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DDB4E" w14:textId="4F766817" w:rsidR="007508B8" w:rsidRPr="003965EC" w:rsidRDefault="003F0B0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0B0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Clone</w:t>
      </w:r>
    </w:p>
    <w:p w14:paraId="0C840BBC" w14:textId="73D4CDEB" w:rsidR="003F0B0B" w:rsidRDefault="003F0B0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– функция, которая клонирует репозитори</w:t>
      </w:r>
      <w:r w:rsidR="004E018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новый каталог, создает удалённо отслеживаемые ветки для каждой ветки в клонированном репозитории</w:t>
      </w:r>
      <w:r w:rsidR="004E0188">
        <w:rPr>
          <w:rFonts w:ascii="Times New Roman" w:hAnsi="Times New Roman" w:cs="Times New Roman"/>
          <w:sz w:val="28"/>
          <w:szCs w:val="28"/>
        </w:rPr>
        <w:t xml:space="preserve">, создаёт и извлекает начальную ветку, которая ответвляется от текущей активной ветки клонированного репозитория </w:t>
      </w:r>
      <w:r w:rsidR="004E0188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[https://git-scm.com/docs/git-clone]</w:t>
      </w:r>
      <w:r w:rsidR="004E0188" w:rsidRPr="004E0188">
        <w:rPr>
          <w:rFonts w:ascii="Times New Roman" w:hAnsi="Times New Roman" w:cs="Times New Roman"/>
          <w:sz w:val="28"/>
          <w:szCs w:val="28"/>
        </w:rPr>
        <w:t>.</w:t>
      </w:r>
      <w:r w:rsidR="003965EC">
        <w:rPr>
          <w:rFonts w:ascii="Times New Roman" w:hAnsi="Times New Roman" w:cs="Times New Roman"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sz w:val="28"/>
          <w:szCs w:val="28"/>
        </w:rPr>
        <w:t xml:space="preserve">Схема функции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E66A45"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 w:rsidR="004E0188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3965EC">
        <w:rPr>
          <w:rFonts w:ascii="Times New Roman" w:hAnsi="Times New Roman" w:cs="Times New Roman"/>
          <w:sz w:val="28"/>
          <w:szCs w:val="28"/>
        </w:rPr>
        <w:t xml:space="preserve"> на Рисунке 1.</w:t>
      </w:r>
    </w:p>
    <w:p w14:paraId="45EC9EAA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59373" w14:textId="556CC1C6" w:rsidR="002A7E31" w:rsidRDefault="00756C3A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2AD8F" wp14:editId="282A13BA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AEA1" w14:textId="218FC7FC" w:rsidR="00E66A45" w:rsidRDefault="00E66A45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A7F3E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A7F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</w:p>
    <w:p w14:paraId="23F7DB6D" w14:textId="77777777" w:rsidR="00756C3A" w:rsidRPr="006E3F6C" w:rsidRDefault="00756C3A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4277D3B" w14:textId="589DB3AB" w:rsidR="00245D4B" w:rsidRDefault="00245D4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lone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90462F5" w14:textId="2D34DF55" w:rsidR="00245D4B" w:rsidRPr="00AB0757" w:rsidRDefault="00245D4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во вкладку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2022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B075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AB0757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AB0757">
        <w:rPr>
          <w:rFonts w:ascii="Times New Roman" w:hAnsi="Times New Roman" w:cs="Times New Roman"/>
          <w:sz w:val="28"/>
          <w:szCs w:val="28"/>
        </w:rPr>
        <w:t xml:space="preserve"> на Рисунке 2.</w:t>
      </w:r>
    </w:p>
    <w:p w14:paraId="2BC87743" w14:textId="6C1323CD" w:rsidR="00245D4B" w:rsidRPr="009A7F3E" w:rsidRDefault="00245D4B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45D4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5514DCF" wp14:editId="30FC6E61">
            <wp:extent cx="5940425" cy="2975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8CF" w14:textId="3C8FB7B1" w:rsidR="00ED2A0A" w:rsidRPr="006E3F6C" w:rsidRDefault="00AB0757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Вкладка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65528A8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14746" w14:textId="2A98EA75" w:rsidR="00AB0757" w:rsidRDefault="00AB0757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Pr="00AB0757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появится выпадающий список, в к</w:t>
      </w:r>
      <w:r w:rsidR="000255E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тором необходимо перейти в раздел «Клонировать репозиторий…». Раздел «Клонировать репозиторий…» на Рисунке 3.</w:t>
      </w:r>
    </w:p>
    <w:p w14:paraId="476751B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4AB14" w14:textId="3A741E2B" w:rsidR="00AB0757" w:rsidRDefault="00AB0757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AB07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54664" wp14:editId="70E3D096">
            <wp:extent cx="3678807" cy="2194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650" b="51255"/>
                    <a:stretch/>
                  </pic:blipFill>
                  <pic:spPr bwMode="auto">
                    <a:xfrm>
                      <a:off x="0" y="0"/>
                      <a:ext cx="3721811" cy="22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3B5B" w14:textId="7DBD6656" w:rsidR="00AB0757" w:rsidRDefault="00AB0757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«Клонировать репозиторий…»</w:t>
      </w:r>
    </w:p>
    <w:p w14:paraId="0E424F32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B3173" w14:textId="61B595D7" w:rsidR="00AB0757" w:rsidRDefault="00AB0757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текстовое поле «Расположение репозитория» необходимо вставить ссылку на удаленный репозиторий. В текстовом поле «Путь» необходимо выбрать расположение, где будет находиться </w:t>
      </w:r>
      <w:r w:rsidR="00B42ADF">
        <w:rPr>
          <w:rFonts w:ascii="Times New Roman" w:hAnsi="Times New Roman" w:cs="Times New Roman"/>
          <w:sz w:val="28"/>
          <w:szCs w:val="28"/>
        </w:rPr>
        <w:t>клонированный</w:t>
      </w:r>
      <w:r>
        <w:rPr>
          <w:rFonts w:ascii="Times New Roman" w:hAnsi="Times New Roman" w:cs="Times New Roman"/>
          <w:sz w:val="28"/>
          <w:szCs w:val="28"/>
        </w:rPr>
        <w:t xml:space="preserve"> репозиторий. </w:t>
      </w:r>
      <w:r w:rsidR="00B42ADF">
        <w:rPr>
          <w:rFonts w:ascii="Times New Roman" w:hAnsi="Times New Roman" w:cs="Times New Roman"/>
          <w:sz w:val="28"/>
          <w:szCs w:val="28"/>
        </w:rPr>
        <w:t>Пример заполнения полей раздела «Клонирование репозитория» на Рисунке 4.</w:t>
      </w:r>
    </w:p>
    <w:p w14:paraId="0C65C2E1" w14:textId="192F1B93" w:rsidR="00B42ADF" w:rsidRDefault="00B42ADF" w:rsidP="00756C3A">
      <w:pPr>
        <w:spacing w:after="0" w:line="360" w:lineRule="auto"/>
        <w:ind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2B8AA3" wp14:editId="715EDB23">
                <wp:simplePos x="0" y="0"/>
                <wp:positionH relativeFrom="column">
                  <wp:posOffset>43815</wp:posOffset>
                </wp:positionH>
                <wp:positionV relativeFrom="paragraph">
                  <wp:posOffset>610870</wp:posOffset>
                </wp:positionV>
                <wp:extent cx="598170" cy="320040"/>
                <wp:effectExtent l="0" t="0" r="11430" b="2286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320040"/>
                          <a:chOff x="0" y="0"/>
                          <a:chExt cx="598170" cy="320040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224790" y="0"/>
                            <a:ext cx="373380" cy="647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0" y="262890"/>
                            <a:ext cx="125730" cy="57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19E20DD2" id="Группа 15" o:spid="_x0000_s1026" style="position:absolute;margin-left:3.45pt;margin-top:48.1pt;width:47.1pt;height:25.2pt;z-index:251666432" coordsize="5981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">
                <v:rect id="Прямоугольник 13" o:spid="_x0000_s1027" style="position:absolute;left:2247;width:3734;height: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q8wgAAANsAAAAPAAAAZHJzL2Rvd25yZXYueG1sRE9Na8JA&#10;EL0X+h+WKXjTTR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ADxQq8wgAAANsAAAAPAAAA&#10;AAAAAAAAAAAAAAcCAABkcnMvZG93bnJldi54bWxQSwUGAAAAAAMAAwC3AAAA9gIAAAAA&#10;" fillcolor="white [3212]" strokecolor="white [3212]" strokeweight="1pt"/>
                <v:rect id="Прямоугольник 14" o:spid="_x0000_s1028" style="position:absolute;top:2628;width:12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BA104" wp14:editId="636F3B48">
            <wp:extent cx="5940425" cy="150693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087"/>
                    <a:stretch/>
                  </pic:blipFill>
                  <pic:spPr bwMode="auto">
                    <a:xfrm>
                      <a:off x="0" y="0"/>
                      <a:ext cx="5940425" cy="1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8E86" w14:textId="51058664" w:rsidR="006E3F6C" w:rsidRDefault="006E3F6C" w:rsidP="00756C3A">
      <w:pPr>
        <w:spacing w:after="0" w:line="360" w:lineRule="auto"/>
        <w:ind w:hanging="425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190C1" wp14:editId="5D8EDBD2">
            <wp:extent cx="5940425" cy="28491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941"/>
                    <a:stretch/>
                  </pic:blipFill>
                  <pic:spPr bwMode="auto">
                    <a:xfrm>
                      <a:off x="0" y="0"/>
                      <a:ext cx="5940425" cy="28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5689" w14:textId="5ABFEAD6" w:rsidR="00B42ADF" w:rsidRDefault="00B42ADF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Раздела «Клонирование репозитория»</w:t>
      </w:r>
    </w:p>
    <w:p w14:paraId="77EA1E27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4CA41" w14:textId="6B93B17B" w:rsidR="00B42ADF" w:rsidRDefault="00B42ADF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необходимо нажать кнопку «Клонировать», после чего удаленный репозиторий появится локально на компьютере. Клонированный репозиторий на Рисунке 5.</w:t>
      </w:r>
    </w:p>
    <w:p w14:paraId="1C0CAA8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05D1E" w14:textId="4066CC3E" w:rsidR="00B42ADF" w:rsidRDefault="00B42ADF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B1C38" wp14:editId="7C60176B">
            <wp:extent cx="5940425" cy="1638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FDF" w14:textId="66B0971D" w:rsidR="000255EC" w:rsidRDefault="000255EC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Клонированный репозиторий</w:t>
      </w:r>
    </w:p>
    <w:p w14:paraId="6C3FCD37" w14:textId="272CEA72" w:rsidR="00B42ADF" w:rsidRPr="00AB0757" w:rsidRDefault="000255EC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0B2819" w14:textId="35308307" w:rsidR="000255EC" w:rsidRPr="006E3F6C" w:rsidRDefault="00E66A4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Commit</w:t>
      </w:r>
    </w:p>
    <w:p w14:paraId="68C01A92" w14:textId="2CF5E337" w:rsidR="00E66A45" w:rsidRDefault="00E66A4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>(коммит)</w:t>
      </w:r>
      <w:r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создаёт новый коммит, содержащий текущее содержимое индекса (текущие изменения в репозитории) и заданное сообщение, которое описывает изменения. Новый коммит является прямым потомком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D2029">
        <w:rPr>
          <w:rFonts w:ascii="Times New Roman" w:hAnsi="Times New Roman" w:cs="Times New Roman"/>
          <w:sz w:val="28"/>
          <w:szCs w:val="28"/>
        </w:rPr>
        <w:t>обычно это последний коммит текущей ветки, и ветка обновляется, чтобы указывать на него</w:t>
      </w:r>
      <w:r w:rsidR="00ED2A0A" w:rsidRPr="00ED2A0A">
        <w:rPr>
          <w:rFonts w:ascii="Times New Roman" w:hAnsi="Times New Roman" w:cs="Times New Roman"/>
          <w:sz w:val="28"/>
          <w:szCs w:val="28"/>
        </w:rPr>
        <w:t xml:space="preserve"> </w:t>
      </w:r>
      <w:r w:rsidR="00ED2A0A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[https://git-scm.com/docs/git-commit]</w:t>
      </w:r>
      <w:r w:rsidR="001D2029">
        <w:rPr>
          <w:rFonts w:ascii="Times New Roman" w:hAnsi="Times New Roman" w:cs="Times New Roman"/>
          <w:sz w:val="28"/>
          <w:szCs w:val="28"/>
        </w:rPr>
        <w:t xml:space="preserve">. Принцип работы функции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65E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 w:rsidR="003965EC">
        <w:rPr>
          <w:rFonts w:ascii="Times New Roman" w:hAnsi="Times New Roman" w:cs="Times New Roman"/>
          <w:sz w:val="28"/>
          <w:szCs w:val="28"/>
        </w:rPr>
        <w:t>.</w:t>
      </w:r>
    </w:p>
    <w:p w14:paraId="701A9257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5934E6" w14:textId="50E1FD2D" w:rsidR="001D2029" w:rsidRDefault="001D2029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1E60B" wp14:editId="36DECAF2">
            <wp:extent cx="2608140" cy="31845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079" cy="32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EE69" w14:textId="36774B5C" w:rsidR="003D3CE4" w:rsidRPr="006E3F6C" w:rsidRDefault="00ED2A0A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</w:p>
    <w:p w14:paraId="126B3906" w14:textId="31D12398" w:rsidR="00ED2A0A" w:rsidRPr="006E3F6C" w:rsidRDefault="003D3CE4" w:rsidP="00756C3A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E3F6C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3343FD" w14:textId="77777777" w:rsidR="000255EC" w:rsidRDefault="00025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AC42D1B" w14:textId="466CF9E2" w:rsidR="000255EC" w:rsidRDefault="00025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0255EC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, не 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раздел «Фиксация или скрытие…». Раздел «Фиксация или скрытие…» на Рисунке 7. </w:t>
      </w:r>
    </w:p>
    <w:p w14:paraId="5DBB2AB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B2682" w14:textId="641FD5CE" w:rsidR="000255EC" w:rsidRPr="003D3CE4" w:rsidRDefault="003D3CE4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3C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5A27D6" wp14:editId="4716F7AE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B58" w14:textId="2ADE8048" w:rsidR="00ED2A0A" w:rsidRDefault="003D3CE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6E875A6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2D1F0" w14:textId="7061AF1A" w:rsidR="00C35A18" w:rsidRDefault="003D3CE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изменения в индекс коммита, необходимо выделить те файлы, которые необходимо добавить в индекс, нажать на по ним </w:t>
      </w:r>
      <w:r w:rsidR="00C35A18">
        <w:rPr>
          <w:rFonts w:ascii="Times New Roman" w:hAnsi="Times New Roman" w:cs="Times New Roman"/>
          <w:sz w:val="28"/>
          <w:szCs w:val="28"/>
        </w:rPr>
        <w:t>правой кнопкой мыши и в появившемся списке выбрать «Промежуточное хранение». Альтернативным способ добавления изменений в индекс является нажатие значка «+» справа от файла. Функция «Промежуточное хранение» на Рисунке 8.</w:t>
      </w:r>
    </w:p>
    <w:p w14:paraId="39E2FF9D" w14:textId="3BD84488" w:rsidR="003D3CE4" w:rsidRDefault="00C35A18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9CE540" w14:textId="72C9FC5B" w:rsidR="00C35A18" w:rsidRDefault="00C35A1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91390A" wp14:editId="30876C51">
            <wp:extent cx="5940425" cy="2129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EED" w14:textId="5F08E385" w:rsidR="00C35A18" w:rsidRDefault="00C35A1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5D029953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7713D" w14:textId="77777777" w:rsidR="00756C3A" w:rsidRDefault="00C35A1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изменений в индекс, необходимо написать сообщение, описывающее добавленные изменения. Для этого необходимо ввести сообщение в поле «Введите сообщение». Пример сообщения, которое описывает изменения на Рисунке 9.</w:t>
      </w:r>
    </w:p>
    <w:p w14:paraId="1864CD45" w14:textId="47C0FEB0" w:rsidR="00C35A18" w:rsidRDefault="00C35A1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noProof/>
        </w:rPr>
        <w:t xml:space="preserve"> </w:t>
      </w:r>
    </w:p>
    <w:p w14:paraId="09DEE5E4" w14:textId="0B1D8941" w:rsidR="00C35A18" w:rsidRDefault="00C35A1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FAA24" wp14:editId="1C2A8581">
            <wp:extent cx="5940425" cy="1940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587" w14:textId="5E9E6ECE" w:rsidR="00FF32B8" w:rsidRDefault="00C35A1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сообщения, которое описывает изменения</w:t>
      </w:r>
    </w:p>
    <w:p w14:paraId="67076A11" w14:textId="1C4C3C38" w:rsidR="00C35A18" w:rsidRDefault="00FF32B8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FA45F" w14:textId="1CC0200E" w:rsidR="00FF32B8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создать коммит необходимо нажать на кнопку «Зафиксировать промежуточные изменения», после чего появится сообщение о успешно созданном коммите. Успешно созданный коммит на Рисунке 10.</w:t>
      </w:r>
    </w:p>
    <w:p w14:paraId="119A8C56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A29575" w14:textId="33AEED7C" w:rsidR="00FF32B8" w:rsidRDefault="00FF32B8" w:rsidP="00756C3A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FF32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550A5" wp14:editId="7DBFFE96">
            <wp:extent cx="5940425" cy="1917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047" w14:textId="4CE15E46" w:rsidR="00FF32B8" w:rsidRPr="003D3CE4" w:rsidRDefault="00FF32B8" w:rsidP="00756C3A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Успешно созданный коммит</w:t>
      </w:r>
    </w:p>
    <w:p w14:paraId="1E497B94" w14:textId="77777777" w:rsidR="00756C3A" w:rsidRDefault="00756C3A" w:rsidP="00756C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2435225B" w14:textId="71066B26" w:rsidR="003965EC" w:rsidRPr="009A7F3E" w:rsidRDefault="00ED2A0A" w:rsidP="00756C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Push</w:t>
      </w:r>
    </w:p>
    <w:p w14:paraId="742DF44F" w14:textId="0416B077" w:rsidR="003965EC" w:rsidRDefault="00396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3965EC">
        <w:rPr>
          <w:rFonts w:ascii="Times New Roman" w:hAnsi="Times New Roman" w:cs="Times New Roman"/>
          <w:sz w:val="28"/>
          <w:szCs w:val="28"/>
        </w:rPr>
        <w:t xml:space="preserve"> </w:t>
      </w:r>
      <w:r w:rsidRPr="00ED2A0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 обновления удалённых веток, которая использует локальные ветки, отправляя объекты, необходимые для завершения указанных веток </w:t>
      </w:r>
      <w:r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[https://git-scm.com/docs/git-push]</w:t>
      </w:r>
      <w:r>
        <w:rPr>
          <w:rFonts w:ascii="Times New Roman" w:hAnsi="Times New Roman" w:cs="Times New Roman"/>
          <w:sz w:val="28"/>
          <w:szCs w:val="28"/>
        </w:rPr>
        <w:t>. Принцип работы функции</w:t>
      </w:r>
      <w:r w:rsid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C4E04">
        <w:rPr>
          <w:rFonts w:ascii="Times New Roman" w:hAnsi="Times New Roman" w:cs="Times New Roman"/>
          <w:sz w:val="28"/>
          <w:szCs w:val="28"/>
        </w:rPr>
        <w:t>11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757C749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D7EA8" w14:textId="590371B4" w:rsidR="00ED2A0A" w:rsidRDefault="00996455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7C052" wp14:editId="0E05E69D">
            <wp:extent cx="4740249" cy="285246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t="2908" r="3314" b="51762"/>
                    <a:stretch/>
                  </pic:blipFill>
                  <pic:spPr bwMode="auto">
                    <a:xfrm>
                      <a:off x="0" y="0"/>
                      <a:ext cx="4776557" cy="28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D4B2" w14:textId="67127A2B" w:rsidR="003965EC" w:rsidRDefault="003965EC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5A4BA" wp14:editId="3237CE2C">
            <wp:extent cx="4835347" cy="309280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52070" r="4277"/>
                    <a:stretch/>
                  </pic:blipFill>
                  <pic:spPr bwMode="auto">
                    <a:xfrm>
                      <a:off x="0" y="0"/>
                      <a:ext cx="4860352" cy="310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EF3C" w14:textId="4BEB226B" w:rsidR="00996455" w:rsidRPr="002A7E31" w:rsidRDefault="00996455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C4E04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</w:p>
    <w:p w14:paraId="502F916F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B5632" w14:textId="136CCE35" w:rsidR="00FF32B8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push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E8DD916" w14:textId="703632B6" w:rsidR="00996455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«Отправить». После нажатия кнопки «Отправить», локальные изменения будут отправлены ы удаленный репозиторий. Коммиты</w:t>
      </w:r>
      <w:r w:rsidR="00EC4E0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удаленном репоз</w:t>
      </w:r>
      <w:r w:rsidR="00EC4E04">
        <w:rPr>
          <w:rFonts w:ascii="Times New Roman" w:hAnsi="Times New Roman" w:cs="Times New Roman"/>
          <w:sz w:val="28"/>
          <w:szCs w:val="28"/>
        </w:rPr>
        <w:t>итории после отправки на Рисунке</w:t>
      </w:r>
      <w:r w:rsidR="00756C3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4E04">
        <w:rPr>
          <w:rFonts w:ascii="Times New Roman" w:hAnsi="Times New Roman" w:cs="Times New Roman"/>
          <w:sz w:val="28"/>
          <w:szCs w:val="28"/>
        </w:rPr>
        <w:t>12.</w:t>
      </w:r>
    </w:p>
    <w:p w14:paraId="6A4471D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A88FD" w14:textId="3477B5AE" w:rsidR="00EC4E04" w:rsidRDefault="00EC4E04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EC4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C624D" wp14:editId="2238A5F4">
            <wp:extent cx="5940425" cy="1889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15F" w14:textId="4DCB6F99" w:rsidR="00EC4E04" w:rsidRPr="003D3CE4" w:rsidRDefault="00EC4E04" w:rsidP="00756C3A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Коммиты в удаленном репозитории после отправки</w:t>
      </w:r>
    </w:p>
    <w:p w14:paraId="6F81B371" w14:textId="77777777" w:rsidR="00EC4E04" w:rsidRPr="00FF32B8" w:rsidRDefault="00EC4E04" w:rsidP="00756C3A">
      <w:pPr>
        <w:spacing w:after="0"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14:paraId="512E6CF1" w14:textId="77777777" w:rsidR="00756C3A" w:rsidRDefault="00756C3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br w:type="page"/>
      </w:r>
    </w:p>
    <w:p w14:paraId="050D4724" w14:textId="5ECF48F3" w:rsidR="00996455" w:rsidRPr="002A7E31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Merge</w:t>
      </w:r>
    </w:p>
    <w:p w14:paraId="438AF2BF" w14:textId="104BB6CD" w:rsidR="00996455" w:rsidRDefault="009A7F3E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150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слияние) – это процесс объединения изменений из одной ветки в другую.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D47823" w:rsidRP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43B09A3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E38E0" w14:textId="777D0633" w:rsidR="00756C3A" w:rsidRPr="00D47823" w:rsidRDefault="00756C3A" w:rsidP="00756C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823">
        <w:rPr>
          <w:i/>
          <w:iCs/>
          <w:noProof/>
          <w:lang w:eastAsia="ru-RU"/>
        </w:rPr>
        <w:drawing>
          <wp:inline distT="0" distB="0" distL="0" distR="0" wp14:anchorId="1263B8BC" wp14:editId="3CD116E9">
            <wp:extent cx="5940425" cy="166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01A" w14:textId="0A872EB7" w:rsidR="00D47823" w:rsidRPr="00415B64" w:rsidRDefault="00D47823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16E56F2D" w14:textId="77777777" w:rsidR="00EC4E04" w:rsidRPr="00415B64" w:rsidRDefault="00EC4E04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E3B2B70" w14:textId="39544A61" w:rsidR="00EC4E04" w:rsidRPr="00EC4E04" w:rsidRDefault="00EC4E0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merge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DB9BC9F" w14:textId="6918C4E2" w:rsidR="00EC4E04" w:rsidRDefault="00EC4E0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, необходимо находиться в той ветке, в которую необходимо сделать слияние. Чтобы перемещаться между ветками, необходимо</w:t>
      </w:r>
      <w:r w:rsidR="00415B64">
        <w:rPr>
          <w:rFonts w:ascii="Times New Roman" w:hAnsi="Times New Roman" w:cs="Times New Roman"/>
          <w:sz w:val="28"/>
          <w:szCs w:val="28"/>
        </w:rPr>
        <w:t xml:space="preserve"> нажать комбинацию клавиш 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Ctrl</w:t>
      </w:r>
      <w:r w:rsidR="00415B64" w:rsidRPr="00415B64">
        <w:rPr>
          <w:rFonts w:ascii="Times New Roman" w:hAnsi="Times New Roman" w:cs="Times New Roman"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Alt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415B64">
        <w:rPr>
          <w:rFonts w:ascii="Times New Roman" w:hAnsi="Times New Roman" w:cs="Times New Roman"/>
          <w:sz w:val="28"/>
          <w:szCs w:val="28"/>
        </w:rPr>
        <w:t>, после чего появится окно управления ветками, где нужно выбрать ту ветвь, в которую необходимо сделать слияние. Окно управления ветками на Рисунке 14.</w:t>
      </w:r>
    </w:p>
    <w:p w14:paraId="764605F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CE75D" w14:textId="03CBBD95" w:rsidR="00415B64" w:rsidRPr="00415B64" w:rsidRDefault="00415B6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5B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4B2DA" wp14:editId="67A56622">
            <wp:extent cx="2882189" cy="284906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100" cy="2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A63" w14:textId="021F4C09" w:rsidR="00D47823" w:rsidRDefault="00415B6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управления ветками</w:t>
      </w:r>
    </w:p>
    <w:p w14:paraId="05B4A3BB" w14:textId="16A32D30" w:rsidR="00415B64" w:rsidRDefault="00415B6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ветки, необходимо нажать правой кнопкой мыши по ветке</w:t>
      </w:r>
      <w:r w:rsidR="00905978">
        <w:rPr>
          <w:rFonts w:ascii="Times New Roman" w:hAnsi="Times New Roman" w:cs="Times New Roman"/>
          <w:sz w:val="28"/>
          <w:szCs w:val="28"/>
        </w:rPr>
        <w:t xml:space="preserve">, которая будет сливаться и в появившемся списке нажать на кнопку «Объединить ветвь </w:t>
      </w:r>
      <w:r w:rsidR="00905978" w:rsidRPr="00905978">
        <w:rPr>
          <w:rFonts w:ascii="Times New Roman" w:hAnsi="Times New Roman" w:cs="Times New Roman"/>
          <w:sz w:val="28"/>
          <w:szCs w:val="28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 w:rsidRPr="00905978">
        <w:rPr>
          <w:rFonts w:ascii="Times New Roman" w:hAnsi="Times New Roman" w:cs="Times New Roman"/>
          <w:sz w:val="28"/>
          <w:szCs w:val="28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 xml:space="preserve"> с ветвью 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>». Кнопка слияния веток на Рисунке 15.</w:t>
      </w:r>
    </w:p>
    <w:p w14:paraId="0D094842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3E7B0" w14:textId="79DDBE5A" w:rsidR="00905978" w:rsidRDefault="0090597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0597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705C4BB" wp14:editId="2B9BC3F2">
            <wp:extent cx="5940425" cy="31419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F165" w14:textId="2E23213F" w:rsidR="00905978" w:rsidRDefault="00905978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Кнопка слияния веток </w:t>
      </w:r>
    </w:p>
    <w:p w14:paraId="1A570084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4464E" w14:textId="16BB7D28" w:rsidR="00905978" w:rsidRDefault="0090597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слияния веток появится окно подтверждения объединения, где необходимо его подтвердить, нажав кнопку «Объединить». Окно подтверждения объединения на Рисунке 16.</w:t>
      </w:r>
    </w:p>
    <w:p w14:paraId="31BD19A9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59383" w14:textId="342E17EA" w:rsidR="00905978" w:rsidRDefault="0090597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905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F1492" wp14:editId="22C38C00">
            <wp:extent cx="5310835" cy="2265124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917" cy="22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E696" w14:textId="3F0D8F8A" w:rsidR="00905978" w:rsidRDefault="00905978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подтверждения объединения</w:t>
      </w:r>
    </w:p>
    <w:p w14:paraId="7300139A" w14:textId="6D985B23" w:rsidR="00996455" w:rsidRPr="00415B64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Fetch</w:t>
      </w:r>
    </w:p>
    <w:p w14:paraId="4C5A142E" w14:textId="09286A62" w:rsidR="00996455" w:rsidRDefault="00D47823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478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загружает коммиты, файлы и ветки из удаленного репозитория в локальный.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используется, чтобы просмотреть все коммиты во всех ветках.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 xml:space="preserve">Принцип работы функции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245D4B" w:rsidRPr="006E3F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="00245D4B" w:rsidRPr="006E3F6C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>на Рисунке 5.</w:t>
      </w:r>
    </w:p>
    <w:p w14:paraId="6E85ED64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BFA6A" w14:textId="3EBE6AEF" w:rsidR="00245D4B" w:rsidRDefault="00756C3A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92745" wp14:editId="53381A29">
            <wp:extent cx="5306344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38" cy="275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036B" w14:textId="6B498ABC" w:rsidR="00245D4B" w:rsidRPr="00245D4B" w:rsidRDefault="00245D4B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756C3A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Принцип работы функции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</w:p>
    <w:p w14:paraId="0F3A247F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A4E6644" w14:textId="7F5C33BF" w:rsidR="00ED2A0A" w:rsidRPr="00D47823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645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</w:p>
    <w:p w14:paraId="73F9B813" w14:textId="13F39ADC" w:rsidR="00900D9F" w:rsidRPr="00900D9F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996455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включает изменения из удалённого репозитория в текущую ветку. Если текущая ветка находится позади удалённой, то по умолчанию она перематывает текущую ветку вперёд, чтобы она соответствовала удалённой</w:t>
      </w:r>
      <w:r w:rsidR="00900D9F">
        <w:rPr>
          <w:rFonts w:ascii="Times New Roman" w:hAnsi="Times New Roman" w:cs="Times New Roman"/>
          <w:sz w:val="28"/>
          <w:szCs w:val="28"/>
        </w:rPr>
        <w:t xml:space="preserve">.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900D9F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45D4B">
        <w:rPr>
          <w:rFonts w:ascii="Times New Roman" w:hAnsi="Times New Roman" w:cs="Times New Roman"/>
          <w:sz w:val="28"/>
          <w:szCs w:val="28"/>
        </w:rPr>
        <w:t>6.</w:t>
      </w:r>
    </w:p>
    <w:p w14:paraId="59663DFE" w14:textId="2A8129F0" w:rsidR="00996455" w:rsidRPr="00900D9F" w:rsidRDefault="00245D4B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4B2C34C" wp14:editId="1D248019">
            <wp:extent cx="5398617" cy="279193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11" cy="28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00D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900D9F">
        <w:rPr>
          <w:rFonts w:ascii="Times New Roman" w:hAnsi="Times New Roman" w:cs="Times New Roman"/>
          <w:sz w:val="28"/>
          <w:szCs w:val="28"/>
        </w:rPr>
        <w:t xml:space="preserve"> –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</w:p>
    <w:sectPr w:rsidR="00996455" w:rsidRPr="00900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ECEE5" w14:textId="77777777" w:rsidR="004D090F" w:rsidRDefault="004D090F" w:rsidP="00C35A18">
      <w:pPr>
        <w:spacing w:after="0" w:line="240" w:lineRule="auto"/>
      </w:pPr>
      <w:r>
        <w:separator/>
      </w:r>
    </w:p>
  </w:endnote>
  <w:endnote w:type="continuationSeparator" w:id="0">
    <w:p w14:paraId="6868A1E4" w14:textId="77777777" w:rsidR="004D090F" w:rsidRDefault="004D090F" w:rsidP="00C35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1224C2" w14:textId="77777777" w:rsidR="004D090F" w:rsidRDefault="004D090F" w:rsidP="00C35A18">
      <w:pPr>
        <w:spacing w:after="0" w:line="240" w:lineRule="auto"/>
      </w:pPr>
      <w:r>
        <w:separator/>
      </w:r>
    </w:p>
  </w:footnote>
  <w:footnote w:type="continuationSeparator" w:id="0">
    <w:p w14:paraId="2DD4D91C" w14:textId="77777777" w:rsidR="004D090F" w:rsidRDefault="004D090F" w:rsidP="00C35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EC1"/>
    <w:rsid w:val="00011E4B"/>
    <w:rsid w:val="000255EC"/>
    <w:rsid w:val="000D0D7D"/>
    <w:rsid w:val="001A5D68"/>
    <w:rsid w:val="001D2029"/>
    <w:rsid w:val="00245D4B"/>
    <w:rsid w:val="002A7E31"/>
    <w:rsid w:val="003965EC"/>
    <w:rsid w:val="003D3CE4"/>
    <w:rsid w:val="003F0B0B"/>
    <w:rsid w:val="00415B64"/>
    <w:rsid w:val="00427EC1"/>
    <w:rsid w:val="004D090F"/>
    <w:rsid w:val="004E0188"/>
    <w:rsid w:val="006E3F6C"/>
    <w:rsid w:val="007508B8"/>
    <w:rsid w:val="00756C3A"/>
    <w:rsid w:val="007C4B09"/>
    <w:rsid w:val="00900D9F"/>
    <w:rsid w:val="00905978"/>
    <w:rsid w:val="00996455"/>
    <w:rsid w:val="009A7F3E"/>
    <w:rsid w:val="00AB0757"/>
    <w:rsid w:val="00B42ADF"/>
    <w:rsid w:val="00C35A18"/>
    <w:rsid w:val="00C93346"/>
    <w:rsid w:val="00D47823"/>
    <w:rsid w:val="00D85735"/>
    <w:rsid w:val="00D91D27"/>
    <w:rsid w:val="00E66A45"/>
    <w:rsid w:val="00EC4E04"/>
    <w:rsid w:val="00ED2A0A"/>
    <w:rsid w:val="00FF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47E7"/>
  <w15:chartTrackingRefBased/>
  <w15:docId w15:val="{E401BE50-6045-4FB2-B46E-EC25E849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5A18"/>
  </w:style>
  <w:style w:type="paragraph" w:styleId="a5">
    <w:name w:val="footer"/>
    <w:basedOn w:val="a"/>
    <w:link w:val="a6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5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12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Кругликов Евгений Александрович</dc:creator>
  <cp:keywords/>
  <dc:description/>
  <cp:lastModifiedBy>А.И. Сафронов</cp:lastModifiedBy>
  <cp:revision>8</cp:revision>
  <dcterms:created xsi:type="dcterms:W3CDTF">2025-05-27T20:41:00Z</dcterms:created>
  <dcterms:modified xsi:type="dcterms:W3CDTF">2025-06-11T11:26:00Z</dcterms:modified>
</cp:coreProperties>
</file>