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г. Москва,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2C467C85" w14:textId="77777777" w:rsidR="007549C2" w:rsidRPr="00E61CAA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064444B8" w:rsidR="00FA4B87" w:rsidRDefault="00E02F4B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Белых Егор Александрович</w:t>
            </w:r>
          </w:p>
          <w:p w14:paraId="24B8CD96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степень, звание, должность</w:t>
            </w:r>
          </w:p>
          <w:p w14:paraId="7976B31B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2ED71766" w:rsidR="00FA4B87" w:rsidRDefault="00F946BC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обучающийся</w:t>
            </w:r>
            <w:r w:rsidR="00CE1B4C">
              <w:rPr>
                <w:rFonts w:ascii="Times New Roman" w:hAnsi="Times New Roman" w:cs="Times New Roman"/>
                <w:b/>
                <w:sz w:val="24"/>
                <w:szCs w:val="24"/>
              </w:rPr>
              <w:t>, ТУУ-311</w:t>
            </w:r>
            <w:bookmarkStart w:id="0" w:name="_GoBack"/>
            <w:bookmarkEnd w:id="0"/>
          </w:p>
        </w:tc>
      </w:tr>
      <w:tr w:rsidR="00FA4B87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4FC6E5D7" w:rsidR="00FA4B87" w:rsidRPr="00E02F4B" w:rsidRDefault="00FA4B87" w:rsidP="00F946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1C6C5814" w:rsidR="00FA4B87" w:rsidRPr="00E02F4B" w:rsidRDefault="00FA4B87" w:rsidP="00F946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4B87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2254A45F" w:rsidR="00FA4B87" w:rsidRPr="00FA4B87" w:rsidRDefault="00705F6F" w:rsidP="00705F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F96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методического обеспечения дисциплины «Программная инженерия»</w:t>
            </w:r>
            <w:r w:rsidR="00B45F96" w:rsidRPr="00B45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для проектирования интеллектуальных транспортных систем</w:t>
            </w:r>
          </w:p>
        </w:tc>
      </w:tr>
      <w:tr w:rsidR="00FA4B87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14:paraId="6236AF8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14:paraId="6E0DBEF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372C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2A03F9CF" w:rsidR="00FA4B87" w:rsidRDefault="00705F6F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705F6F"/>
    <w:rsid w:val="007549C2"/>
    <w:rsid w:val="008405F9"/>
    <w:rsid w:val="00995F10"/>
    <w:rsid w:val="00B3048B"/>
    <w:rsid w:val="00B45F96"/>
    <w:rsid w:val="00CE1B4C"/>
    <w:rsid w:val="00D1560E"/>
    <w:rsid w:val="00E02F4B"/>
    <w:rsid w:val="00F946BC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2024-07-09T20:45:00Z</dcterms:modified>
</cp:coreProperties>
</file>