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ТЕХНИЧЕСКОЕ ЗАДАНИЕ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</w:rPr>
        <w:t>на разработку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</w:rPr>
        <w:t>программного комплекса «Язык программирования Loom: компилятор и виртуальная машина»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</w:rPr>
        <w:t>2026</w:t>
      </w:r>
    </w:p>
    <w:p>
      <w:pPr>
        <w:ind w:firstLine="0"/>
      </w:pPr>
      <w:r>
        <w:br w:type="page"/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/>
        </w:rPr>
        <w:t>Содержание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cs="Times New Roman" w:eastAsia="Times New Roman"/>
          <w:sz w:val="24"/>
        </w:rPr>
        <w:t>Введение</w:t>
      </w:r>
      <w:r>
        <w:rPr>
          <w:rFonts w:ascii="Times New Roman" w:hAnsi="Times New Roman" w:cs="Times New Roman" w:eastAsia="Times New Roman"/>
          <w:sz w:val="24"/>
        </w:rPr>
        <w:tab/>
        <w:t>4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1 Термины и определения</w:t>
      </w:r>
      <w:r>
        <w:rPr>
          <w:rFonts w:ascii="Times New Roman" w:hAnsi="Times New Roman" w:cs="Times New Roman" w:eastAsia="Times New Roman"/>
          <w:sz w:val="24"/>
        </w:rPr>
        <w:tab/>
        <w:t>5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2 Перечень сокращений</w:t>
      </w:r>
      <w:r>
        <w:rPr>
          <w:rFonts w:ascii="Times New Roman" w:hAnsi="Times New Roman" w:cs="Times New Roman" w:eastAsia="Times New Roman"/>
          <w:sz w:val="24"/>
        </w:rPr>
        <w:tab/>
        <w:t>7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3 Общие сведения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3.1 Наименование разработки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3.2 Основания для разработки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3.3 Сведения об участниках разработки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3.4 Сроки разработки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3.5 Источники и порядок финансирования работ</w:t>
      </w:r>
      <w:r>
        <w:rPr>
          <w:rFonts w:ascii="Times New Roman" w:hAnsi="Times New Roman" w:cs="Times New Roman" w:eastAsia="Times New Roman"/>
          <w:sz w:val="24"/>
        </w:rPr>
        <w:tab/>
        <w:t>8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4 Цели и назначение создания системы</w:t>
      </w:r>
      <w:r>
        <w:rPr>
          <w:rFonts w:ascii="Times New Roman" w:hAnsi="Times New Roman" w:cs="Times New Roman" w:eastAsia="Times New Roman"/>
          <w:sz w:val="24"/>
        </w:rPr>
        <w:tab/>
        <w:t>9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4.1 Цели создания системы</w:t>
      </w:r>
      <w:r>
        <w:rPr>
          <w:rFonts w:ascii="Times New Roman" w:hAnsi="Times New Roman" w:cs="Times New Roman" w:eastAsia="Times New Roman"/>
          <w:sz w:val="24"/>
        </w:rPr>
        <w:tab/>
        <w:t>9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4.2 Назначение системы</w:t>
      </w:r>
      <w:r>
        <w:rPr>
          <w:rFonts w:ascii="Times New Roman" w:hAnsi="Times New Roman" w:cs="Times New Roman" w:eastAsia="Times New Roman"/>
          <w:sz w:val="24"/>
        </w:rPr>
        <w:tab/>
        <w:t>9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4.2.1 Функциональное назначение</w:t>
      </w:r>
      <w:r>
        <w:rPr>
          <w:rFonts w:ascii="Times New Roman" w:hAnsi="Times New Roman" w:cs="Times New Roman" w:eastAsia="Times New Roman"/>
          <w:sz w:val="24"/>
        </w:rPr>
        <w:tab/>
        <w:t>9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4.2.2 Эксплуатационное назначение</w:t>
      </w:r>
      <w:r>
        <w:rPr>
          <w:rFonts w:ascii="Times New Roman" w:hAnsi="Times New Roman" w:cs="Times New Roman" w:eastAsia="Times New Roman"/>
          <w:sz w:val="24"/>
        </w:rPr>
        <w:tab/>
        <w:t>10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5 Характеристика объекта автоматизации</w:t>
      </w:r>
      <w:r>
        <w:rPr>
          <w:rFonts w:ascii="Times New Roman" w:hAnsi="Times New Roman" w:cs="Times New Roman" w:eastAsia="Times New Roman"/>
          <w:sz w:val="24"/>
        </w:rPr>
        <w:tab/>
        <w:t>11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6 Требования к системе</w:t>
      </w:r>
      <w:r>
        <w:rPr>
          <w:rFonts w:ascii="Times New Roman" w:hAnsi="Times New Roman" w:cs="Times New Roman" w:eastAsia="Times New Roman"/>
          <w:sz w:val="24"/>
        </w:rPr>
        <w:tab/>
        <w:t>12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6.1 Требования к структуре системы в целом</w:t>
      </w:r>
      <w:r>
        <w:rPr>
          <w:rFonts w:ascii="Times New Roman" w:hAnsi="Times New Roman" w:cs="Times New Roman" w:eastAsia="Times New Roman"/>
          <w:sz w:val="24"/>
        </w:rPr>
        <w:tab/>
        <w:t>12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6.1.1 Требования к перспективам развития</w:t>
      </w:r>
      <w:r>
        <w:rPr>
          <w:rFonts w:ascii="Times New Roman" w:hAnsi="Times New Roman" w:cs="Times New Roman" w:eastAsia="Times New Roman"/>
          <w:sz w:val="24"/>
        </w:rPr>
        <w:tab/>
        <w:t>13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6.2 Принцип работы программы</w:t>
      </w:r>
      <w:r>
        <w:rPr>
          <w:rFonts w:ascii="Times New Roman" w:hAnsi="Times New Roman" w:cs="Times New Roman" w:eastAsia="Times New Roman"/>
          <w:sz w:val="24"/>
        </w:rPr>
        <w:tab/>
        <w:t>13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6.3 Требования к пользовательскому интерфейсу</w:t>
      </w:r>
      <w:r>
        <w:rPr>
          <w:rFonts w:ascii="Times New Roman" w:hAnsi="Times New Roman" w:cs="Times New Roman" w:eastAsia="Times New Roman"/>
          <w:sz w:val="24"/>
        </w:rPr>
        <w:tab/>
        <w:t>14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6.3.1 Общие требования к интерфейсу</w:t>
      </w:r>
      <w:r>
        <w:rPr>
          <w:rFonts w:ascii="Times New Roman" w:hAnsi="Times New Roman" w:cs="Times New Roman" w:eastAsia="Times New Roman"/>
          <w:sz w:val="24"/>
        </w:rPr>
        <w:tab/>
        <w:t>14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6.3.2 Интерфейс компилятора</w:t>
      </w:r>
      <w:r>
        <w:rPr>
          <w:rFonts w:ascii="Times New Roman" w:hAnsi="Times New Roman" w:cs="Times New Roman" w:eastAsia="Times New Roman"/>
          <w:sz w:val="24"/>
        </w:rPr>
        <w:tab/>
        <w:t>15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6.3.3 Интерфейс виртуальной машины</w:t>
      </w:r>
      <w:r>
        <w:rPr>
          <w:rFonts w:ascii="Times New Roman" w:hAnsi="Times New Roman" w:cs="Times New Roman" w:eastAsia="Times New Roman"/>
          <w:sz w:val="24"/>
        </w:rPr>
        <w:tab/>
        <w:t>16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6.3.5 Программный интерфейс нативных библиотек</w:t>
      </w:r>
      <w:r>
        <w:rPr>
          <w:rFonts w:ascii="Times New Roman" w:hAnsi="Times New Roman" w:cs="Times New Roman" w:eastAsia="Times New Roman"/>
          <w:sz w:val="24"/>
        </w:rPr>
        <w:tab/>
        <w:t>16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6.4 Требования к функциям</w:t>
      </w:r>
      <w:r>
        <w:rPr>
          <w:rFonts w:ascii="Times New Roman" w:hAnsi="Times New Roman" w:cs="Times New Roman" w:eastAsia="Times New Roman"/>
          <w:sz w:val="24"/>
        </w:rPr>
        <w:tab/>
        <w:t>17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6.5 Требования к видам обеспечения</w:t>
      </w:r>
      <w:r>
        <w:rPr>
          <w:rFonts w:ascii="Times New Roman" w:hAnsi="Times New Roman" w:cs="Times New Roman" w:eastAsia="Times New Roman"/>
          <w:sz w:val="24"/>
        </w:rPr>
        <w:tab/>
        <w:t>18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6.5.1 Требования к математическому обеспечению</w:t>
      </w:r>
      <w:r>
        <w:rPr>
          <w:rFonts w:ascii="Times New Roman" w:hAnsi="Times New Roman" w:cs="Times New Roman" w:eastAsia="Times New Roman"/>
          <w:sz w:val="24"/>
        </w:rPr>
        <w:tab/>
        <w:t>19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6.5.2 Требования к информационному обеспечению</w:t>
      </w:r>
      <w:r>
        <w:rPr>
          <w:rFonts w:ascii="Times New Roman" w:hAnsi="Times New Roman" w:cs="Times New Roman" w:eastAsia="Times New Roman"/>
          <w:sz w:val="24"/>
        </w:rPr>
        <w:tab/>
        <w:t>19</w:t>
      </w:r>
    </w:p>
    <w:p>
      <w:pPr>
        <w:tabs>
          <w:tab w:pos="9356" w:val="right" w:leader="dot"/>
        </w:tabs>
        <w:spacing w:line="360" w:lineRule="auto"/>
        <w:ind w:firstLine="0" w:left="850" w:right="567"/>
        <w:jc w:val="left"/>
      </w:pPr>
      <w:r>
        <w:rPr>
          <w:rFonts w:ascii="Times New Roman" w:hAnsi="Times New Roman" w:cs="Times New Roman" w:eastAsia="Times New Roman"/>
          <w:sz w:val="24"/>
        </w:rPr>
        <w:t>6.5.2.1 Требования к структуре данных</w:t>
      </w:r>
      <w:r>
        <w:rPr>
          <w:rFonts w:ascii="Times New Roman" w:hAnsi="Times New Roman" w:cs="Times New Roman" w:eastAsia="Times New Roman"/>
          <w:sz w:val="24"/>
        </w:rPr>
        <w:tab/>
        <w:t>20</w:t>
      </w:r>
    </w:p>
    <w:p>
      <w:pPr>
        <w:tabs>
          <w:tab w:pos="9356" w:val="right" w:leader="dot"/>
        </w:tabs>
        <w:spacing w:line="360" w:lineRule="auto"/>
        <w:ind w:firstLine="0" w:left="850" w:right="567"/>
        <w:jc w:val="left"/>
      </w:pPr>
      <w:r>
        <w:rPr>
          <w:rFonts w:ascii="Times New Roman" w:hAnsi="Times New Roman" w:cs="Times New Roman" w:eastAsia="Times New Roman"/>
          <w:sz w:val="24"/>
        </w:rPr>
        <w:t>6.5.2.2 Требования к контролю, хранению, обновлению и восстановлению данных</w:t>
      </w:r>
      <w:r>
        <w:rPr>
          <w:rFonts w:ascii="Times New Roman" w:hAnsi="Times New Roman" w:cs="Times New Roman" w:eastAsia="Times New Roman"/>
          <w:sz w:val="24"/>
        </w:rPr>
        <w:tab/>
        <w:t>21</w:t>
      </w:r>
    </w:p>
    <w:p>
      <w:pPr>
        <w:tabs>
          <w:tab w:pos="9356" w:val="right" w:leader="dot"/>
        </w:tabs>
        <w:spacing w:line="360" w:lineRule="auto"/>
        <w:ind w:firstLine="0" w:left="850" w:right="567"/>
        <w:jc w:val="left"/>
      </w:pPr>
      <w:r>
        <w:rPr>
          <w:rFonts w:ascii="Times New Roman" w:hAnsi="Times New Roman" w:cs="Times New Roman" w:eastAsia="Times New Roman"/>
          <w:sz w:val="24"/>
        </w:rPr>
        <w:t>6.5.2.3 Требования к входным данным</w:t>
      </w:r>
      <w:r>
        <w:rPr>
          <w:rFonts w:ascii="Times New Roman" w:hAnsi="Times New Roman" w:cs="Times New Roman" w:eastAsia="Times New Roman"/>
          <w:sz w:val="24"/>
        </w:rPr>
        <w:tab/>
        <w:t>22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6.5.3 Требования к лингвистическому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22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6.5.4 Требования к программному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26</w:t>
      </w:r>
    </w:p>
    <w:p>
      <w:pPr>
        <w:tabs>
          <w:tab w:pos="9356" w:val="right" w:leader="dot"/>
        </w:tabs>
        <w:spacing w:line="360" w:lineRule="auto"/>
        <w:ind w:firstLine="0" w:left="850" w:right="567"/>
        <w:jc w:val="left"/>
      </w:pPr>
      <w:r>
        <w:rPr>
          <w:rFonts w:ascii="Times New Roman" w:hAnsi="Times New Roman" w:cs="Times New Roman" w:eastAsia="Times New Roman"/>
          <w:sz w:val="24"/>
        </w:rPr>
        <w:t>6.5.4.1 Требования к операционной системе</w:t>
      </w:r>
      <w:r>
        <w:rPr>
          <w:rFonts w:ascii="Times New Roman" w:hAnsi="Times New Roman" w:cs="Times New Roman" w:eastAsia="Times New Roman"/>
          <w:sz w:val="24"/>
        </w:rPr>
        <w:tab/>
        <w:t>26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6.5.5 Требования к техническому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27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6.5.6 Требования к метрологическому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27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6.5.7 Требования к организационному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27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6.5.8 Требования к методическому обеспечению</w:t>
      </w:r>
      <w:r>
        <w:rPr>
          <w:rFonts w:ascii="Times New Roman" w:hAnsi="Times New Roman" w:cs="Times New Roman" w:eastAsia="Times New Roman"/>
          <w:sz w:val="24"/>
        </w:rPr>
        <w:tab/>
        <w:t>27</w:t>
      </w:r>
    </w:p>
    <w:p>
      <w:pPr>
        <w:tabs>
          <w:tab w:pos="9356" w:val="right" w:leader="dot"/>
        </w:tabs>
        <w:spacing w:line="360" w:lineRule="auto"/>
        <w:ind w:firstLine="0" w:left="283" w:right="567"/>
        <w:jc w:val="left"/>
      </w:pPr>
      <w:r>
        <w:rPr>
          <w:rFonts w:ascii="Times New Roman" w:hAnsi="Times New Roman" w:cs="Times New Roman" w:eastAsia="Times New Roman"/>
          <w:sz w:val="24"/>
        </w:rPr>
        <w:t>6.6 Общие технические требования к системе</w:t>
      </w:r>
      <w:r>
        <w:rPr>
          <w:rFonts w:ascii="Times New Roman" w:hAnsi="Times New Roman" w:cs="Times New Roman" w:eastAsia="Times New Roman"/>
          <w:sz w:val="24"/>
        </w:rPr>
        <w:tab/>
        <w:t>28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6.6.1 Требования к численности и квалификации персонала и пользователей системы</w:t>
      </w:r>
      <w:r>
        <w:rPr>
          <w:rFonts w:ascii="Times New Roman" w:hAnsi="Times New Roman" w:cs="Times New Roman" w:eastAsia="Times New Roman"/>
          <w:sz w:val="24"/>
        </w:rPr>
        <w:tab/>
        <w:t>28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6.6.2 Требования к показателям назначения</w:t>
      </w:r>
      <w:r>
        <w:rPr>
          <w:rFonts w:ascii="Times New Roman" w:hAnsi="Times New Roman" w:cs="Times New Roman" w:eastAsia="Times New Roman"/>
          <w:sz w:val="24"/>
        </w:rPr>
        <w:tab/>
        <w:t>28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6.6.3 Требования к надёжности</w:t>
      </w:r>
      <w:r>
        <w:rPr>
          <w:rFonts w:ascii="Times New Roman" w:hAnsi="Times New Roman" w:cs="Times New Roman" w:eastAsia="Times New Roman"/>
          <w:sz w:val="24"/>
        </w:rPr>
        <w:tab/>
        <w:t>29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6.6.4 Требования к безопасности</w:t>
      </w:r>
      <w:r>
        <w:rPr>
          <w:rFonts w:ascii="Times New Roman" w:hAnsi="Times New Roman" w:cs="Times New Roman" w:eastAsia="Times New Roman"/>
          <w:sz w:val="24"/>
        </w:rPr>
        <w:tab/>
        <w:t>29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6.6.5 Требования к эргономике и технической эстетике</w:t>
      </w:r>
      <w:r>
        <w:rPr>
          <w:rFonts w:ascii="Times New Roman" w:hAnsi="Times New Roman" w:cs="Times New Roman" w:eastAsia="Times New Roman"/>
          <w:sz w:val="24"/>
        </w:rPr>
        <w:tab/>
        <w:t>30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6.6.6 Требования к транспортабельности</w:t>
      </w:r>
      <w:r>
        <w:rPr>
          <w:rFonts w:ascii="Times New Roman" w:hAnsi="Times New Roman" w:cs="Times New Roman" w:eastAsia="Times New Roman"/>
          <w:sz w:val="24"/>
        </w:rPr>
        <w:tab/>
        <w:t>30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6.6.7 Требования к эксплуатации, техническому обслуживанию, ремонту и хранению компонентов системы</w:t>
      </w:r>
      <w:r>
        <w:rPr>
          <w:rFonts w:ascii="Times New Roman" w:hAnsi="Times New Roman" w:cs="Times New Roman" w:eastAsia="Times New Roman"/>
          <w:sz w:val="24"/>
        </w:rPr>
        <w:tab/>
        <w:t>30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6.6.8 Требования к защите информации от несанкционированного доступа</w:t>
      </w:r>
      <w:r>
        <w:rPr>
          <w:rFonts w:ascii="Times New Roman" w:hAnsi="Times New Roman" w:cs="Times New Roman" w:eastAsia="Times New Roman"/>
          <w:sz w:val="24"/>
        </w:rPr>
        <w:tab/>
        <w:t>30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6.6.9 Требования по сохранности информации при авариях</w:t>
      </w:r>
      <w:r>
        <w:rPr>
          <w:rFonts w:ascii="Times New Roman" w:hAnsi="Times New Roman" w:cs="Times New Roman" w:eastAsia="Times New Roman"/>
          <w:sz w:val="24"/>
        </w:rPr>
        <w:tab/>
        <w:t>31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6.6.10 Требования к защите от влияния внешних воздействий</w:t>
      </w:r>
      <w:r>
        <w:rPr>
          <w:rFonts w:ascii="Times New Roman" w:hAnsi="Times New Roman" w:cs="Times New Roman" w:eastAsia="Times New Roman"/>
          <w:sz w:val="24"/>
        </w:rPr>
        <w:tab/>
        <w:t>31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6.6.11 Требования к патентной чистоте и патентоспособности</w:t>
      </w:r>
      <w:r>
        <w:rPr>
          <w:rFonts w:ascii="Times New Roman" w:hAnsi="Times New Roman" w:cs="Times New Roman" w:eastAsia="Times New Roman"/>
          <w:sz w:val="24"/>
        </w:rPr>
        <w:tab/>
        <w:t>31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6.6.12 Требования к стандартизации и унификации</w:t>
      </w:r>
      <w:r>
        <w:rPr>
          <w:rFonts w:ascii="Times New Roman" w:hAnsi="Times New Roman" w:cs="Times New Roman" w:eastAsia="Times New Roman"/>
          <w:sz w:val="24"/>
        </w:rPr>
        <w:tab/>
        <w:t>31</w:t>
      </w:r>
    </w:p>
    <w:p>
      <w:pPr>
        <w:tabs>
          <w:tab w:pos="9356" w:val="right" w:leader="dot"/>
        </w:tabs>
        <w:spacing w:line="360" w:lineRule="auto"/>
        <w:ind w:firstLine="0" w:left="567" w:right="567"/>
        <w:jc w:val="left"/>
      </w:pPr>
      <w:r>
        <w:rPr>
          <w:rFonts w:ascii="Times New Roman" w:hAnsi="Times New Roman" w:cs="Times New Roman" w:eastAsia="Times New Roman"/>
          <w:sz w:val="24"/>
        </w:rPr>
        <w:t>6.6.13 Ограничения, накладываемые на систему</w:t>
      </w:r>
      <w:r>
        <w:rPr>
          <w:rFonts w:ascii="Times New Roman" w:hAnsi="Times New Roman" w:cs="Times New Roman" w:eastAsia="Times New Roman"/>
          <w:sz w:val="24"/>
        </w:rPr>
        <w:tab/>
        <w:t>31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7 Состав и содержание работ по созданию системы</w:t>
      </w:r>
      <w:r>
        <w:rPr>
          <w:rFonts w:ascii="Times New Roman" w:hAnsi="Times New Roman" w:cs="Times New Roman" w:eastAsia="Times New Roman"/>
          <w:sz w:val="24"/>
        </w:rPr>
        <w:tab/>
        <w:t>33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8 Порядок разработки системы</w:t>
      </w:r>
      <w:r>
        <w:rPr>
          <w:rFonts w:ascii="Times New Roman" w:hAnsi="Times New Roman" w:cs="Times New Roman" w:eastAsia="Times New Roman"/>
          <w:sz w:val="24"/>
        </w:rPr>
        <w:tab/>
        <w:t>35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9 Порядок контроля и приёмки системы</w:t>
      </w:r>
      <w:r>
        <w:rPr>
          <w:rFonts w:ascii="Times New Roman" w:hAnsi="Times New Roman" w:cs="Times New Roman" w:eastAsia="Times New Roman"/>
          <w:sz w:val="24"/>
        </w:rPr>
        <w:tab/>
        <w:t>36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10 Требования к составу и содержанию работ по подготовке объекта автоматизации к вводу системы в действие</w:t>
      </w:r>
      <w:r>
        <w:rPr>
          <w:rFonts w:ascii="Times New Roman" w:hAnsi="Times New Roman" w:cs="Times New Roman" w:eastAsia="Times New Roman"/>
          <w:sz w:val="24"/>
        </w:rPr>
        <w:tab/>
        <w:t>40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11 Требования к документированию</w:t>
      </w:r>
      <w:r>
        <w:rPr>
          <w:rFonts w:ascii="Times New Roman" w:hAnsi="Times New Roman" w:cs="Times New Roman" w:eastAsia="Times New Roman"/>
          <w:sz w:val="24"/>
        </w:rPr>
        <w:tab/>
        <w:t>41</w:t>
      </w:r>
    </w:p>
    <w:p>
      <w:pPr>
        <w:tabs>
          <w:tab w:pos="9356" w:val="right" w:leader="dot"/>
        </w:tabs>
        <w:spacing w:line="360" w:lineRule="auto"/>
        <w:ind w:firstLine="0" w:left="0" w:right="567"/>
        <w:jc w:val="left"/>
      </w:pPr>
      <w:r>
        <w:rPr>
          <w:rFonts w:ascii="Times New Roman" w:hAnsi="Times New Roman" w:cs="Times New Roman" w:eastAsia="Times New Roman"/>
          <w:sz w:val="24"/>
        </w:rPr>
        <w:t>12 Источники разработки</w:t>
      </w:r>
      <w:r>
        <w:rPr>
          <w:rFonts w:ascii="Times New Roman" w:hAnsi="Times New Roman" w:cs="Times New Roman" w:eastAsia="Times New Roman"/>
          <w:sz w:val="24"/>
        </w:rPr>
        <w:tab/>
        <w:t>42</w:t>
      </w:r>
      <w:r>
        <w:fldChar w:fldCharType="end"/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Введение</w:t>
      </w:r>
    </w:p>
    <w:p>
      <w:r>
        <w:rPr>
          <w:rFonts w:ascii="Times New Roman" w:hAnsi="Times New Roman" w:cs="Times New Roman" w:eastAsia="Times New Roman"/>
        </w:rPr>
        <w:t>Настоящий документ является техническим заданием на разработку программного комплекса «Язык программирования Loom: компилятор и виртуальная машина». Комплекс включает учебный язык программирования Loom без объектно-ориентированных конструкций, компилятор, транслирующий программу из нескольких исходных файлов в байткод собственного формата, и виртуальную машину, исполняющую этот байткод в ОС Windows и Linux.</w:t>
      </w:r>
    </w:p>
    <w:p>
      <w:r>
        <w:rPr>
          <w:rFonts w:ascii="Times New Roman" w:hAnsi="Times New Roman" w:cs="Times New Roman" w:eastAsia="Times New Roman"/>
        </w:rPr>
        <w:t>Документ регламентирует состав и содержание требований к языку, компилятору и виртуальной машине, этапы и сроки разработки, результаты этапов, порядок контроля и приёмки.</w:t>
      </w:r>
    </w:p>
    <w:p>
      <w:pPr>
        <w:keepNext/>
      </w:pPr>
      <w:r>
        <w:rPr>
          <w:rFonts w:ascii="Times New Roman" w:hAnsi="Times New Roman" w:cs="Times New Roman" w:eastAsia="Times New Roman"/>
        </w:rPr>
        <w:t>Настоящий документ предназначен для: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технического специалиста – для него документ служит основным источником сведений о синтаксисе языка, формате байткода, интерфейсах компилятора и виртуальной машины и технических характеристиках системы и позволяет планировать и реализовывать проект;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заказчика – для него документ даёт представление о том, что будет разработано, в какие сроки и какие результаты он получит, а также позволяет оценить соответствие системы заданию и внести корректировки на этапе разработки.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 Термины и определения</w:t>
      </w:r>
    </w:p>
    <w:p>
      <w:pPr>
        <w:keepNext/>
      </w:pPr>
      <w:r>
        <w:rPr>
          <w:rFonts w:ascii="Times New Roman" w:hAnsi="Times New Roman" w:cs="Times New Roman" w:eastAsia="Times New Roman"/>
        </w:rPr>
        <w:t>В данном разделе перечислены термины и их определения, использованные в настоящем документе: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абстрактное синтаксическое дерево (AST) – древовидное представление структуры программы, в котором узлы соответствуют конструкциям языка (объявлениям, операторам, выражениям);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байткод – последовательность инструкций виртуальной машины, полученная компиляцией исходного текста и не зависящая от процессора и операционной системы;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(ВМ) – программа loom, которая загружает файл байткода, проверяет его и выполняет инструкции;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верификация байткода – проверка файла байткода перед выполнением: сигнатуры, версии формата, целостности таблиц, адресов переходов и индексов;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дизассемблер – средство вывода содержимого файла байткода в текстовом виде (команда loomc disasm);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импорт – директива import, подключающая к модулю другой исходный файл или нативную библиотеку;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кадр вызова – область памяти виртуальной машины, хранящая параметры, локальные переменные вызванной функции и адрес возврата;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– программа loomc, которая выполняет лексический, синтаксический и семантический анализ исходного текста и формирует файл байткода;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модуль – исходный файл программы; функции и структуры модуля доступны другим модулям через его пространство имён;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нативная библиотека – набор функций, реализованных на C/C++: стандартная библиотека встроена в виртуальную машину, внешняя загружается из динамической библиотеки (.dll, .so);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пространство имён – префикс (имя модуля или псевдоним), через который вызываются функции и используются структуры другого модуля, например geometry.distance;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сборка мусора – автоматическое освобождение памяти объектов, на которые не осталось ссылок; в системе выполняется средой .NET;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семантический анализ – этап компиляции, на котором разрешаются имена и проверяются типы;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сигнатура функции – число и типы параметров и тип результата функции;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стек операндов – область памяти виртуальной машины, в которую инструкции помещают значения и из которой их извлекают;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стейкхолдер – заинтересованная сторона проекта: программист (StH-01), автор нативной библиотеки (StH-02), обучающийся (StH-03), сопровождающий разработчик (StH-04), заказчик (StH-05);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структура – составной тип данных из именованных типизированных полей без методов и наследования;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токен (лексема) – минимальная значимая единица исходного текста: ключевое слово, идентификатор, литерал, оператор или разделитель;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файл байткода – файл с расширением .lbc, содержащий байткод всех модулей программы, таблицы констант, имён, структур, функций и нативных импортов;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MoSCoW – метод приоритизации требований: Must Have – обязательные, Should Have – важные, но не критичные, Could Have – желательные.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 Перечень сокращений</w:t>
      </w:r>
    </w:p>
    <w:p>
      <w:pPr>
        <w:keepNext/>
      </w:pPr>
      <w:r>
        <w:rPr>
          <w:rFonts w:ascii="Times New Roman" w:hAnsi="Times New Roman" w:cs="Times New Roman" w:eastAsia="Times New Roman"/>
        </w:rPr>
        <w:t>В данном разделе приведён перечень сокращений, использованных в документе: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ABI – Application Binary Interface – двоичный интерфейс приложения;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API – Application Programming Interface – программный интерфейс приложения;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AOT – Ahead-of-Time – компиляция в машинный код до запуска;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AST – Abstract Syntax Tree – абстрактное синтаксическое дерево;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CON – Constraint – ограничение (идентификатор требования);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FR – Functional Requirement – функциональное требование (идентификатор);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IEEE 754 – стандарт представления чисел с плавающей точкой;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JIT – Just-in-Time – компиляция в машинный код во время выполнения;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LTS – Long-Term Support – версия с долгосрочной поддержкой;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NFR – Non-Functional Requirement – нефункциональное требование (идентификатор);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StH – Stakeholder – заинтересованная сторона (идентификатор);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UC – Use Case – сценарий использования (идентификатор);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UTF-8 – формат кодирования символов Unicode;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ВМ – виртуальная машина;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ОС – операционная система;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ООП – объектно-ориентированное программирование;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 – программное обеспечение;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РБНФ – расширенная форма Бэкуса – Наура;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ТЗ – техническое задание;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УТ – требование, подлежащее уточнению (идентификатор).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 Общие сведения</w:t>
      </w:r>
    </w:p>
    <w:p>
      <w:r>
        <w:rPr>
          <w:rFonts w:ascii="Times New Roman" w:hAnsi="Times New Roman" w:cs="Times New Roman" w:eastAsia="Times New Roman"/>
        </w:rPr>
        <w:t>Данный раздел содержит основные сведения о разработке.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3.1 Наименование разработки</w:t>
      </w:r>
    </w:p>
    <w:p>
      <w:r>
        <w:rPr>
          <w:rFonts w:ascii="Times New Roman" w:hAnsi="Times New Roman" w:cs="Times New Roman" w:eastAsia="Times New Roman"/>
        </w:rPr>
        <w:t>Наименованием данной разработки является – «Язык программирования Loom: компилятор и виртуальная машина» (далее – система Loom).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3.2 Основания для разработки</w:t>
      </w:r>
    </w:p>
    <w:p>
      <w:pPr>
        <w:keepNext/>
      </w:pPr>
      <w:r>
        <w:rPr>
          <w:rFonts w:ascii="Times New Roman" w:hAnsi="Times New Roman" w:cs="Times New Roman" w:eastAsia="Times New Roman"/>
        </w:rPr>
        <w:t>Настоящее техническое задание разработано на основании следующих документов: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СТП ВятГУ 101-2004 «Общие требования к оформлению текстовых документов», утверждённый ФГБОУ ВО «Вятский государственный университет».</w:t>
      </w:r>
    </w:p>
    <w:p>
      <w:r>
        <w:rPr>
          <w:rFonts w:ascii="Times New Roman" w:hAnsi="Times New Roman" w:cs="Times New Roman" w:eastAsia="Times New Roman"/>
        </w:rPr>
        <w:t>Иных документов, на основании которых создаётся система, не имеется.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3.3 Сведения об участниках разработки</w:t>
      </w:r>
    </w:p>
    <w:p>
      <w:r>
        <w:rPr>
          <w:rFonts w:ascii="Times New Roman" w:hAnsi="Times New Roman" w:cs="Times New Roman" w:eastAsia="Times New Roman"/>
        </w:rPr>
        <w:t>Исполнителем настоящей работы является студент ФГБОУ ВО «Вятский государственный университет» (Колледжа ВятГУ), группы ИСПк-404-52-00, Решетников А. А.</w:t>
      </w:r>
    </w:p>
    <w:p>
      <w:r>
        <w:rPr>
          <w:rFonts w:ascii="Times New Roman" w:hAnsi="Times New Roman" w:cs="Times New Roman" w:eastAsia="Times New Roman"/>
        </w:rPr>
        <w:t>Заказчиком настоящей работы является преподаватель ФГБОУ ВО «Вятский государственный университет» Долженкова М. 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3.4 Сроки разработки</w:t>
      </w:r>
    </w:p>
    <w:p>
      <w:r>
        <w:rPr>
          <w:rFonts w:ascii="Times New Roman" w:hAnsi="Times New Roman" w:cs="Times New Roman" w:eastAsia="Times New Roman"/>
        </w:rPr>
        <w:t>Разработка системы должна быть осуществлена с 08.09.2026 по 17.05.2027.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3.5 Источники и порядок финансирования работ</w:t>
      </w:r>
    </w:p>
    <w:p>
      <w:r>
        <w:rPr>
          <w:rFonts w:ascii="Times New Roman" w:hAnsi="Times New Roman" w:cs="Times New Roman" w:eastAsia="Times New Roman"/>
        </w:rPr>
        <w:t>Разработка системы осуществляется в рамках выполнения учебной практики и не предусматривает отдельного финансирования со стороны заказчика. Затраты, связанные с использованием оборудования и программного обеспечения, необходимого для разработки, несёт исполнитель с использованием бесплатных и открытых средств разработки.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 Цели и назначение создания системы</w:t>
      </w:r>
    </w:p>
    <w:p>
      <w:r>
        <w:rPr>
          <w:rFonts w:ascii="Times New Roman" w:hAnsi="Times New Roman" w:cs="Times New Roman" w:eastAsia="Times New Roman"/>
        </w:rPr>
        <w:t>В данном разделе обозначены цели и назначение системы.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4.1 Цели создания системы</w:t>
      </w:r>
    </w:p>
    <w:p>
      <w:r>
        <w:rPr>
          <w:rFonts w:ascii="Times New Roman" w:hAnsi="Times New Roman" w:cs="Times New Roman" w:eastAsia="Times New Roman"/>
        </w:rPr>
        <w:t>Целью создания системы является разработка языка программирования Loom с полным циклом «исходный код → байткод → виртуальная машина», в котором программа из нескольких файлов компилируется в один файл байткода и одинаково выполняется в Windows и Linux без исходных текстов и без установленной платформы .NET, а каждый этап трансляции доступен для просмотра.</w:t>
      </w:r>
    </w:p>
    <w:p>
      <w:pPr>
        <w:keepNext/>
      </w:pPr>
      <w:r>
        <w:rPr>
          <w:rFonts w:ascii="Times New Roman" w:hAnsi="Times New Roman" w:cs="Times New Roman" w:eastAsia="Times New Roman"/>
        </w:rPr>
        <w:t>Задачи: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проанализировать существующие языки и виртуальные машины (Lua, CPython, clox, JVM) и выбрать архитектурные решения;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разработать спецификацию языка с грамматикой в РБНФ и спецификацию формата байткода и набора инструкций;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разработать компилятор на C#: лексический, синтаксический и семантический анализ, генерацию байткода, диагностику и дизассемблер;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разработать виртуальную машину на C#: загрузку и проверку байткода, интерпретатор, управление памятью и обработку ошибок выполнения;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реализовать стандартную нативную библиотеку (console, math, strings, io) и подключение внешних динамических библиотек;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провести испытания в Windows и Linux и подготовить документацию.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4.2 Назначение системы</w:t>
      </w:r>
    </w:p>
    <w:p>
      <w:r>
        <w:rPr>
          <w:rFonts w:ascii="Times New Roman" w:hAnsi="Times New Roman" w:cs="Times New Roman" w:eastAsia="Times New Roman"/>
        </w:rPr>
        <w:t>В данном разделе описаны функциональное и эксплуатационное назначение разрабатываемой системы.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4.2.1 Функциональное назначение</w:t>
      </w:r>
    </w:p>
    <w:p>
      <w:r>
        <w:rPr>
          <w:rFonts w:ascii="Times New Roman" w:hAnsi="Times New Roman" w:cs="Times New Roman" w:eastAsia="Times New Roman"/>
        </w:rPr>
        <w:t>Система предназначена для написания, компиляции и выполнения программ на языке Loom. Она обеспечивает объявление переменных базовых типов, структур и массивов, условия, ветвление switch, циклы, функции с рекурсией, импорт исходных файлов и нативных библиотек, проверку типов при компиляции, генерацию байткода в один файл, проверку и выполнение байткода виртуальной машиной с автоматическим управлением памятью, вывод сообщений об ошибках с позицией и стеком вызовов, просмотр токенов, синтаксического дерева и листинга байткода.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4.2.2 Эксплуатационное назначение</w:t>
      </w:r>
    </w:p>
    <w:p>
      <w:r>
        <w:rPr>
          <w:rFonts w:ascii="Times New Roman" w:hAnsi="Times New Roman" w:cs="Times New Roman" w:eastAsia="Times New Roman"/>
        </w:rPr>
        <w:t>Система предназначена для использования программистами, обучающимися, авторами нативных библиотек и сопровождающим разработчиком. Использование системы позволяет изучать устройство трансляторов на наблюдаемом примере, писать и распространять небольшие консольные программы одним файлом байткода для Windows и Linux и расширять язык функциями на C/C++ без изменения виртуальной машины.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5 Характеристика объекта автоматизации</w:t>
      </w:r>
    </w:p>
    <w:p>
      <w:r>
        <w:rPr>
          <w:rFonts w:ascii="Times New Roman" w:hAnsi="Times New Roman" w:cs="Times New Roman" w:eastAsia="Times New Roman"/>
        </w:rPr>
        <w:t>Объектом автоматизации является процесс создания, трансляции и выполнения учебных и небольших прикладных программ. В настоящее время обучающиеся используют либо промышленные платформы (JVM, .NET, CPython), устройство которых слишком объёмно для самостоятельного разбора, либо простые интерпретаторы, исполняющие синтаксическое дерево напрямую и не показывающие этап байткода. Программу на скриптовом языке нельзя передать без исходных текстов, а для её запуска нужна установленная среда исполнения.</w:t>
      </w:r>
    </w:p>
    <w:p>
      <w:pPr>
        <w:keepNext/>
      </w:pPr>
      <w:r>
        <w:rPr>
          <w:rFonts w:ascii="Times New Roman" w:hAnsi="Times New Roman" w:cs="Times New Roman" w:eastAsia="Times New Roman"/>
        </w:rPr>
        <w:t>Автоматизации подлежат следующие процессы: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лексический, синтаксический и семантический анализ исходного текста с выдачей сообщений об ошибках;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сборка программы из нескольких исходных файлов с разрешением импортов;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генерация байткода и запись его в файл документированного формата;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загрузка, проверка и выполнение байткода виртуальной машиной;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связывание программы с функциями стандартной и внешних нативных библиотек;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автоматическое управление памятью при выполнении программы;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вывод промежуточных представлений программы (токены, дерево, листинг байткода).</w:t>
      </w:r>
    </w:p>
    <w:p>
      <w:r>
        <w:rPr>
          <w:rFonts w:ascii="Times New Roman" w:hAnsi="Times New Roman" w:cs="Times New Roman" w:eastAsia="Times New Roman"/>
        </w:rPr>
        <w:t>Условия эксплуатации: пользователи работают с системой через командную строку (терминал) на персональном компьютере под управлением Windows или Linux; исходные тексты подготавливаются в любом текстовом редакторе. Система работает локально и не требует подключения к сети. Специальные требования к температуре, влажности и другим условиям эксплуатации для программной части не предъявляются.</w:t>
      </w:r>
    </w:p>
    <w:p>
      <w:pPr>
        <w:keepNext/>
      </w:pPr>
      <w:r>
        <w:rPr>
          <w:rFonts w:ascii="Times New Roman" w:hAnsi="Times New Roman" w:cs="Times New Roman" w:eastAsia="Times New Roman"/>
        </w:rPr>
        <w:t>Границы системы включают компилятор, виртуальную машину, стандартную нативную библиотеку, интерфейс нативных библиотек и документацию. За границами системы остаются и не автоматизируются: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редактирование исходного текста, подсветка синтаксиса и автодополнение (CON-04);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пошаговая отладка программ и компиляция в машинный код (CON-04);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разработка внешних нативных библиотек сторонними авторами и их компиляторы C/C++;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распространение пакетов и библиотек через репозиторий.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 Требования к системе</w:t>
      </w:r>
    </w:p>
    <w:p>
      <w:r>
        <w:rPr>
          <w:rFonts w:ascii="Times New Roman" w:hAnsi="Times New Roman" w:cs="Times New Roman" w:eastAsia="Times New Roman"/>
        </w:rPr>
        <w:t>Данный раздел настоящего технического задания содержит основные требования к результатам разработки.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6.1 Требования к структуре системы в целом</w:t>
      </w:r>
    </w:p>
    <w:p>
      <w:pPr>
        <w:keepNext/>
      </w:pPr>
      <w:r>
        <w:rPr>
          <w:rFonts w:ascii="Times New Roman" w:hAnsi="Times New Roman" w:cs="Times New Roman" w:eastAsia="Times New Roman"/>
        </w:rPr>
        <w:t>Система должна состоять из следующих программных компонентов (рисунок 1):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компилятора loomc – консольного приложения на C# (.NET 10), включающего лексический анализатор, синтаксический анализатор (рекурсивный спуск), загрузчик модулей, семантический анализатор, генератор байткода, подсистему диагностики, вывод токенов и дерева и дизассемблер;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файла байткода .lbc – единственного результата компиляции, связывающего компилятор и виртуальную машину через спецификацию формата;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виртуальной машины loom – отдельного консольного приложения на C# (.NET 10), включающего загрузчик, верификатор байткода, модуль связывания нативных импортов, интерпретатор со стеком операндов и кадрами вызова и обработчик ошибок выполнения; память освобождается сборщиком мусора .NET;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стандартной нативной библиотеки – модулей console, math, strings и io, встроенных в виртуальную машину;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интерфейса нативных библиотек – заголовочного файла loom_native.h и загрузчика внешних библиотек.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1 – Архитектура системы Loom</w:t>
      </w:r>
    </w:p>
    <w:p>
      <w:r>
        <w:rPr>
          <w:rFonts w:ascii="Times New Roman" w:hAnsi="Times New Roman" w:cs="Times New Roman" w:eastAsia="Times New Roman"/>
        </w:rPr>
        <w:t>Компилятор и виртуальная машина не вызывают друг друга и взаимодействуют только через файл байткода. Описание формата байткода (коды инструкций, чтение и запись секций файла) вынесено в общую библиотеку Loom.Bytecode, которую используют оба приложения.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6.1.1 Требования к перспективам развития</w:t>
      </w:r>
    </w:p>
    <w:p>
      <w:pPr>
        <w:keepNext/>
      </w:pPr>
      <w:r>
        <w:rPr>
          <w:rFonts w:ascii="Times New Roman" w:hAnsi="Times New Roman" w:cs="Times New Roman" w:eastAsia="Times New Roman"/>
        </w:rPr>
        <w:t>Дальнейшее развитие системы может предусматривать реализацию следующих функций: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глобальные константы и перечисления (enum);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ассоциативные массивы (словари);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передача структур и массивов в функции внешних нативных библиотек;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оптимизации байткода (свёртка констант, удаление недостижимого кода);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расширение подсветки синтаксиса и проверки ошибок для редактора Visual Studio Code;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пошаговый отладчик с точками останова;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компиляция «горячих» участков в машинный код (JIT).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6.2 Принцип работы программы</w:t>
      </w:r>
    </w:p>
    <w:p>
      <w:pPr>
        <w:keepNext/>
      </w:pPr>
      <w:r>
        <w:rPr>
          <w:rFonts w:ascii="Times New Roman" w:hAnsi="Times New Roman" w:cs="Times New Roman" w:eastAsia="Times New Roman"/>
        </w:rPr>
        <w:t>Работа системы строится на последовательной трансляции программы компилятором и исполнении результата виртуальной машиной (рисунок 2). Общий алгоритм работы: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программист запускает loomc build с главным файлом; компилятор разбивает текст на токены и строит синтаксическое дерево;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для каждой директивы import компилятор загружает и разбирает импортируемый файл (каждый файл – один раз), проверяя отсутствие циклов; для import native подключаются описания стандартного модуля или объявления внешней библиотеки;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семантический анализ разрешает имена и проверяет типы во всех модулях; при ошибках выводятся все сообщения и файл байткода не создаётся;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генератор формирует байткод функций и таблицы констант, имён, структур, функций, нативных импортов и отладочную информацию и записывает их в один файл .lbc;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программист запускает loom с файлом байткода; виртуальная машина проверяет сигнатуру и версию формата и верифицирует байткод;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связывает нативные импорты с функциями стандартной библиотеки и загруженных внешних библиотек, сверяя сигнатуры;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интерпретатор выполняет функцию main, программа взаимодействует с пользователем через модуль console, память освобождается автоматически;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при ошибке выполнения выводятся текст ошибки и стек вызовов; после завершения main виртуальная машина возвращает её код.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16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2 – Схема трансляции и исполнения программы</w:t>
      </w:r>
    </w:p>
    <w:p>
      <w:r>
        <w:rPr>
          <w:rFonts w:ascii="Times New Roman" w:hAnsi="Times New Roman" w:cs="Times New Roman" w:eastAsia="Times New Roman"/>
        </w:rPr>
        <w:t>Детальное описание основных вариантов взаимодействия пользователей с системой приведено в документе «Сценарии использования языка программирования Loom» (UC-1 – UC-4).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6.3 Требования к пользовательскому интерфейсу</w:t>
      </w:r>
    </w:p>
    <w:p>
      <w:r>
        <w:rPr>
          <w:rFonts w:ascii="Times New Roman" w:hAnsi="Times New Roman" w:cs="Times New Roman" w:eastAsia="Times New Roman"/>
        </w:rPr>
        <w:t>Пользовательский интерфейс системы – интерфейс командной строки компилятора loomc и виртуальной машины loom, а также программный интерфейс нативных библиотек. Графический интерфейс не разрабатывается.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6.3.1 Общие требования к интерфейсу</w:t>
      </w:r>
    </w:p>
    <w:p>
      <w:pPr>
        <w:keepNext/>
      </w:pPr>
      <w:r>
        <w:rPr>
          <w:rFonts w:ascii="Times New Roman" w:hAnsi="Times New Roman" w:cs="Times New Roman" w:eastAsia="Times New Roman"/>
        </w:rPr>
        <w:t>Интерфейс системы должен соответствовать следующим общим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все сообщения выводятся на русском языке в кодировке UTF-8, в Windows – с переключением кодовой страницы консоли на UTF-8; результаты (токены, дерево, листинг, вывод программы) – в стандартный поток вывода, сообщения об ошибках – в стандартный поток ошибок;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каждое сообщение об ошибке начинается с позиции (файл:строка:столбец) или с вида ошибки («Ошибка выполнения», «Ошибка загрузки») и содержит код из справочника кодов ошибок (FR-17);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и виртуальная машина поддерживают параметры ‑‑help и ‑‑version и возвращают документированные коды завершения;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неизвестный параметр приводит к сообщению с подсказкой ‑‑help и коду завершения 2.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6.3.2 Интерфейс компилятора</w:t>
      </w:r>
    </w:p>
    <w:p>
      <w:pPr>
        <w:keepNext/>
      </w:pPr>
      <w:r>
        <w:rPr>
          <w:rFonts w:ascii="Times New Roman" w:hAnsi="Times New Roman" w:cs="Times New Roman" w:eastAsia="Times New Roman"/>
        </w:rPr>
        <w:t>Компилятор запускается командой loomc. Команды и параметры компилятора приведены в таблице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 – Команды и параметры компилятора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Команда или параметр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loomc build &lt;файл.loom&gt;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Компиляция главного файла и всех импортируемых модулей в файл байткода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-o &lt;файл.lbc&gt;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Имя выходного файла; по умолчанию – имя главного файла с расширением .lbc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‑‑dump‑tokens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Вывод списка токенов: позиция, тип и текст каждого токена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‑‑dump‑ast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Вывод синтаксического дерева с отступами и типами выражений (УТ-5)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loomc disasm &lt;файл.lbc&gt;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Вывод листинга файла байткода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‑‑help, ‑‑version</w:t>
            </w:r>
          </w:p>
        </w:tc>
        <w:tc>
          <w:tcPr>
            <w:tcW w:type="dxa" w:w="652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Справка по командам; версия компилятора и формата байткода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Компилятор завершается с кодом 0 при успехе, 1 – при ошибках в программе и 2 – при неверных параметрах или ошибке ввода-вывода (FR-25). При успешной сборке выводятся список модулей и нативных модулей, число функций и структур, размер файла байткода и время сборки (УТ-3).</w:t>
      </w:r>
    </w:p>
    <w:p>
      <w:pPr>
        <w:keepNext/>
      </w:pPr>
      <w:r>
        <w:rPr>
          <w:rFonts w:ascii="Times New Roman" w:hAnsi="Times New Roman" w:cs="Times New Roman" w:eastAsia="Times New Roman"/>
        </w:rPr>
        <w:t>Сообщение об ошибке компиляции имеет вид «файл:строка:столбец: ошибка Eкод: текст», например: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main.loom:7:15: ошибка E0201: ожидалось «;», найдено «}»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main.loom:12:9: ошибка E0302: неизвестная переменная «count»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После сообщений выводится общее число ошибок; файл байткода при ошибках не создаётся.</w:t>
      </w:r>
    </w:p>
    <w:p>
      <w:pPr>
        <w:keepNext/>
      </w:pPr>
      <w:r>
        <w:rPr>
          <w:rFonts w:ascii="Times New Roman" w:hAnsi="Times New Roman" w:cs="Times New Roman" w:eastAsia="Times New Roman"/>
        </w:rPr>
        <w:t>Листинг дизассемблера содержит заголовок (версия формата и размеры таблиц), таблицы констант и нативных импортов и для каждой функции строки «смещение – номер строки исходного кода – инструкция – операнды – расшифровка» (NFR-07). Листинг программы, вычисляющей сумму чисел от 1 до 10 циклом for, приведён в листинге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Листинг 1 – Листинг байткода программы loop.loom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Файл loop.lbc, формат 1.0: констант 3, структур 0, функций 1, импортов 1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Константы:   #0 int 0    #1 int 1    #2 int 10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Импорты:     @0 console.println(string): void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Функция main: параметров 0, локальных 2 (sum, i), глубина стека 2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0000   4   CONST        #0      ; 0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0003   4   STORE_LOCAL  0       ; sum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0006   5   CONST        #1      ; 1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0009   5   STORE_LOCAL  1       ; 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0012   5   LOAD_LOCAL   1       ; 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0015   5   CONST        #2      ; 10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0018   5   LE_I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0019   5   JMP_FALSE    +25     ; -&gt; 0049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0024   6   LOAD_LOCAL   0       ; sum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0027   6   LOAD_LOCAL   1       ; 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0030   6   ADD_I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0031   6   STORE_LOCAL  0       ; sum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0034   5   LOAD_LOCAL   1       ; 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0037   5   CONST        #1      ; 1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0040   5   ADD_I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0041   5   STORE_LOCAL  1       ; i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0044   5   JMP          -37     ; -&gt; 0012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0049   8   LOAD_LOCAL   0       ; sum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0052   8   TO_STR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0053   8   CALL_NATIVE  @0 1    ; console.println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0057   9   RET_VOID</w:t>
            </w:r>
          </w:p>
        </w:tc>
      </w:tr>
    </w:tbl>
    <w:p>
      <w:pPr>
        <w:spacing w:line="240" w:lineRule="auto"/>
      </w:pP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6.3.3 Интерфейс виртуальной машины</w:t>
      </w:r>
    </w:p>
    <w:p>
      <w:r>
        <w:rPr>
          <w:rFonts w:ascii="Times New Roman" w:hAnsi="Times New Roman" w:cs="Times New Roman" w:eastAsia="Times New Roman"/>
        </w:rPr>
        <w:t>Виртуальная машина запускается командой loom [‑‑lib‑path &lt;каталог&gt;] &lt;файл.lbc&gt; [аргументы программы]. Параметры виртуальной машины указываются до имени файла, аргументы программы – после него. Параметр ‑‑lib‑path задаёт дополнительный каталог поиска внешних библиотек и может указываться несколько раз; ‑‑help и ‑‑version выводят справку, версию виртуальной машины и поддерживаемые версии формата байткода (FR-26).</w:t>
      </w:r>
    </w:p>
    <w:p>
      <w:r>
        <w:rPr>
          <w:rFonts w:ascii="Times New Roman" w:hAnsi="Times New Roman" w:cs="Times New Roman" w:eastAsia="Times New Roman"/>
        </w:rPr>
        <w:t>Виртуальная машина завершается с кодом, возвращённым функцией main (0–63), с кодом 70 при ошибке выполнения, 71 – при ошибке загрузки байткода и 2 – при неверных параметрах запуска.</w:t>
      </w:r>
    </w:p>
    <w:p>
      <w:pPr>
        <w:keepNext/>
      </w:pPr>
      <w:r>
        <w:rPr>
          <w:rFonts w:ascii="Times New Roman" w:hAnsi="Times New Roman" w:cs="Times New Roman" w:eastAsia="Times New Roman"/>
        </w:rPr>
        <w:t>При ошибке выполнения выводятся код и описание ошибки и стек вызовов (функция, файл и строка для каждого кадра), например: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Ошибка выполнения R0101: деление целого числа на ноль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в stats.average  (stats.loom:18)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в stats.report   (stats.loom:31)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в main           (main.loom:9)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При ошибке загрузки выводятся код и описание ошибки; если не найдена внешняя библиотека – ожидаемое имя файла для текущей ОС и все просмотренные каталоги в порядке поиска (УТ-4).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6.3.5 Программный интерфейс нативных библиотек</w:t>
      </w:r>
    </w:p>
    <w:p>
      <w:pPr>
        <w:keepNext/>
      </w:pPr>
      <w:r>
        <w:rPr>
          <w:rFonts w:ascii="Times New Roman" w:hAnsi="Times New Roman" w:cs="Times New Roman" w:eastAsia="Times New Roman"/>
        </w:rPr>
        <w:t>Внешняя нативная библиотека разрабатывается на C или C++ с использованием заголовочного файла loom_native.h, входящего в поставку системы (FR-27). Элементы интерфейса приведены в таблице 2.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2 – Элементы заголовочного файла loom_native.h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608"/>
        <w:gridCol w:w="6747"/>
      </w:tblGrid>
      <w:tr>
        <w:trPr>
          <w:tblHeader w:val="true"/>
        </w:trPr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Элемент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LoomVM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Непрозрачный указатель на экземпляр виртуальной машины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LoomType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Перечисление типов: LOOM_INT, LOOM_FLOAT, LOOM_BOOL, LOOM_STRING, LOOM_VOID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LoomValue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Значение: поле type и объединение as (i – int64_t, f – double, b – bool, s – строка UTF-8)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LoomNativeFn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Тип нативной функции: int (*)(LoomVM*, const LoomValue* args, int argc, LoomValue* result)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loom_register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Регистрация функции: имя, указатель, тип результата, массив типов параметров, их число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loom_return_string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Возврат строки из функции; виртуальная машина копирует строку в свою память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loom_error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Сообщение об ошибке; после возврата из функции виртуальная машина выполняет обработку ошибки выполнения (FR-22)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LOOM_OK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LOOM_ERROR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Коды возврата нативной функции и loom_lib_init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LOOM_EXPORT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Макрос экспорта функции из динамической библиотеки (__declspec(dllexport) или visibility("default"))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loom_lib_init</w:t>
            </w:r>
          </w:p>
        </w:tc>
        <w:tc>
          <w:tcPr>
            <w:tcW w:type="dxa" w:w="67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Точка входа библиотеки: вызывается виртуальной машиной один раз после загрузки и регистрирует функции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Пример внешней библиотеки приведён в листинге 2, а её использование в программе – в листинге 5 (подраздел 6.5.3).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Листинг 2 – Внешняя нативная библиотека mylib (mylib.c)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#include &lt;stdio.h&gt;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#include &lt;string.h&gt;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#include "loom_native.h"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static int add(LoomVM *vm, const LoomValue *a, int argc, LoomValue *res)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res-&gt;type = LOOM_INT;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res-&gt;as.i = a[0].as.i + a[1].as.i;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LOOM_OK;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static int greet(LoomVM *vm, const LoomValue *a, int argc, LoomValue *res)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char buf[256];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(strlen(a[0].as.s) == 0)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loom_error(vm, "greet: пустое имя");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snprintf(buf, sizeof buf, "Привет, %s!", a[0].as.s);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loom_return_string(vm, res, buf);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LOOM_EXPORT int loom_lib_init(LoomVM *vm)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static const LoomType two_ints[] = { LOOM_INT, LOOM_INT };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static const LoomType one_str[]  = { LOOM_STRING };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loom_register(vm, "add",   add,   LOOM_INT,    two_ints, 2);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loom_register(vm, "greet", greet, LOOM_STRING, one_str,  1);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LOOM_OK;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Через границу виртуальной машины и библиотеки передаются только значения типов int, float, bool и string. Строки-аргументы действительны только во время вызова функции. Имени библиотеки mylib соответствует файл mylib.dll в Windows и libmylib.so в Linux (УТ-4).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6.4 Требования к функциям</w:t>
      </w:r>
    </w:p>
    <w:p>
      <w:pPr>
        <w:keepNext/>
      </w:pPr>
      <w:r>
        <w:rPr>
          <w:rFonts w:ascii="Times New Roman" w:hAnsi="Times New Roman" w:cs="Times New Roman" w:eastAsia="Times New Roman"/>
        </w:rPr>
        <w:t>Разрабатываемая система должна обеспечивать реализацию следующих функций (в скобках указан идентификатор функционального требования):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лексический анализ (FR-01);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синтаксический анализ и построение AST (FR-02);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переменные и базовые типы (FR-03);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выражения и операторы (FR-04);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условный оператор (FR-05);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оператор ветвления switch (FR-06);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циклы (FR-07);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функции (FR-08);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структуры (FR-09);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одномерные массивы (FR-10);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семантический анализ (FR-11);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импорт исходных файлов (FR-12);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импорт стандартной нативной библиотеки (FR-13);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импорт внешней нативной библиотеки (FR-14);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генерация байткода (FR-15);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отладочная информация (FR-16);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диагностические сообщения компилятора (FR-17);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вывод промежуточных представлений (FR-18);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загрузка и проверка байткода (FR-19);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разрешение нативных импортов (FR-20);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исполнение программы (FR-21);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ошибки времени выполнения (FR-22);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автоматическое управление памятью (FR-23);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функции стандартной библиотеки (FR-24);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командная строка компилятора (FR-25);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командная строка виртуальной машины (FR-26);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интерфейс нативных библиотек (FR-27).</w:t>
      </w:r>
    </w:p>
    <w:p>
      <w:r>
        <w:rPr>
          <w:rFonts w:ascii="Times New Roman" w:hAnsi="Times New Roman" w:cs="Times New Roman" w:eastAsia="Times New Roman"/>
        </w:rPr>
        <w:t>Полные формулировки функциональных требований, их источники, обоснования и приоритеты приведены в документе «Классификация и формализация требований языка программирования Loom» с уточнениями УТ-1 – УТ-7 из документа «Анализ полноты и непротиворечивости требований».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 Требования к видам обеспечения</w:t>
      </w:r>
    </w:p>
    <w:p>
      <w:r>
        <w:rPr>
          <w:rFonts w:ascii="Times New Roman" w:hAnsi="Times New Roman" w:cs="Times New Roman" w:eastAsia="Times New Roman"/>
        </w:rPr>
        <w:t>Данный раздел содержит основные требования к видам обеспечения системы.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6.5.1 Требования к математическому обеспечению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Результат данной разработки должен соответствовать следующим требованиям к математическому обеспечению: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лексический анализ выполняется детерминированным конечным автоматом за один проход по тексту;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синтаксический анализ выполняется методом рекурсивного спуска с просмотром на один токен вперёд; приоритет операторов задаётся уровнями грамматики (таблица 7);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семантический анализ выполняется обходом дерева с таблицами символов, вложенными по областям видимости;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условные операторы и циклы транслируются в инструкции условного и безусловного перехода; адреса переходов вперёд заполняются после генерации тела конструкции (обратное заполнение);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выполняет инструкции в цикле выборки и диспетчеризации по коду операции;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память освобождается сборщиком мусора .NET; копирование структур и массивов выполняется при первом изменении значения, на которое есть другие ссылки (копирование при записи);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вещественные числа выводятся кратчайшим десятичным представлением, однозначно восстанавливающим значение, с точкой в качестве разделителя и не менее чем одной цифрой после неё (например, 5.0).</w:t>
      </w:r>
    </w:p>
    <w:p>
      <w:pPr>
        <w:keepNext/>
      </w:pPr>
      <w:r>
        <w:rPr>
          <w:rFonts w:ascii="Times New Roman" w:hAnsi="Times New Roman" w:cs="Times New Roman" w:eastAsia="Times New Roman"/>
        </w:rPr>
        <w:t>Адрес перехода инструкций JMP, JMP_FALSE и JMP_TRUE вычисляется по формуле</w:t>
      </w:r>
    </w:p>
    <w:p>
      <w:pPr>
        <w:tabs>
          <w:tab w:pos="4678" w:val="center"/>
          <w:tab w:pos="9356" w:val="right"/>
        </w:tabs>
        <w:spacing w:before="120" w:after="120"/>
        <w:ind w:firstLine="0"/>
        <w:jc w:val="left"/>
      </w:pPr>
      <w:r>
        <w:rPr>
          <w:rFonts w:ascii="Times New Roman" w:hAnsi="Times New Roman" w:cs="Times New Roman" w:eastAsia="Times New Roman"/>
          <w:i w:val="0"/>
          <w:sz w:val="24"/>
        </w:rPr>
        <w:tab/>
        <w:t>A = p + n + δ,</w:t>
        <w:tab/>
        <w:t>(1)</w:t>
      </w:r>
    </w:p>
    <w:p>
      <w:pPr>
        <w:ind w:firstLine="0"/>
      </w:pPr>
      <w:r>
        <w:rPr>
          <w:rFonts w:ascii="Times New Roman" w:hAnsi="Times New Roman" w:cs="Times New Roman" w:eastAsia="Times New Roman"/>
        </w:rPr>
        <w:t>где A – смещение инструкции, которой передаётся управление;</w:t>
      </w:r>
    </w:p>
    <w:p>
      <w:r>
        <w:rPr>
          <w:rFonts w:ascii="Times New Roman" w:hAnsi="Times New Roman" w:cs="Times New Roman" w:eastAsia="Times New Roman"/>
        </w:rPr>
        <w:t>p – смещение инструкции перехода;</w:t>
      </w:r>
    </w:p>
    <w:p>
      <w:r>
        <w:rPr>
          <w:rFonts w:ascii="Times New Roman" w:hAnsi="Times New Roman" w:cs="Times New Roman" w:eastAsia="Times New Roman"/>
        </w:rPr>
        <w:t>n – длина инструкции перехода в байтах (5);</w:t>
      </w:r>
    </w:p>
    <w:p>
      <w:r>
        <w:rPr>
          <w:rFonts w:ascii="Times New Roman" w:hAnsi="Times New Roman" w:cs="Times New Roman" w:eastAsia="Times New Roman"/>
        </w:rPr>
        <w:t>δ – операнд инструкции (32-битное целое со знаком).</w:t>
      </w:r>
    </w:p>
    <w:p>
      <w:r>
        <w:rPr>
          <w:rFonts w:ascii="Times New Roman" w:hAnsi="Times New Roman" w:cs="Times New Roman" w:eastAsia="Times New Roman"/>
        </w:rPr>
        <w:t>Например, для инструкции JMP_FALSE со смещением 19 и операндом +25 (листинг 1) A = 19 + 5 + 25 = 49.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6.5.2 Требования к информационному обеспечению</w:t>
      </w:r>
    </w:p>
    <w:p>
      <w:r>
        <w:rPr>
          <w:rFonts w:ascii="Times New Roman" w:hAnsi="Times New Roman" w:cs="Times New Roman" w:eastAsia="Times New Roman"/>
        </w:rPr>
        <w:t>Данный раздел содержит основные требования к информационному обеспечению системы.</w:t>
      </w:r>
    </w:p>
    <w:p>
      <w:pPr>
        <w:pStyle w:val="Heading4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6.5.2.1 Требования к структуре данных</w:t>
      </w:r>
    </w:p>
    <w:p>
      <w:r>
        <w:rPr>
          <w:rFonts w:ascii="Times New Roman" w:hAnsi="Times New Roman" w:cs="Times New Roman" w:eastAsia="Times New Roman"/>
        </w:rPr>
        <w:t>Основной структурой данных системы является файл байткода .lbc. Структура файла представлена на рисунке 3, состав секций – в таблице 3.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09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3 – Структура файла байткода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3 – Секции файла байткода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 w:val="true"/>
        </w:trPr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Секция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Содержимое и формат записей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Заголовок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Сигнатура «LOOM» (4 байта ASCII); версия формата: старший и младший номер (по 2 байта); флаги (4 байта, бит 0 – наличие отладочной информации); индекс функции main (4 байта)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имён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Число записей (4 байта); для каждой – длина (4 байта) и строка UTF-8. Хранит имена модулей, файлов, функций, структур, полей и локальных переменных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констант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Число записей; для каждой – тег (1 байт: 1 – int, 2 – float, 3 – string) и значение (8 байт для int и float; длина и UTF-8 для string)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структур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Для каждой структуры – индекс имени, число полей (1 байт), для каждого поля индекс имени и код типа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нативных импортов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Для каждого импорта – индексы имён библиотеки и функции, число параметров (1 байт), коды типов параметров и результата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Таблица функций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Для каждой функции – индекс имени, индекс модуля, число параметров (1 байт), число локальных переменных (2 байта), максимальная глубина стека (2 байта), длина кода (4 байта) и байты кода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Отладочная информация</w:t>
            </w:r>
          </w:p>
        </w:tc>
        <w:tc>
          <w:tcPr>
            <w:tcW w:type="dxa" w:w="697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Для каждой функции – пары (смещение инструкции, номер строки) и индексы имён локальных переменных (FR-16)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Многобайтовые числа записываются в порядке от младшего байта к старшему (little-endian), вещественные – в формате IEEE 754 binary64. Виртуальная машина выполняет файлы с тем же старшим номером версии формата и младшим номером, не превышающим собственный. Набор инструкций приведён в таблице 4; каждая инструкция состоит из кода операции (1 байт) и операндов.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4 – Набор инструкций виртуальной машины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2041"/>
        <w:gridCol w:w="3005"/>
      </w:tblGrid>
      <w:tr>
        <w:trPr>
          <w:tblHeader w:val="true"/>
        </w:trPr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Инструкции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Операнды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Действие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Константы и стек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CONST, TRUE, FALSE, POP, DUP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CONST – индекс константы (2 байта)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Помещение значения в стек, удаление или дублирование вершины стека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Локальные переменные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LOAD_LOCAL, STORE_LOCAL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Номер слота (2 байта)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Чтение и запись локальной переменной текущего кадра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Арифметика int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ADD_I, SUB_I, MUL_I, DIV_I, MOD_I, NEG_I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–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Целочисленные операции; DIV_I и MOD_I при делителе 0 вызывают ошибку выполнения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Арифметика float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ADD_F, SUB_F, MUL_F, DIV_F, NEG_F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–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Операции по IEEE 754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Сравнение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EQ, NE, LT_I, LE_I, GT_I, GE_I, LT_F, LE_F, GT_F, GE_F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–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Результат типа bool; EQ и NE – для int, float, bool и string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Логика, строки, преобразования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NOT, CONCAT, I2F, F2I, TO_STR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–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Логическое отрицание, конкатенация строк, преобразования int(), float(), string()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Переходы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JMP, JMP_FALSE, JMP_TRUE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Смещение δ (4 байта со знаком)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Передача управления по формуле (1); &amp;&amp; и || реализуются условными переходами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Вызовы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CALL, CALL_NATIVE, RET, RET_VOID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Индекс функции или импорта (2 байта), число аргументов (1 байт)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Создание и удаление кадра вызова, вызов нативной функции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Структуры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NEW_STRUCT, GET_FIELD, SET_FIELD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Индекс структуры (2 байта) или номер поля (1 байт)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Создание значения структуры из значений полей в стеке, чтение и запись поля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Массивы</w:t>
            </w:r>
          </w:p>
        </w:tc>
        <w:tc>
          <w:tcPr>
            <w:tcW w:type="dxa" w:w="260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NEW_ARRAY, GET_INDEX, SET_INDEX, ARRAY_LEN, ARRAY_APPEND</w:t>
            </w:r>
          </w:p>
        </w:tc>
        <w:tc>
          <w:tcPr>
            <w:tcW w:type="dxa" w:w="204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NEW_ARRAY – число элементов (2 байта)</w:t>
            </w:r>
          </w:p>
        </w:tc>
        <w:tc>
          <w:tcPr>
            <w:tcW w:type="dxa" w:w="300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Создание массива, доступ по индексу с проверкой границ, len, append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</w:rPr>
        <w:t>Всего набор содержит 48 инструкций. Внутреннее представление значений в виртуальной машине (тегированное значение: тип и данные или ссылка на объект в куче) определяется на этапе проектирования и в файл байткода не записывается.</w:t>
      </w:r>
    </w:p>
    <w:p>
      <w:pPr>
        <w:pStyle w:val="Heading4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6.5.2.2 Требования к контролю, хранению, обновлению и восстановлению данных</w:t>
      </w:r>
    </w:p>
    <w:p>
      <w:pPr>
        <w:keepNext/>
      </w:pPr>
      <w:r>
        <w:rPr>
          <w:rFonts w:ascii="Times New Roman" w:hAnsi="Times New Roman" w:cs="Times New Roman" w:eastAsia="Times New Roman"/>
        </w:rPr>
        <w:t>К контролю, хранению, обновлению и восстановлению данных предъявляются следующие требования: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записывает файл байткода во временный файл и переименовывает его в итоговый только после успешной записи; при ошибке ранее существовавший файл не изменяется;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не изменяет файл байткода и не создаёт постоянных данных, кроме файлов, записываемых программой через модуль io;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каждый файл байткода содержит номер версии формата; при изменении формата увеличивается старший или младший номер согласно правилам совместимости (подраздел 6.5.2.1);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исходный код системы и документация хранятся в репозитории Git с журналом изменений; восстановление любой версии выполняется средствами Git.</w:t>
      </w:r>
    </w:p>
    <w:p>
      <w:pPr>
        <w:pStyle w:val="Heading4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6.5.2.3 Требования к входным данным</w:t>
      </w:r>
    </w:p>
    <w:p>
      <w:pPr>
        <w:keepNext/>
      </w:pPr>
      <w:r>
        <w:rPr>
          <w:rFonts w:ascii="Times New Roman" w:hAnsi="Times New Roman" w:cs="Times New Roman" w:eastAsia="Times New Roman"/>
        </w:rPr>
        <w:t>Система может ожидать от пользователей следующие входные данные: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исходные файлы .loom в кодировке UTF-8 (с меткой порядка байтов или без неё); перевод строки LF или CR LF;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команды и параметры командной строки компилятора и виртуальной машины;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файлы байткода .lbc, созданные компилятором;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файлы внешних нативных библиотек (.dll, .so), экспортирующие функцию loom_lib_init;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входные данные программы: стандартный ввод, аргументы командной строки, файлы, читаемые через модуль io.</w:t>
      </w:r>
    </w:p>
    <w:p>
      <w:r>
        <w:rPr>
          <w:rFonts w:ascii="Times New Roman" w:hAnsi="Times New Roman" w:cs="Times New Roman" w:eastAsia="Times New Roman"/>
        </w:rPr>
        <w:t>Файл, не являющийся корректным текстом UTF-8, отклоняется компилятором с ошибкой и позицией первого некорректного байта. Файл байткода, не прошедший верификацию, отклоняется виртуальной машиной с кодом 71 (FR-19).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6.5.3 Требования к лингвистическому обеспечению</w:t>
      </w:r>
    </w:p>
    <w:p>
      <w:r>
        <w:rPr>
          <w:rFonts w:ascii="Times New Roman" w:hAnsi="Times New Roman" w:cs="Times New Roman" w:eastAsia="Times New Roman"/>
        </w:rPr>
        <w:t>Сообщения компилятора и виртуальной машины, справка и документация должны быть на русском языке. Ключевые слова и имена функций стандартной библиотеки языка Loom – на английском языке. Идентификаторы в программах состоят из латинских букв, цифр и символа «_» и не начинаются с цифры; строковые литералы и комментарии могут содержать любые символы Unicode.</w:t>
      </w:r>
    </w:p>
    <w:p>
      <w:pPr>
        <w:keepNext/>
      </w:pPr>
      <w:r>
        <w:rPr>
          <w:rFonts w:ascii="Times New Roman" w:hAnsi="Times New Roman" w:cs="Times New Roman" w:eastAsia="Times New Roman"/>
        </w:rPr>
        <w:t>Язык Loom должен соответствовать следующим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программа состоит из одного или нескольких модулей; главный модуль содержит функцию main без параметров с типом результата int (код завершения 0–63) или без типа результата;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на верхнем уровне модуля допускаются только директивы import, объявления структур и функций; переменные объявляются только внутри функций и обязательно инициализируются;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язык статически типизирован; неявные преобразования типов не выполняются;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операторы == и != применимы к int, float, bool и string; сравнение структур и массивов – ошибка компиляции (УТ-6); операторы &lt;, &lt;=, &gt;, &gt;= применимы к int и float;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переполнение int выполняется по модулю 2⁶⁴ без ошибки; целочисленное деление отбрасывает дробную часть, знак остатка совпадает со знаком делимого; деление float на ноль даёт inf или NaN;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путь в директиве import указывается относительно каталога импортирующего файла с разделителем «/»; конструкция as задаёт псевдоним пространства имён, а импорт двух модулей с совпадающими именами без псевдонима – ошибка компиляции (УТ-1);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комментарии: однострочные // и многострочные /* */ без вложенности.</w:t>
      </w:r>
    </w:p>
    <w:p>
      <w:pPr>
        <w:keepNext/>
      </w:pPr>
      <w:r>
        <w:rPr>
          <w:rFonts w:ascii="Times New Roman" w:hAnsi="Times New Roman" w:cs="Times New Roman" w:eastAsia="Times New Roman"/>
        </w:rPr>
        <w:t>Ключевые слова языка приведены в таблице 5.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5 – Ключевые слова языка Loom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Ключевые слова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var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Объявление локальной переменной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func, return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Объявление функции и возврат из неё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struct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Объявление структуры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if, else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Условный оператор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switch, case, default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Оператор ветвления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while, for, break, continue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Циклы и управление циклом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import, native, as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Импорт исходного файла, нативной библиотеки, псевдоним пространства имён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true, false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Логические литералы</w:t>
            </w:r>
          </w:p>
        </w:tc>
      </w:tr>
      <w:tr>
        <w:trPr/>
        <w:tc>
          <w:tcPr>
            <w:tcW w:type="dxa" w:w="340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int, float, bool, string, void</w:t>
            </w:r>
          </w:p>
        </w:tc>
        <w:tc>
          <w:tcPr>
            <w:tcW w:type="dxa" w:w="595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Имена встроенных типов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Типы данных языка приведены в таблице 6.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6 – Типы данных языка Loom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474"/>
        <w:gridCol w:w="4762"/>
        <w:gridCol w:w="3118"/>
      </w:tblGrid>
      <w:tr>
        <w:trPr>
          <w:tblHeader w:val="true"/>
        </w:trPr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Пример литерала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int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Целое со знаком, 64 бита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42, -7, 0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float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Вещественное IEEE 754, 64 бита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3.14, 2.0, 1.5e-3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bool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Логическое значение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true, false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string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Неизменяемая строка UTF-8; экранирование \n, \t, \", \\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"Привет\n"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T[]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Одномерный массив элементов типа T, копируется по значению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[1, 2, 3]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Структура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Набор именованных полей, копируется по значению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Point { x: 1.0, y: 2.0 }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void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Отсутствие значения (только тип результата функции)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–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Приоритет и ассоциативность операторов приведены в таблице 7 (1 – наивысший приоритет).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7 – Приоритет операторов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474"/>
        <w:gridCol w:w="5670"/>
        <w:gridCol w:w="2211"/>
      </w:tblGrid>
      <w:tr>
        <w:trPr>
          <w:tblHeader w:val="true"/>
        </w:trPr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Приоритет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Операторы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Ассоциативность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Вызов f(), индекс a[i], доступ к полю p.x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Унарные -, !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Правая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*, /, %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+, - (для string + – конкатенация)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&lt;, &lt;=, &gt;, &gt;=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==, !=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&amp;&amp; (сокращённое вычисление)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|| (сокращённое вычисление)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Левая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9</w:t>
            </w:r>
          </w:p>
        </w:tc>
        <w:tc>
          <w:tcPr>
            <w:tcW w:type="dxa" w:w="566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=, +=, -=, *=, /= (только как оператор, не выражение)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–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Встроенные функции len, append, int, float и string доступны без импорта. Функции стандартной библиотеки приведены в таблице 8.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8 – Функции стандартной библиотеки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474"/>
        <w:gridCol w:w="7881"/>
      </w:tblGrid>
      <w:tr>
        <w:trPr>
          <w:tblHeader w:val="true"/>
        </w:trPr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Модуль</w:t>
            </w:r>
          </w:p>
        </w:tc>
        <w:tc>
          <w:tcPr>
            <w:tcW w:type="dxa" w:w="7880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Функции (сигнатуры)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console</w:t>
            </w:r>
          </w:p>
        </w:tc>
        <w:tc>
          <w:tcPr>
            <w:tcW w:type="dxa" w:w="788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print(s: string); println(s: string); readLine(): string – при исчерпании ввода возвращает пустую строку; eof(): bool – признак исчерпания ввода (УТ-2); argCount(): int; arg(i: int): string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math</w:t>
            </w:r>
          </w:p>
        </w:tc>
        <w:tc>
          <w:tcPr>
            <w:tcW w:type="dxa" w:w="788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abs(x: float): float; sqrt(x: float): float; pow(x: float, y: float): float; floor(x: float): float; ceil(x: float): float; min(a: float, b: float): float; max(a: float, b: float): float; randomInt(lo: int, hi: int): int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strings</w:t>
            </w:r>
          </w:p>
        </w:tc>
        <w:tc>
          <w:tcPr>
            <w:tcW w:type="dxa" w:w="788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length(s: string): int; substring(s: string, start: int, count: int): string; indexOf(s: string, sub: string): int; toUpper(s: string): string; toLower(s: string): string; parseInt(s: string): int; parseFloat(s: string): float</w:t>
            </w:r>
          </w:p>
        </w:tc>
      </w:tr>
      <w:tr>
        <w:trPr/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io</w:t>
            </w:r>
          </w:p>
        </w:tc>
        <w:tc>
          <w:tcPr>
            <w:tcW w:type="dxa" w:w="7880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readAllText(path: string): string; writeAllText(path: string, text: string); exists(path: string): bool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Ошибки функций стандартной библиотеки (некорректное число в parseInt, отсутствующий файл в readAllText, индекс вне строки в substring) являются ошибками времени выполнения (FR-22). Грамматика языка приведена в листинге 3 (сокращённая запись в РБНФ по ISO/IEC 14977; полная грамматика входит в спецификацию языка).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Листинг 3 – Грамматика языка Loom (РБНФ, сокращённо)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program    = { import } { structDecl | funcDecl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    = "import" STRING [ "as" IDENT ] ";"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| "import" "native" STRING ( ";" | "{" { nativeFunc } "}" )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nativeFunc = "func" IDENT "(" [ params ] ")" [ ":" type ] ";"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structDecl = "struct" IDENT "{" { IDENT ":" type ";" } "}"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funcDecl   = "func" IDENT "(" [ params ] ")" [ ":" type ] block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params     = IDENT ":" type { "," IDENT ":" type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type       = ( "int" | "float" | "bool" | "string" | "void" | qualName ) { "[" "]"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block      = "{" { stmt } "}"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stmt       = varDecl | ifStmt | switchStmt | whileStmt | forStmt | block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| "break" ";" | "continue" ";" | "return" [ expr ] ";" | simple ";"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varDecl    = "var" IDENT [ ":" type ] "=" expr ";"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simple     = expr [ ( "=" | "+=" | "-=" | "*=" | "/=" ) expr ]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ifStmt     = "if" "(" expr ")" block [ "else" ( ifStmt | block ) ]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switchStmt = "switch" "(" expr ")" "{" { "case" label ":" { stmt }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[ "default" ":" { stmt } ] "}"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label      = [ "-" ] INT | STRING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whileStmt  = "while" "(" expr ")" block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forStmt    = "for" "(" ( varDecl | [ simple ] ";" ) [ expr ] ";" [ simple ] ")" block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expr       = andExpr { "||" andExpr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andExpr    = eqExpr { "&amp;&amp;" eqExpr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eqExpr     = relExpr { ( "==" | "!=" ) relExpr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relExpr    = addExpr { ( "&lt;" | "&lt;=" | "&gt;" | "&gt;=" ) addExpr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addExpr    = mulExpr { ( "+" | "-" ) mulExpr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mulExpr    = unary { ( "*" | "/" | "%" ) unary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unary      = ( "-" | "!" ) unary | postfix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postfix    = primary { "(" [ args ] ")" | "[" expr "]" | "." IDENT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primary    = INT | FLOAT | STRING | "true" | "false" | qualName [ structLit ]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| ( "int" | "float" | "string" ) "(" expr ")"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| "(" expr ")" | "[" [ args ] "]"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structLit  = "{" IDENT ":" expr { "," IDENT ":" expr } "}"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args       = expr { "," expr } 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qualName   = IDENT [ "." IDENT ] ;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Пример программы из двух модулей приведён в листинге 4. При запуске командой loom app.lbc 3 4 программа выводит площадь прямоугольника 12, сумму 50 (остаток 2) и расстояние 5.0.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Листинг 4 – Пример программы на языке Loom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// geometry.loom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native "math";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struct Point { x: float; y: float;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 distance(a: Point, b: Point): float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dx = b.x - a.x;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dy = b.y - a.y;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math.sqrt(dx * dx + dy * dy);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// main.loom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native "console";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native "strings";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"geometry.loom";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struct Rect { width: int; height: int;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 area(r: Rect): int { return r.width * r.height;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 describe(n: int): string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switch (n % 3)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case 0: return "делится на 3";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case 1: return "остаток 1";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default: return "остаток 2";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 main(): int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console.print("Введите имя: ");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name = console.readLine();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console.println("Привет, " + name + "!");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(console.argCount() &lt; 2)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console.println("Укажите ширину и высоту");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return 1;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r = Rect { width: strings.parseInt(console.arg(0)),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height: strings.parseInt(console.arg(1)) };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console.println("Площадь прямоугольника " + string(r.width) + " x "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+ string(r.height) + " = " + string(area(r)));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sum = 0;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for (var i = 1; i &lt;= 10; i += 1)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if (i == 5) { continue;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sum += i;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console.println("Сумма чисел от 1 до 10 без 5: " + string(sum)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+ " (" + describe(sum) + ")");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p = geometry.Point { x: 0.0, y: 0.0 };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var q = geometry.Point { x: 3.0, y: 4.0 };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console.println("Расстояние от (0, 0) до (3, 4): "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+ string(geometry.distance(p, q)));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0;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}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</w:rPr>
        <w:t>Подключение внешней библиотеки из листинга 2 выполняется объявлением сигнатур её функций: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Листинг 5 – Использование внешней нативной библиотеки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native "console";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import native "mylib"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func add(a: int, b: int): int;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func greet(name: string): string;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}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func main() {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console.println(string(mylib.add(2, 3)));   // 5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console.println(mylib.greet("Loom"));       // Привет, Loom!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}</w:t>
            </w:r>
          </w:p>
        </w:tc>
      </w:tr>
    </w:tbl>
    <w:p>
      <w:pPr>
        <w:spacing w:line="240" w:lineRule="auto"/>
      </w:pP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6.5.4 Требования к программному обеспечению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Программное обеспечение системы должно отвечать следующим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и виртуальная машина реализуются на языке C# на платформе .NET 10 (LTS) как два отдельных консольных приложения и публикуются в виде самодостаточных исполняемых файлов для Windows x64 и Linux x64, не требующих установки .NET (CON-01, CON-02);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общий код описания формата байткода оформляется библиотекой классов Loom.Bytecode, подключаемой к обоим приложениям;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интерпретирует байткод собственным циклом выполнения и не использует генерацию кода средствами .NET (System.Reflection.Emit, System.Linq.Expressions) (CON-02);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внешние библиотеки загружаются средствами System.Runtime.InteropServices.NativeLibrary; функции loom_register, loom_error и loom_return_string передаются библиотеке как указатели на методы с атрибутом UnmanagedCallersOnly;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заголовочный файл loom_native.h должен компилироваться компиляторами C (C11) и C++;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для хранения исходного кода используется система контроля версий Git;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используемые библиотеки и инструменты должны иметь открытые лицензии, допускающие их свободное использование (CON-05).</w:t>
      </w:r>
    </w:p>
    <w:p>
      <w:pPr>
        <w:pStyle w:val="Heading4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6.5.4.1 Требования к операционной системе</w:t>
      </w:r>
    </w:p>
    <w:p>
      <w:r>
        <w:rPr>
          <w:rFonts w:ascii="Times New Roman" w:hAnsi="Times New Roman" w:cs="Times New Roman" w:eastAsia="Times New Roman"/>
        </w:rPr>
        <w:t>Компилятор и виртуальная машина должны функционировать под управлением ОС Windows 10 и Windows 11 (x64) и Linux x64 (Debian 12 и новее, Ubuntu 22.04 и новее) (CON-03). Установка дополнительного программного обеспечения для запуска программ на Loom не требуется; для сборки внешних библиотек нужен компилятор C/C++ целевой ОС.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6.5.5 Требования к техническому обеспечению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Для работы с системой должен использоваться персональный компьютер со следующими минимальными характеристиками (эталонная конфигурация для проверки NFR-01 и NFR-02):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процессор: x86-64, не менее двух ядер с тактовой частотой не ниже 2,0 ГГц;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оперативная память: не менее 4 ГБ;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свободное дисковое пространство: не менее 200 МБ;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клавиатура и монитор с разрешением не менее 1366×768.</w:t>
      </w:r>
    </w:p>
    <w:p>
      <w:r>
        <w:rPr>
          <w:rFonts w:ascii="Times New Roman" w:hAnsi="Times New Roman" w:cs="Times New Roman" w:eastAsia="Times New Roman"/>
        </w:rPr>
        <w:t>Для разработки системы дополнительно требуются .NET 10 SDK и не менее 5 ГБ свободного дискового пространства. Подключение к сети Интернет для работы системы не требуется.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6.5.6 Требования к метрологическому обеспечению</w:t>
      </w:r>
    </w:p>
    <w:p>
      <w:r>
        <w:rPr>
          <w:rFonts w:ascii="Times New Roman" w:hAnsi="Times New Roman" w:cs="Times New Roman" w:eastAsia="Times New Roman"/>
        </w:rPr>
        <w:t>Требования к метрологическому обеспечению не предъявляются. Время выполнения при испытаниях NFR-01 и NFR-02 измеряется средствами ОС (команда time или Measure-Command).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6.5.7 Требования к организационному обеспечению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Организационное обеспечение системы должно соответствовать следующим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сопровождение системы (исправление ошибок, выпуск версий) выполняет сопровождающий разработчик;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изменения формата байткода вносятся только вместе с изменением спецификации, номера версии формата и библиотеки Loom.Bytecode;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внешние нативные библиотеки разрабатываются и сопровождаются их авторами; ответственность за их корректность несёт автор библиотеки;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при сбое пользователю выводится сообщение с кодом ошибки; поиск причины выполняется по справочнику кодов ошибок.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6.5.8 Требования к методическому обеспечению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При разработке и функционировании системы должны применяться следующие нормативно-технические документы: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ГОСТ 34.602-2020 – в части состава и содержания настоящего технического задания;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ГОСТ 7.32-2017 – в части оформления отчётных документов;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СТП ВятГУ 101-2004 – в части оформления текстовых документов;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ISO/IEC 14977 – в части записи грамматики языка в РБНФ;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IEEE 754 – в части представления и обработки вещественных чисел.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 Общие технические требования к системе</w:t>
      </w:r>
    </w:p>
    <w:p>
      <w:r>
        <w:rPr>
          <w:rFonts w:ascii="Times New Roman" w:hAnsi="Times New Roman" w:cs="Times New Roman" w:eastAsia="Times New Roman"/>
        </w:rPr>
        <w:t>Данный подраздел содержит общие технические требования к системе.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6.6.1 Требования к численности и квалификации персонала и пользователей системы</w:t>
      </w:r>
    </w:p>
    <w:p>
      <w:pPr>
        <w:keepNext/>
      </w:pPr>
      <w:r>
        <w:rPr>
          <w:rFonts w:ascii="Times New Roman" w:hAnsi="Times New Roman" w:cs="Times New Roman" w:eastAsia="Times New Roman"/>
        </w:rPr>
        <w:t>Численность и квалификация персонала и пользователей системы должны соответствовать следующим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сопровождение системы обеспечивает один сопровождающий разработчик, владеющий C# и основами построения трансляторов;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программисты и обучающиеся должны знать основы программирования (переменные, условия, циклы, функции) и уметь работать с командной строкой;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авторы нативных библиотек должны владеть языком C или C++ и сборкой динамических библиотек;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специальная подготовка пользователей не проводится; для обучения используются руководство программиста с примерами и справка ‑‑help.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6.6.2 Требования к показателям назначения</w:t>
      </w:r>
    </w:p>
    <w:p>
      <w:pPr>
        <w:keepNext/>
      </w:pPr>
      <w:r>
        <w:rPr>
          <w:rFonts w:ascii="Times New Roman" w:hAnsi="Times New Roman" w:cs="Times New Roman" w:eastAsia="Times New Roman"/>
        </w:rPr>
        <w:t>Результат данной разработки должен соответствовать следующим требованиям к показателям назначения: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рекурсивное вычисление 30-го числа Фибоначчи – не более 2 с, цикл из 10 000 000 итераций с целочисленной арифметикой – не более 3 с на компьютере эталонной конфигурации (NFR-01);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компиляция программы из 10 файлов общим объёмом 5000 строк – не более 3 с (NFR-02);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0 аварийных завершений виртуальной машины на 1000 повреждённых файлах байткода (NFR-03);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пиковое потребление памяти – не более 100 МБ в испытании NFR-04;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побайтно одинаковый вывод в Windows и Linux на демонстрационных программах (NFR-05);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верная строка ошибки в 30 из 30 и верный столбец не менее чем в 27 из 30 контрольных программ (NFR-06);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номер строки и расшифровка операндов у всех инструкций листинга (NFR-07);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предельные размеры: 100 исходных файлов, 65 535 констант, функций и структур, 255 параметров функции, 4096 кадров вызова (NFR-09).</w:t>
      </w:r>
    </w:p>
    <w:p>
      <w:r>
        <w:rPr>
          <w:rFonts w:ascii="Times New Roman" w:hAnsi="Times New Roman" w:cs="Times New Roman" w:eastAsia="Times New Roman"/>
        </w:rPr>
        <w:t>Проверка перечисленных показателей выполняется в ходе приёмочных испытаний по критериям таблицы 10.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6.6.3 Требования к надёжности</w:t>
      </w:r>
    </w:p>
    <w:p>
      <w:pPr>
        <w:keepNext/>
      </w:pPr>
      <w:r>
        <w:rPr>
          <w:rFonts w:ascii="Times New Roman" w:hAnsi="Times New Roman" w:cs="Times New Roman" w:eastAsia="Times New Roman"/>
        </w:rPr>
        <w:t>Надёжное функционирование системы должно быть обеспечено выполнением следующих мероприятий: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верификацией каждого файла байткода перед выполнением (FR-19);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проверкой границ массивов, деления на ноль и глубины стека вызовов во время выполнения (FR-22);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автоматическим управлением памятью и очисткой ссылок в кадрах вызова при возврате из функции (FR-23);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проверкой виртуальной машины на 1000 повреждённых файлах байткода (NFR-03).</w:t>
      </w:r>
    </w:p>
    <w:p>
      <w:r>
        <w:rPr>
          <w:rFonts w:ascii="Times New Roman" w:hAnsi="Times New Roman" w:cs="Times New Roman" w:eastAsia="Times New Roman"/>
        </w:rPr>
        <w:t>Гарантия отсутствия аварийных завершений (NFR-03) распространяется на загрузку и выполнение байткода и на стандартную библиотеку; код внешних нативных библиотек выполняется без изоляции под ответственность их авторов.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6.6.4 Требования к безопасности</w:t>
      </w:r>
    </w:p>
    <w:p>
      <w:pPr>
        <w:keepNext/>
      </w:pPr>
      <w:r>
        <w:rPr>
          <w:rFonts w:ascii="Times New Roman" w:hAnsi="Times New Roman" w:cs="Times New Roman" w:eastAsia="Times New Roman"/>
        </w:rPr>
        <w:t>К безопасности системы предъявляются следующие требования: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и виртуальная машина не выполняют сетевых обращений и не передают никаких данных за пределы компьютера пользователя;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внешние библиотеки загружаются только по явной директиве import native и только из каталога файла байткода и каталогов ‑‑lib‑path; текущий рабочий каталог и каталоги PATH и LD_LIBRARY_PATH не используются (NFR-08);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файл байткода, не прошедший верификацию, не выполняется (FR-19);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система работает с правами запустившего её пользователя и не требует прав администратора;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 руководстве программиста указывается, что функции модуля io и внешние библиотеки работают с правами пользователя без изоляции.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6.6.5 Требования к эргономике и технической эстетике</w:t>
      </w:r>
    </w:p>
    <w:p>
      <w:pPr>
        <w:keepNext/>
      </w:pPr>
      <w:r>
        <w:rPr>
          <w:rFonts w:ascii="Times New Roman" w:hAnsi="Times New Roman" w:cs="Times New Roman" w:eastAsia="Times New Roman"/>
        </w:rPr>
        <w:t>Эргономические требования к интерфейсу приведены в подразделе 6.3. Дополнительно предъявляются следующие требования: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формат сообщений об ошибках единый для всех видов ошибок и всех компонентов системы;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сообщение об ошибке содержит описание причины и, где возможно, ожидаемое значение;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вывод дампов и листинга выравнивается по столбцам для чтения в терминале шириной 100 символов;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требования к организации рабочего места не предъявляются.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6.6.6 Требования к транспортабельности</w:t>
      </w:r>
    </w:p>
    <w:p>
      <w:r>
        <w:rPr>
          <w:rFonts w:ascii="Times New Roman" w:hAnsi="Times New Roman" w:cs="Times New Roman" w:eastAsia="Times New Roman"/>
        </w:rPr>
        <w:t>Система поставляется архивом (zip для Windows, tar.gz для Linux), содержащим исполняемые файлы, loom_native.h и документацию, и работает из любого каталога без установки. Файл байткода переносится между Windows и Linux без изменений (NFR-05).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6.6.7 Требования к эксплуатации, техническому обслуживанию, ремонту и хранению компонентов системы</w:t>
      </w:r>
    </w:p>
    <w:p>
      <w:pPr>
        <w:keepNext/>
      </w:pPr>
      <w:r>
        <w:rPr>
          <w:rFonts w:ascii="Times New Roman" w:hAnsi="Times New Roman" w:cs="Times New Roman" w:eastAsia="Times New Roman"/>
        </w:rPr>
        <w:t>Эксплуатация и обслуживание системы должны соответствовать следующим требованиям: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обновление системы выполняется заменой исполняемых файлов из нового архива;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номер версии компилятора, виртуальной машины и формата байткода выводится параметром ‑‑version;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исходный код и документация хранятся в репозитории Git; выпущенные версии отмечаются метками.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6.6.8 Требования к защите информации от несанкционированного доступа</w:t>
      </w:r>
    </w:p>
    <w:p>
      <w:r>
        <w:rPr>
          <w:rFonts w:ascii="Times New Roman" w:hAnsi="Times New Roman" w:cs="Times New Roman" w:eastAsia="Times New Roman"/>
        </w:rPr>
        <w:t>Система не хранит собственных данных пользователей и не имеет учётных записей; защита исходных текстов и файлов байткода обеспечивается правами доступа файловой системы ОС. Виртуальная машина не повышает привилегии и не загружает код, кроме файла байткода и явно импортированных библиотек.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6.6.9 Требования по сохранности информации при авариях</w:t>
      </w:r>
    </w:p>
    <w:p>
      <w:pPr>
        <w:keepNext/>
      </w:pPr>
      <w:r>
        <w:rPr>
          <w:rFonts w:ascii="Times New Roman" w:hAnsi="Times New Roman" w:cs="Times New Roman" w:eastAsia="Times New Roman"/>
        </w:rPr>
        <w:t>Сохранность информации в системе должна быть обеспечена при следующих событиях: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аварийное завершение или прерывание компилятора;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ошибка выполнения или прерывание программы в виртуальной машине;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аварийное отключение электропитания компьютера.</w:t>
      </w:r>
    </w:p>
    <w:p>
      <w:r>
        <w:rPr>
          <w:rFonts w:ascii="Times New Roman" w:hAnsi="Times New Roman" w:cs="Times New Roman" w:eastAsia="Times New Roman"/>
        </w:rPr>
        <w:t>При перечисленных событиях исходные файлы и ранее созданный файл байткода не повреждаются: компилятор заменяет файл байткода только после его полной записи. Данные, которые программа не успела записать через модуль io, могут быть утрачены.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6.6.10 Требования к защите от влияния внешних воздействий</w:t>
      </w:r>
    </w:p>
    <w:p>
      <w:r>
        <w:rPr>
          <w:rFonts w:ascii="Times New Roman" w:hAnsi="Times New Roman" w:cs="Times New Roman" w:eastAsia="Times New Roman"/>
        </w:rPr>
        <w:t>Требования к защите от влияния внешних воздействий не предъявляются.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6.6.11 Требования к патентной чистоте и патентоспособности</w:t>
      </w:r>
    </w:p>
    <w:p>
      <w:r>
        <w:rPr>
          <w:rFonts w:ascii="Times New Roman" w:hAnsi="Times New Roman" w:cs="Times New Roman" w:eastAsia="Times New Roman"/>
        </w:rPr>
        <w:t>При разработке системы должны использоваться только такие объекты интеллектуальной собственности, права на которые приобретены и используются без нарушения прав третьих лиц. Заимствованные фрагменты кода (например, из интерпретатора clox, лицензия MIT) допускаются только с сохранением уведомления о лицензии и указанием источника (CON-05).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6.6.12 Требования к стандартизации и унификации</w:t>
      </w:r>
    </w:p>
    <w:p>
      <w:r>
        <w:rPr>
          <w:rFonts w:ascii="Times New Roman" w:hAnsi="Times New Roman" w:cs="Times New Roman" w:eastAsia="Times New Roman"/>
        </w:rPr>
        <w:t>Документация должна разрабатываться в соответствии с ГОСТ 34.602-2020, ГОСТ 7.32-2017 и СТП ВятГУ 101-2004. Исходные тексты – в кодировке UTF-8; вещественные числа – по IEEE 754; многобайтовые числа в файле байткода – little-endian; интерфейс нативных библиотек – C ABI; грамматика – в РБНФ по ISO/IEC 14977; номера версий – в формате «старший.младший.исправление».</w:t>
      </w:r>
    </w:p>
    <w:p>
      <w:pPr>
        <w:pStyle w:val="Heading3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6.6.13 Ограничения, накладываемые на систему</w:t>
      </w:r>
    </w:p>
    <w:p>
      <w:pPr>
        <w:keepNext/>
      </w:pPr>
      <w:r>
        <w:rPr>
          <w:rFonts w:ascii="Times New Roman" w:hAnsi="Times New Roman" w:cs="Times New Roman" w:eastAsia="Times New Roman"/>
        </w:rPr>
        <w:t>При разработке и эксплуатации системы должны учитываться следующие ограничения: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должен быть реализован на языке C# на платформе .NET 10 (LTS) в виде консольного приложения (CON-01);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должна быть реализована на языке C# на платформе .NET 10 (LTS) в виде отдельного консольного приложения, не зависящего от компилятора, и должна интерпретировать байткод самостоятельно, без генерации кода средствами .NET (Reflection.Emit, System.Linq.Expressions) (CON-02);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и виртуальная машина должны работать в ОС Windows 10/11 x64 и Linux x64 (Debian 12 и новее, Ubuntu 22.04 и новее) (CON-03);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язык не должен включать классы, наследование, интерфейсы, методы структур, обобщённые типы, исключения, замыкания, глобальные переменные и многопоточность; компиляция в машинный код (JIT/AOT), отладчик и среда разработки не создаются (CON-04);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при разработке должны использоваться только бесплатные средства и компоненты с открытыми лицензиями; заимствованный код допускается только с соблюдением лицензии и указанием источника; разработка ведётся одним исполнителем без финансирования (CON-05);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через границу виртуальной машины и внешней библиотеки передаются только значения типов int, float, bool и string.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7 Состав и содержание работ по созданию системы</w:t>
      </w:r>
    </w:p>
    <w:p>
      <w:pPr>
        <w:keepNext/>
      </w:pPr>
      <w:r>
        <w:rPr>
          <w:rFonts w:ascii="Times New Roman" w:hAnsi="Times New Roman" w:cs="Times New Roman" w:eastAsia="Times New Roman"/>
        </w:rPr>
        <w:t>Состав и содержание работ приведены в таблице 9.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9 – Состав и содержание работ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453"/>
        <w:gridCol w:w="1927"/>
        <w:gridCol w:w="1474"/>
        <w:gridCol w:w="3118"/>
        <w:gridCol w:w="2381"/>
      </w:tblGrid>
      <w:tr>
        <w:trPr>
          <w:tblHeader w:val="true"/>
        </w:trPr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Наименование работ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Сроки выполнения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Задачи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Результат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Первичный анализ предметной области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08.09.2026 – 10.09.2026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Определить проблему, цель системы, стейкхолдеров, границы системы, необходимые данные, риски и первичные требования.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Документ «Первичный анализ продукта».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Разработка сценариев использования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11.09.2026 – 13.09.2026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Описать сценарии компиляции, запуска, подключения нативной библиотеки и просмотра промежуточных представлений.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Документ «Сценарии использования» (UC-1 – UC-4).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Классификация и формализация требований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14.09.2026 – 18.09.2026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Сформировать перечень требований, определить источники, обоснования, приоритеты и критерии верификации.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Перечень из 41 требований: FR-01 – FR-27, NFR-01 – NFR-09, CON-01 – CON-05.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Анализ полноты и непротиворечивости требований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19.09.2026 – 22.09.2026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Проверить требования на полноту, однозначность и непротиворечивость, выявить требования, подлежащие уточнению.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Документ «Анализ полноты и непротиворечивости требований» (УТ-1 – УТ-7).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Разработка технического задания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23.09.2026 – 05.10.2026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Разработать техническое задание в соответствии с ГОСТ 34.602-2020.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Техническое задание.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Анализ существующих языков и виртуальных машин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06.10.2026 – 16.10.2026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Проанализировать устройство Lua, CPython, clox и JVM: формат байткода, набор инструкций, управление памятью.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Отчёт с анализом аналогов и выводами для разработки.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Проектирование архитектуры и спецификаций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17.10.2026 – 06.11.2026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Разработать спецификацию языка (РБНФ), спецификацию формата байткода и набора инструкций; создать прототип ВМ и библиотеку Loom.Bytecode.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Спецификации, схема архитектуры, прототип ВМ.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лексического и синтаксического анализаторов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07.11.2026 – 27.11.2026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Реализовать лексер, парсер, построение AST, вывод токенов и дерева, загрузку модулей.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Компилятор строит AST многофайловой программы.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семантического анализа и генератора байткода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28.11.2026 – 25.12.2026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Реализовать таблицы символов, проверку типов, диагностику, генерацию байткода, запись .lbc и дизассемблер.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Компилятор создаёт файлы байткода.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Подготовка промежуточных результатов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26.12.2026 – 31.12.2026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Подготовить материалы по компилятору к промежуточной защите.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Промежуточная версия и материалы.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виртуальной машины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12.01.2027 – 13.02.2027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Реализовать загрузчик, верификатор, интерпретатор, кадры вызова, обработку ошибок выполнения.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ВМ выполняет программы без структур и массивов.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памяти, структур и массивов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14.02.2027 – 06.03.2027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Реализовать структуры и массивы с копированием при записи.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ВМ выполняет все конструкции языка.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нативных библиотек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07.03.2027 – 27.03.2027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Реализовать модули console, math, strings, io, loom_native.h и загрузку внешних библиотек.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Стандартная библиотека и демонстрационная внешняя библиотека.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Отладка и проверка показателей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28.03.2027 – 17.04.2027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Устранить найденные ошибки, проверить показатели NFR-01 – NFR-09 в Windows и Linux.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Версия системы, готовая к приёмке.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15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Доработка и документирование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18.04.2027 – 05.05.2027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Устранить несоответствия; подготовить документацию по разделу 11.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Комплект документации.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Приёмочные испытания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06.05.2027 – 15.05.2027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Провести проверку требований по таблице 10, оформить протокол.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Готовая версия системы и протокол приёмочных испытаний.</w:t>
            </w:r>
          </w:p>
        </w:tc>
      </w:tr>
      <w:tr>
        <w:trPr/>
        <w:tc>
          <w:tcPr>
            <w:tcW w:type="dxa" w:w="45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17</w:t>
            </w:r>
          </w:p>
        </w:tc>
        <w:tc>
          <w:tcPr>
            <w:tcW w:type="dxa" w:w="192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Передача результатов заказчику</w:t>
            </w:r>
          </w:p>
        </w:tc>
        <w:tc>
          <w:tcPr>
            <w:tcW w:type="dxa" w:w="147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16.05.2027 – 17.05.2027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Передать заказчику исполняемые файлы, исходный код и документацию.</w:t>
            </w:r>
          </w:p>
        </w:tc>
        <w:tc>
          <w:tcPr>
            <w:tcW w:type="dxa" w:w="238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Завершение разработки.</w:t>
            </w:r>
          </w:p>
        </w:tc>
      </w:tr>
    </w:tbl>
    <w:p>
      <w:pPr>
        <w:spacing w:line="240" w:lineRule="auto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8 Порядок разработки системы</w:t>
      </w:r>
    </w:p>
    <w:p>
      <w:r>
        <w:rPr>
          <w:rFonts w:ascii="Times New Roman" w:hAnsi="Times New Roman" w:cs="Times New Roman" w:eastAsia="Times New Roman"/>
        </w:rPr>
        <w:t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9. Компилятор разрабатывается раньше виртуальной машины, чтобы к началу её реализации формат байткода был проверен дизассемблером. Результаты каждого этапа предъявляются заказчику в сроки, указанные в таблице 9.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9 Порядок контроля и приёмки системы</w:t>
      </w:r>
    </w:p>
    <w:p>
      <w:r>
        <w:rPr>
          <w:rFonts w:ascii="Times New Roman" w:hAnsi="Times New Roman" w:cs="Times New Roman" w:eastAsia="Times New Roman"/>
        </w:rPr>
        <w:t>Приёмка системы проводится заказчиком в форме приёмочных испытаний, которые исполнитель организует на двух компьютерах эталонной конфигурации под управлением Windows и Linux в присутствии заказчика. Испытания проводятся на демонстрационных программах для каждой конструкции языка, демонстрационной внешней библиотеке и наборе из 1000 повреждённых файлов байткода.</w:t>
      </w:r>
    </w:p>
    <w:p>
      <w:pPr>
        <w:keepNext/>
      </w:pPr>
      <w:r>
        <w:rPr>
          <w:rFonts w:ascii="Times New Roman" w:hAnsi="Times New Roman" w:cs="Times New Roman" w:eastAsia="Times New Roman"/>
        </w:rPr>
        <w:t>В ходе приёмки используются следующие виды проверок: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демонстрация – пошаговое выполнение сценария работы с системой с визуальной фиксацией полученного результата;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испытание – серия контрольных запусков с сопоставлением полученных значений установленным пороговым показателям;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инспекция – просмотр исходного кода, спецификаций, состава файлов и документации;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анализ – проверка результата расчётным путём или по данным журналов.</w:t>
      </w:r>
    </w:p>
    <w:p>
      <w:pPr>
        <w:keepNext/>
      </w:pPr>
      <w:r>
        <w:rPr>
          <w:rFonts w:ascii="Times New Roman" w:hAnsi="Times New Roman" w:cs="Times New Roman" w:eastAsia="Times New Roman"/>
        </w:rPr>
        <w:t>Соответствие каждого требования и способ его проверки на приёмке указаны в таблице 10. Критерии учитывают уточнения УТ-1 – УТ-7.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10 – Перечень проверяемых требований и критерии приёмки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134"/>
        <w:gridCol w:w="2211"/>
        <w:gridCol w:w="1247"/>
        <w:gridCol w:w="4762"/>
      </w:tblGrid>
      <w:tr>
        <w:trPr>
          <w:tblHeader w:val="true"/>
        </w:trPr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Иденти-фикатор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Наименование требования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Приоритет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Критерий проверки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FR-01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Лексический анализ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эталонного файла из 50 строк, содержащего все виды токенов, вывод ‑‑dump‑tokens совпадает с эталонным списком (тип, текст и позиция каждого токена).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Синтаксический анализ и построение AST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20 выражений из таблицы приоритетов (например, 2 + 3 * 4, a || b &amp;&amp; c) дерево, выведенное ‑‑dump‑ast, совпадает с эталонным в 20 из 20 случаев; программа с нарушением грамматики не компилируется.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FR-03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Переменные и базовые типы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программа объявляет переменные четырёх типов обоими способами и выводит их значения; испытание: обращение к переменной вне её блока, до объявления и повторное объявление в том же блоке отклоняются компилятором (3 из 3).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FR-04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Выражения и операторы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40 контрольных выражений дают эталонные значения (40 из 40); при a = false выражение a &amp;&amp; f() не вызывает функцию f.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FR-05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Условный оператор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программа с цепочкой if – else if – else выполняет ровно одну ветвь для каждого из трёх входных значений; испытание: условие типа int отклоняется компилятором с ошибкой типа.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FR-06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Оператор ветвления switch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6 входных значений (4 совпадают с case, 2 – нет) выполняется ровно одна соответствующая ветвь или default (6 из 6); два одинаковых case отклоняются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FR-07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Циклы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программы вычисления суммы чисел от 1 до 100 циклами while и for выводят 5050; break завершает, а continue пропускает итерацию в 4 случаях из 4; break вне цикла отклоняется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FR-08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Функции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рекурсивная функция факториала возвращает 3628800 для 10; изменение параметра внутри функции не меняет переменную вызывающей стороны; функция без return на одном из путей отклоняется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FR-09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Структуры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структура Point {x, y} создаётся, поле изменяется, поле вложенной структуры Line {a: Point, b: Point} читается как line.a.x; испытание: после b = a; b.x = 5 значение a.x не изменилось; литерал без одного из полей и обращение к несуществующему полю отклоняются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FR-10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Одномерные массивы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программа сортировки массива из 1000 чисел выводит упорядоченный массив; len возвращает верную длину; обращение a[len(a)] завершается ошибкой выполнения с указанием индекса и длины массива.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FR-11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Семантический анализ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из 30 программ с семантическими ошибками (по 3 на каждый из 10 видов ошибок) компилятор отклоняет 30 и ни для одной не создаёт файл байткода.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Импорт исходных файлов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программа из 5 файлов компилируется в один файл байткода с эталонным выводом; функции повторно импортированного файла присутствуют в байткоде один раз; циклический импорт отклоняется с выводом цепочки; два модуля с одинаковым именем без псевдонима отклоняются, с псевдонимом as – компилируются.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FR-13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Импорт стандартной нативной библиотеки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программа импортирует все четыре модуля и вызывает по одной функции каждого; вызов функции неимпортированного модуля и несуществующей функции модуля отклоняются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FR-14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Импорт внешней нативной библиотеки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демонстрационная библиотека с функциями add(int, int): int и greet(string): string подключается и вызывается в Windows и Linux; испытание: объявление с параметром типа структуры или массива отклоняется компилятором.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FR-15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Генерация байткода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 и демонстрация: структура файла соответствует спецификации (проверяется дизассемблером); демонстрационные программы для каждой конструкции языка после компиляции выполняются виртуальной машиной с ожидаемым выводом.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FR-16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Отладочная информация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10 программ с ошибкой выполнения в заранее известной строке виртуальная машина указывает верные файл и строку в 10 из 10 случаев.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FR-17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Диагностические сообщения компилятора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файл с 5 ошибками в 5 разных операторах даёт 5 сообщений с верными позициями; каждое сообщение содержит код ошибки из справочника ошибок.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FR-18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Вывод промежуточных представлений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для программы с циклом for выводятся токены, дерево с типами выражений и листинг; в листинге видны инструкции условного и безусловного перехода цикла с номерами строк.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FR-19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Загрузка и проверка байткода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20 файлов с внесёнными дефектами разных видов (неверная сигнатура, версия, переход за пределы функции, индекс константы вне таблицы и др.) отклоняются с сообщением в 20 из 20 случаев, ни одна инструкция программы не выполняется.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FR-20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Разрешение нативных импортов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при удалённой библиотеке, отсутствующей функции и несовпадающей сигнатуре виртуальная машина выводит сообщение с именем библиотеки и функции и не выполняет программу (3 из 3).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FR-21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Исполнение программы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демонстрационные программы для каждой конструкции языка выводят ожидаемый результат; программа с return 3 в main завершается с кодом 3.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Ошибки времени выполнения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4 видов ошибок выводится сообщение со стеком вызовов, совпадающим с эталонным, код завершения 70 (4 из 4).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FR-23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Автоматическое управление памятью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программа, 1000 раз создающая и отбрасывающая массив из 100 000 элементов, завершается без ошибки нехватки памяти; потребление памяти после каждой сотни итераций не растёт.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FR-24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Функции стандартной библиотеки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для каждой из 24 функций стандартной библиотеки (включая console.eof) выполняется не менее одной проверки с эталонным результатом; при исчерпании ввода readLine возвращает пустую строку.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FR-25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Командная строка компилятора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команды и параметры выполняются по описанию; при успехе выводится сообщение с модулями, числом функций и структур, размером и временем; коды 0, 1 и 2 для трёх видов результата.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FR-26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Командная строка виртуальной машины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программа, выводящая свои аргументы, при запуске loom app.lbc a b c выводит a, b, c; ‑‑version выводит версию виртуальной машины и поддерживаемую версию формата байткода.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FR-27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Интерфейс нативных библиотек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демонстрационная библиотека, собранная с loom_native.h компиляторами MSVC (Windows) и GCC (Linux) без изменения исходного кода, подключается к виртуальной машине; вызов loom_error приводит к ошибке выполнения с текстом из библиотеки.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FR-28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Документация (добавлено по УТ-7)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в комплекте присутствуют документы раздела 11; каждая конструкция языка и каждый код ошибки описаны с примером.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NFR-01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Скорость выполнения байткода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по 5 запусков каждой программы; медиана времени ≤ 2 с и ≤ 3 с соответственно.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Скорость компиляции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по 5 запусков на сгенерированной программе; медиана времени ≤ 3 с.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NFR-03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Устойчивость к повреждённому байткоду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1000 файлов, полученных случайным изменением байтов корректных файлов, – 0 аварийных завершений (нарушение защиты памяти, необработанное исключение); выполнение каждого ограничено 5 с.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NFR-04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Ограниченное потребление памяти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пиковое потребление памяти процессом по данным ОС ≤ 100 МБ.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NFR-05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Переносимость байткода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демонстрационные программы, скомпилированные в Windows, выполняются в Linux, и наоборот; вывод побайтно совпадает во всех запусках.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NFR-06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Точность диагностики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на 30 программах с одной ошибкой каждая (лексические, синтаксические и семантические – по 10) строка указана верно в 30 из 30, столбец – не менее чем в 27 из 30.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NFR-07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Сопоставимость листинга с исходным кодом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в листингах 10 программ все инструкции имеют номер строки, все операнды-индексы расшифрованы.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NFR-08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Контролируемая загрузка библиотек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библиотека только в рабочем каталоге или в PATH / LD_LIBRARY_PATH не загружается; в каталоге программы или ‑‑lib‑path загружается; в сообщении указаны ожидаемое имя файла и просмотренные каталоги.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NFR-09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Предельные размеры программ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Could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Испытание: сгенерированные программы на граничных значениях компилируются и выполняются; при превышении любого предела выводится сообщение, аварийных завершений нет.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CON-01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компилятора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исходный код и файл проекта компилятора.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CON-02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Реализация виртуальной машины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исходный код и файл проекта виртуальной машины; в коде отсутствуют обращения к System.Reflection.Emit и System.Linq.Expressions.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CON-03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Поддерживаемые платформы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Демонстрация: компилятор и виртуальная машина запускаются и выполняют демонстрационные программы в обеих ОС.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CON-04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Исключённые возможности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спецификация языка и перечень ключевых слов не содержат указанных конструкций.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CON-05</w:t>
            </w:r>
          </w:p>
        </w:tc>
        <w:tc>
          <w:tcPr>
            <w:tcW w:type="dxa" w:w="221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Лицензионная чистота и ресурсы</w:t>
            </w:r>
          </w:p>
        </w:tc>
        <w:tc>
          <w:tcPr>
            <w:tcW w:type="dxa" w:w="124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Must Have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Инспекция: перечень сторонних компонентов с лицензиями в документации; заимствования помечены в исходном коде.</w:t>
            </w:r>
          </w:p>
        </w:tc>
      </w:tr>
    </w:tbl>
    <w:p>
      <w:pPr>
        <w:spacing w:line="240" w:lineRule="auto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10 Требования к составу и содержанию работ по подготовке объекта автоматизации к вводу системы в действие</w:t>
      </w:r>
    </w:p>
    <w:p>
      <w:pPr>
        <w:keepNext/>
      </w:pPr>
      <w:r>
        <w:rPr>
          <w:rFonts w:ascii="Times New Roman" w:hAnsi="Times New Roman" w:cs="Times New Roman" w:eastAsia="Times New Roman"/>
        </w:rPr>
        <w:t>Перед вводом системы в действие должны быть выполнены следующие мероприятия: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подготовить компьютеры с Windows и Linux, соответствующие требованиям к техническому обеспечению;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распаковать архив системы и добавить каталог с исполняемыми файлами в переменную PATH (необязательно);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проверить запуск loomc ‑‑version и loom ‑‑version;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скомпилировать и запустить демонстрационные программы;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собрать демонстрационную внешнюю библиотеку для каждой ОС и проверить её подключение;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ознакомить пользователей с руководством программиста и справочником кодов ошибок.</w:t>
      </w:r>
    </w:p>
    <w:p>
      <w:r>
        <w:rPr>
          <w:rFonts w:ascii="Times New Roman" w:hAnsi="Times New Roman" w:cs="Times New Roman" w:eastAsia="Times New Roman"/>
        </w:rPr>
        <w:t>Специальная подготовка пользователей не требуется.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11 Требования к документированию</w:t>
      </w:r>
    </w:p>
    <w:p>
      <w:pPr>
        <w:keepNext/>
      </w:pPr>
      <w:r>
        <w:rPr>
          <w:rFonts w:ascii="Times New Roman" w:hAnsi="Times New Roman" w:cs="Times New Roman" w:eastAsia="Times New Roman"/>
        </w:rPr>
        <w:t>Состав программной документации должен включать в себя (FR-28, УТ-7):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техническое задание (настоящий документ);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спецификацию языка Loom: лексика, полная грамматика в РБНФ, типы, правила семантики, стандартная библиотека;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спецификацию формата байткода и набора инструкций с правилами совместимости версий;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руководство программиста с примерами для каждой конструкции языка;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руководство по разработке нативных библиотек с описанием loom_native.h и примером;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справочник кодов ошибок компиляции, загрузки и выполнения с примерами;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программу и методику испытаний и протокол приёмочных испытаний.</w:t>
      </w:r>
    </w:p>
    <w:p>
      <w:r>
        <w:rPr>
          <w:rFonts w:ascii="Times New Roman" w:hAnsi="Times New Roman" w:cs="Times New Roman" w:eastAsia="Times New Roman"/>
        </w:rPr>
        <w:t>Все документы должны быть оформлены с учётом требований СТП ВятГУ 101-2004, ГОСТ 34.602-2020 и ГОСТ 7.32-2017.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12 Источники разработки</w:t>
      </w:r>
    </w:p>
    <w:p>
      <w:pPr>
        <w:keepNext/>
      </w:pPr>
      <w:r>
        <w:rPr>
          <w:rFonts w:ascii="Times New Roman" w:hAnsi="Times New Roman" w:cs="Times New Roman" w:eastAsia="Times New Roman"/>
        </w:rPr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СТП ВятГУ 101-2004 «Общие требования к оформлению текстовых документов».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ISO/IEC 14977:1996 «Information technology – Syntactic metalanguage – Extended BNF».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IEEE 754-2019 «IEEE Standard for Floating-Point Arithmetic».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Ахо А. В., Лам М. С., Сети Р., Ульман Дж. Д. Компиляторы: принципы, технологии и инструментарий. – 2-е изд. – М. : Вильямс, 2008. – 1184 с.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Nystrom R. Crafting Interpreters. – Genever Benning, 2021. – 640 p.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Lindholm T., Yellin F., Bracha G. и др. The Java Virtual Machine Specification. Java SE 21 Edition. – Oracle, 2023.</w:t>
      </w:r>
    </w:p>
    <w:p>
      <w:pPr>
        <w:numPr>
          <w:ilvl w:val="0"/>
          <w:numId w:val="92"/>
        </w:numPr>
      </w:pPr>
      <w:r>
        <w:rPr>
          <w:rFonts w:ascii="Times New Roman" w:hAnsi="Times New Roman" w:cs="Times New Roman" w:eastAsia="Times New Roman"/>
        </w:rPr>
        <w:t>Гражданский кодекс Российской Федерации. Часть четвёртая от 18.12.2006 № 230-ФЗ.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91">
    <w:multiLevelType w:val="singleLevel"/>
    <w:lvl w:ilvl="0">
      <w:start w:val="1"/>
      <w:numFmt w:val="decimal"/>
      <w:suff w:val="space"/>
      <w:lvlText w:val="%1)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