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0A1628"/>
          <w:sz w:val="30"/>
          <w:szCs w:val="30"/>
        </w:rPr>
        <w:t xml:space="preserve">Aleks Gabriel Arriola Sosa</w:t>
      </w:r>
    </w:p>
    <w:p>
      <w:pPr>
        <w:spacing w:after="0" w:before="0"/>
        <w:jc w:val="center"/>
      </w:pPr>
      <w:r>
        <w:rPr>
          <w:rFonts w:ascii="Calibri" w:cs="Calibri" w:eastAsia="Calibri" w:hAnsi="Calibri"/>
          <w:color w:val="444444"/>
          <w:sz w:val="18"/>
          <w:szCs w:val="18"/>
        </w:rPr>
        <w:t xml:space="preserve">(617) 256-0881  ·  aleksarriola@gmail.com  ·  linkedin.com/in/aleks-arriola</w:t>
      </w:r>
    </w:p>
    <w:p>
      <w:pPr>
        <w:pBdr>
          <w:bottom w:val="single" w:color="0A1628" w:sz="4" w:space="2"/>
        </w:pBdr>
        <w:spacing w:after="140" w:before="140"/>
      </w:pPr>
    </w:p>
    <w:p>
      <w:pPr>
        <w:spacing w:after="160" w:before="0"/>
        <w:jc w:val="left"/>
      </w:pPr>
      <w:r>
        <w:rPr>
          <w:rFonts w:ascii="Calibri" w:cs="Calibri" w:eastAsia="Calibri" w:hAnsi="Calibri"/>
          <w:b w:val="false"/>
          <w:bCs w:val="false"/>
          <w:color w:val="000000"/>
          <w:sz w:val="20"/>
          <w:szCs w:val="20"/>
        </w:rPr>
        <w:t xml:space="preserve">July 9, 2026</w:t>
      </w:r>
    </w:p>
    <w:p>
      <w:pPr>
        <w:spacing w:after="0" w:before="0"/>
        <w:jc w:val="left"/>
      </w:pPr>
      <w:r>
        <w:rPr>
          <w:rFonts w:ascii="Calibri" w:cs="Calibri" w:eastAsia="Calibri" w:hAnsi="Calibri"/>
          <w:b w:val="false"/>
          <w:bCs w:val="false"/>
          <w:color w:val="000000"/>
          <w:sz w:val="20"/>
          <w:szCs w:val="20"/>
        </w:rPr>
        <w:t xml:space="preserve">Hiring Team</w:t>
      </w:r>
    </w:p>
    <w:p>
      <w:pPr>
        <w:spacing w:after="0" w:before="0"/>
        <w:jc w:val="left"/>
      </w:pPr>
      <w:r>
        <w:rPr>
          <w:rFonts w:ascii="Calibri" w:cs="Calibri" w:eastAsia="Calibri" w:hAnsi="Calibri"/>
          <w:b w:val="false"/>
          <w:bCs w:val="false"/>
          <w:color w:val="000000"/>
          <w:sz w:val="20"/>
          <w:szCs w:val="20"/>
        </w:rPr>
        <w:t xml:space="preserve">Kadre Labs</w:t>
      </w:r>
    </w:p>
    <w:p>
      <w:pPr>
        <w:spacing w:after="320" w:before="0"/>
        <w:jc w:val="left"/>
      </w:pPr>
      <w:r>
        <w:rPr>
          <w:rFonts w:ascii="Calibri" w:cs="Calibri" w:eastAsia="Calibri" w:hAnsi="Calibri"/>
          <w:b w:val="false"/>
          <w:bCs w:val="false"/>
          <w:color w:val="000000"/>
          <w:sz w:val="20"/>
          <w:szCs w:val="20"/>
        </w:rPr>
        <w:t xml:space="preserve">Remote</w:t>
      </w:r>
    </w:p>
    <w:p>
      <w:pPr>
        <w:spacing w:after="240" w:before="0"/>
        <w:jc w:val="left"/>
      </w:pPr>
      <w:r>
        <w:rPr>
          <w:rFonts w:ascii="Calibri" w:cs="Calibri" w:eastAsia="Calibri" w:hAnsi="Calibri"/>
          <w:b w:val="false"/>
          <w:bCs w:val="false"/>
          <w:color w:val="000000"/>
          <w:sz w:val="20"/>
          <w:szCs w:val="20"/>
        </w:rPr>
        <w:t xml:space="preserve">Dear Lokesh and the Kadre Labs team,</w:t>
      </w:r>
    </w:p>
    <w:p>
      <w:pPr>
        <w:spacing w:after="220" w:before="0"/>
      </w:pPr>
      <w:r>
        <w:rPr>
          <w:rFonts w:ascii="Calibri" w:cs="Calibri" w:eastAsia="Calibri" w:hAnsi="Calibri"/>
          <w:color w:val="000000"/>
          <w:sz w:val="20"/>
          <w:szCs w:val="20"/>
        </w:rPr>
        <w:t xml:space="preserve">The most important thing I've built is OpsFlow — a policy-bound AI operations agent where a language model proposes actions and deterministic smart contracts enforce every approval, payment, and reversal. No unchecked autonomy. Full audit trails. The LLM reasons; the code decides. That architecture — models for cognition, hard logic for execution — is the pattern I believe makes agentic systems actually trustworthy in production. From the job description, it sounds like the exact problem Kadre Labs is building toward.</w:t>
      </w:r>
    </w:p>
    <w:p>
      <w:pPr>
        <w:spacing w:after="220" w:before="0"/>
      </w:pPr>
      <w:r>
        <w:rPr>
          <w:rFonts w:ascii="Calibri" w:cs="Calibri" w:eastAsia="Calibri" w:hAnsi="Calibri"/>
          <w:color w:val="000000"/>
          <w:sz w:val="20"/>
          <w:szCs w:val="20"/>
        </w:rPr>
        <w:t xml:space="preserve">Beyond that, I've built and shipped: a retrieval pipeline that ingests live SEC 10-K XBRL filings, applies 11 academic solvency and fraud models across 600+ companies, and auto-generates a risk narrative card per company — fully automated, zero manual input. A market operating system on Sui's DeepBookV3 unifying spot, margin, and prediction markets on live on-chain data. An autonomous on-chain funding system with milestone-based adaptive payouts, quorum approvals, and soulbound credential minting on completion. Everything is deployed and live. I don't build demos.</w:t>
      </w:r>
    </w:p>
    <w:p>
      <w:pPr>
        <w:spacing w:after="220" w:before="0"/>
      </w:pPr>
      <w:r>
        <w:rPr>
          <w:rFonts w:ascii="Calibri" w:cs="Calibri" w:eastAsia="Calibri" w:hAnsi="Calibri"/>
          <w:color w:val="000000"/>
          <w:sz w:val="20"/>
          <w:szCs w:val="20"/>
        </w:rPr>
        <w:t xml:space="preserve">My degree is in Finance, not Computer Science. I mention that not as a caveat but as a differentiator — I build agents for real business workflows because I understand what those workflows are actually trying to do. Most agentic AI work today is technically sophisticated but operationally naive. At Kadre, where the goal is autonomous systems that do real work, that context matters. I'm also drawn to the phrase "shape how we build" — I want to join a team early enough to have real influence on architecture, not inherit a system someone else designed.</w:t>
      </w:r>
    </w:p>
    <w:p>
      <w:pPr>
        <w:spacing w:after="220" w:before="0"/>
      </w:pPr>
      <w:r>
        <w:rPr>
          <w:rFonts w:ascii="Calibri" w:cs="Calibri" w:eastAsia="Calibri" w:hAnsi="Calibri"/>
          <w:color w:val="000000"/>
          <w:sz w:val="20"/>
          <w:szCs w:val="20"/>
        </w:rPr>
        <w:t xml:space="preserve">I'd welcome a technical conversation — happy to walk through any of the deployed systems in detail or do a live coding exercise. All project links are in the resume. Thank you for your time.</w:t>
      </w:r>
    </w:p>
    <w:p>
      <w:pPr>
        <w:spacing w:after="280" w:before="0"/>
        <w:jc w:val="left"/>
      </w:pPr>
      <w:r>
        <w:rPr>
          <w:rFonts w:ascii="Calibri" w:cs="Calibri" w:eastAsia="Calibri" w:hAnsi="Calibri"/>
          <w:b w:val="false"/>
          <w:bCs w:val="false"/>
          <w:color w:val="000000"/>
          <w:sz w:val="20"/>
          <w:szCs w:val="20"/>
        </w:rPr>
        <w:t xml:space="preserve">Sincerely,</w:t>
      </w:r>
    </w:p>
    <w:p>
      <w:pPr>
        <w:spacing w:after="0" w:before="0"/>
        <w:jc w:val="left"/>
      </w:pPr>
      <w:r>
        <w:rPr>
          <w:rFonts w:ascii="Calibri" w:cs="Calibri" w:eastAsia="Calibri" w:hAnsi="Calibri"/>
          <w:b/>
          <w:bCs/>
          <w:color w:val="000000"/>
          <w:sz w:val="20"/>
          <w:szCs w:val="20"/>
        </w:rPr>
        <w:t xml:space="preserve">Aleks Arriola</w:t>
      </w:r>
    </w:p>
    <w:sectPr>
      <w:pgSz w:w="12240" w:h="15840" w:orient="portrait"/>
      <w:pgMar w:top="864" w:right="1296" w:bottom="86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2026-07-09T07:55:06.044Z</dcterms:created>
  <dcterms:modified xsi:type="dcterms:W3CDTF">2026-07-09T07:55:06.045Z</dcterms:modified>
</cp:coreProperties>
</file>

<file path=docProps/custom.xml><?xml version="1.0" encoding="utf-8"?>
<Properties xmlns="http://schemas.openxmlformats.org/officeDocument/2006/custom-properties" xmlns:vt="http://schemas.openxmlformats.org/officeDocument/2006/docPropsVTypes"/>
</file>