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102" w:rsidRDefault="00A74102" w:rsidP="00A74102"/>
    <w:p w:rsidR="00A74102" w:rsidRDefault="00A74102" w:rsidP="00A74102"/>
    <w:p w:rsidR="00A74102" w:rsidRPr="00595AA3" w:rsidRDefault="00A74102" w:rsidP="00A74102">
      <w:pPr>
        <w:tabs>
          <w:tab w:val="left" w:pos="412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Principi softverskog inženjerstva</w:t>
      </w:r>
    </w:p>
    <w:p w:rsidR="00A74102" w:rsidRDefault="00A74102" w:rsidP="00A74102">
      <w:pPr>
        <w:tabs>
          <w:tab w:val="left" w:pos="1140"/>
          <w:tab w:val="left" w:pos="4125"/>
          <w:tab w:val="center" w:pos="4680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A74102">
        <w:rPr>
          <w:rFonts w:ascii="Times New Roman" w:hAnsi="Times New Roman" w:cs="Times New Roman"/>
          <w:sz w:val="96"/>
          <w:szCs w:val="40"/>
        </w:rPr>
        <w:t>Feng Shui</w:t>
      </w:r>
    </w:p>
    <w:p w:rsidR="00A74102" w:rsidRDefault="00EE38D3" w:rsidP="00A74102">
      <w:pPr>
        <w:tabs>
          <w:tab w:val="left" w:pos="1140"/>
          <w:tab w:val="left" w:pos="4125"/>
          <w:tab w:val="center" w:pos="4680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343275" cy="31429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906642_10213531118786696_1696882559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19" cy="3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02" w:rsidRDefault="00A74102" w:rsidP="00A74102">
      <w:pPr>
        <w:tabs>
          <w:tab w:val="left" w:pos="1140"/>
          <w:tab w:val="left" w:pos="4125"/>
          <w:tab w:val="center" w:pos="4680"/>
        </w:tabs>
        <w:jc w:val="center"/>
        <w:rPr>
          <w:sz w:val="40"/>
          <w:szCs w:val="40"/>
        </w:rPr>
      </w:pPr>
      <w:proofErr w:type="spellStart"/>
      <w:r w:rsidRPr="00A74102">
        <w:rPr>
          <w:sz w:val="40"/>
          <w:szCs w:val="40"/>
        </w:rPr>
        <w:t>Specifikacija</w:t>
      </w:r>
      <w:proofErr w:type="spellEnd"/>
      <w:r w:rsidRPr="00A74102">
        <w:rPr>
          <w:sz w:val="40"/>
          <w:szCs w:val="40"/>
        </w:rPr>
        <w:t xml:space="preserve"> </w:t>
      </w:r>
      <w:proofErr w:type="spellStart"/>
      <w:r w:rsidRPr="00A74102">
        <w:rPr>
          <w:sz w:val="40"/>
          <w:szCs w:val="40"/>
        </w:rPr>
        <w:t>sc</w:t>
      </w:r>
      <w:r>
        <w:rPr>
          <w:sz w:val="40"/>
          <w:szCs w:val="40"/>
        </w:rPr>
        <w:t>enarija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upotrebe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funkcionalnosti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pregleda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profila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502D0C">
        <w:rPr>
          <w:sz w:val="40"/>
          <w:szCs w:val="40"/>
        </w:rPr>
        <w:t>korisnika</w:t>
      </w:r>
      <w:proofErr w:type="spellEnd"/>
    </w:p>
    <w:p w:rsidR="00A74102" w:rsidRDefault="00A74102" w:rsidP="00A74102">
      <w:pPr>
        <w:tabs>
          <w:tab w:val="left" w:pos="1140"/>
          <w:tab w:val="left" w:pos="4125"/>
          <w:tab w:val="center" w:pos="4680"/>
        </w:tabs>
        <w:jc w:val="center"/>
        <w:rPr>
          <w:sz w:val="40"/>
          <w:szCs w:val="40"/>
        </w:rPr>
      </w:pPr>
    </w:p>
    <w:p w:rsidR="00A74102" w:rsidRDefault="00A74102" w:rsidP="00EE38D3">
      <w:pPr>
        <w:tabs>
          <w:tab w:val="left" w:pos="1140"/>
          <w:tab w:val="left" w:pos="4125"/>
          <w:tab w:val="center" w:pos="4680"/>
        </w:tabs>
        <w:jc w:val="center"/>
        <w:rPr>
          <w:sz w:val="40"/>
          <w:szCs w:val="40"/>
        </w:rPr>
      </w:pPr>
    </w:p>
    <w:p w:rsidR="00A74102" w:rsidRDefault="00A74102" w:rsidP="00EE38D3">
      <w:pPr>
        <w:tabs>
          <w:tab w:val="left" w:pos="1140"/>
          <w:tab w:val="left" w:pos="4125"/>
          <w:tab w:val="center" w:pos="4680"/>
        </w:tabs>
        <w:rPr>
          <w:sz w:val="40"/>
          <w:szCs w:val="40"/>
        </w:rPr>
      </w:pPr>
    </w:p>
    <w:p w:rsidR="00A74102" w:rsidRDefault="00A74102" w:rsidP="00EE38D3">
      <w:pPr>
        <w:tabs>
          <w:tab w:val="left" w:pos="1140"/>
          <w:tab w:val="left" w:pos="4125"/>
          <w:tab w:val="center" w:pos="4680"/>
        </w:tabs>
        <w:rPr>
          <w:sz w:val="40"/>
          <w:szCs w:val="40"/>
        </w:rPr>
      </w:pPr>
    </w:p>
    <w:p w:rsidR="00A74102" w:rsidRPr="00A74102" w:rsidRDefault="00A74102" w:rsidP="00A74102">
      <w:pPr>
        <w:tabs>
          <w:tab w:val="left" w:pos="1140"/>
          <w:tab w:val="left" w:pos="4125"/>
          <w:tab w:val="center" w:pos="4680"/>
        </w:tabs>
        <w:jc w:val="center"/>
        <w:rPr>
          <w:rFonts w:ascii="Times New Roman" w:hAnsi="Times New Roman" w:cs="Times New Roman"/>
          <w:sz w:val="40"/>
          <w:szCs w:val="40"/>
        </w:rPr>
        <w:sectPr w:rsidR="00A74102" w:rsidRPr="00A7410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40"/>
          <w:szCs w:val="40"/>
        </w:rPr>
        <w:t>Verzija 1.0</w:t>
      </w:r>
    </w:p>
    <w:tbl>
      <w:tblPr>
        <w:tblStyle w:val="GridTable1LightAccent5"/>
        <w:tblpPr w:leftFromText="180" w:rightFromText="180" w:horzAnchor="margin" w:tblpY="737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A74102" w:rsidRPr="008E1649" w:rsidTr="008055BB">
        <w:trPr>
          <w:cnfStyle w:val="100000000000"/>
        </w:trPr>
        <w:tc>
          <w:tcPr>
            <w:cnfStyle w:val="001000000000"/>
            <w:tcW w:w="2337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Datum</w:t>
            </w:r>
          </w:p>
        </w:tc>
        <w:tc>
          <w:tcPr>
            <w:tcW w:w="2337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>Kratak</w:t>
            </w:r>
            <w:proofErr w:type="spellEnd"/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>Autor</w:t>
            </w:r>
            <w:proofErr w:type="spellEnd"/>
          </w:p>
        </w:tc>
      </w:tr>
      <w:tr w:rsidR="00A74102" w:rsidRPr="008E1649" w:rsidTr="008055BB">
        <w:tc>
          <w:tcPr>
            <w:cnfStyle w:val="001000000000"/>
            <w:tcW w:w="2337" w:type="dxa"/>
          </w:tcPr>
          <w:p w:rsidR="00A74102" w:rsidRPr="00A74102" w:rsidRDefault="00A74102" w:rsidP="00A74102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5</w:t>
            </w:r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>.3.201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8</w:t>
            </w:r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A74102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4102">
              <w:rPr>
                <w:rFonts w:ascii="Times New Roman" w:hAnsi="Times New Roman" w:cs="Times New Roman"/>
                <w:sz w:val="28"/>
                <w:szCs w:val="28"/>
              </w:rPr>
              <w:t>Osnovna</w:t>
            </w:r>
            <w:proofErr w:type="spellEnd"/>
            <w:r w:rsidRPr="00A741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4102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Ilija Stevanović</w:t>
            </w:r>
          </w:p>
        </w:tc>
      </w:tr>
      <w:tr w:rsidR="006B6BEB" w:rsidRPr="008E1649" w:rsidTr="008055BB">
        <w:tc>
          <w:tcPr>
            <w:cnfStyle w:val="001000000000"/>
            <w:tcW w:w="2337" w:type="dxa"/>
          </w:tcPr>
          <w:p w:rsidR="006B6BEB" w:rsidRPr="006B6BEB" w:rsidRDefault="006B6BEB" w:rsidP="006B6BEB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B6BEB">
              <w:rPr>
                <w:rFonts w:ascii="Times New Roman" w:hAnsi="Times New Roman" w:cs="Times New Roman"/>
                <w:b w:val="0"/>
                <w:sz w:val="28"/>
                <w:szCs w:val="28"/>
              </w:rPr>
              <w:t>19.06.2018.</w:t>
            </w:r>
          </w:p>
        </w:tc>
        <w:tc>
          <w:tcPr>
            <w:tcW w:w="2337" w:type="dxa"/>
          </w:tcPr>
          <w:p w:rsidR="006B6BEB" w:rsidRPr="006B6BEB" w:rsidRDefault="006B6BEB" w:rsidP="006B6BE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6B6BEB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:rsidR="006B6BEB" w:rsidRPr="008E1649" w:rsidRDefault="006B6BEB" w:rsidP="006B6BE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3E4FCB">
              <w:rPr>
                <w:rFonts w:ascii="Times New Roman" w:hAnsi="Times New Roman" w:cs="Times New Roman"/>
                <w:sz w:val="28"/>
                <w:szCs w:val="28"/>
              </w:rPr>
              <w:t>Izmenjena</w:t>
            </w:r>
            <w:proofErr w:type="spellEnd"/>
            <w:r w:rsidRPr="003E4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4FCB">
              <w:rPr>
                <w:rFonts w:ascii="Times New Roman" w:hAnsi="Times New Roman" w:cs="Times New Roman"/>
                <w:sz w:val="28"/>
                <w:szCs w:val="28"/>
              </w:rPr>
              <w:t>osnovna</w:t>
            </w:r>
            <w:proofErr w:type="spellEnd"/>
            <w:r w:rsidRPr="003E4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4FCB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6B6BEB" w:rsidRPr="003E4FCB" w:rsidRDefault="006B6BEB" w:rsidP="006B6BE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3E4FCB">
              <w:rPr>
                <w:rFonts w:ascii="Times New Roman" w:hAnsi="Times New Roman" w:cs="Times New Roman"/>
                <w:sz w:val="28"/>
                <w:szCs w:val="28"/>
              </w:rPr>
              <w:t>Ivana Dragutinović</w:t>
            </w:r>
          </w:p>
        </w:tc>
      </w:tr>
      <w:tr w:rsidR="006B6BEB" w:rsidRPr="008E1649" w:rsidTr="008055BB">
        <w:tc>
          <w:tcPr>
            <w:cnfStyle w:val="001000000000"/>
            <w:tcW w:w="2337" w:type="dxa"/>
          </w:tcPr>
          <w:p w:rsidR="006B6BEB" w:rsidRPr="008E1649" w:rsidRDefault="006B6BEB" w:rsidP="006B6BEB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6B6BEB" w:rsidRPr="008E1649" w:rsidRDefault="006B6BEB" w:rsidP="006B6BE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6B6BEB" w:rsidRPr="008E1649" w:rsidRDefault="006B6BEB" w:rsidP="006B6BE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6B6BEB" w:rsidRPr="008E1649" w:rsidRDefault="006B6BEB" w:rsidP="006B6BE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6B6BEB" w:rsidRPr="008E1649" w:rsidTr="008055BB">
        <w:tc>
          <w:tcPr>
            <w:cnfStyle w:val="001000000000"/>
            <w:tcW w:w="2337" w:type="dxa"/>
          </w:tcPr>
          <w:p w:rsidR="006B6BEB" w:rsidRPr="008E1649" w:rsidRDefault="006B6BEB" w:rsidP="006B6BEB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6B6BEB" w:rsidRPr="008E1649" w:rsidRDefault="006B6BEB" w:rsidP="006B6BE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6B6BEB" w:rsidRPr="008E1649" w:rsidRDefault="006B6BEB" w:rsidP="006B6BE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6B6BEB" w:rsidRPr="008E1649" w:rsidRDefault="006B6BEB" w:rsidP="006B6BE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6B6BEB" w:rsidRPr="008E1649" w:rsidTr="008055BB">
        <w:tc>
          <w:tcPr>
            <w:cnfStyle w:val="001000000000"/>
            <w:tcW w:w="2337" w:type="dxa"/>
          </w:tcPr>
          <w:p w:rsidR="006B6BEB" w:rsidRPr="008E1649" w:rsidRDefault="006B6BEB" w:rsidP="006B6BEB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6B6BEB" w:rsidRPr="008E1649" w:rsidRDefault="006B6BEB" w:rsidP="006B6BE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6B6BEB" w:rsidRPr="008E1649" w:rsidRDefault="006B6BEB" w:rsidP="006B6BE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6B6BEB" w:rsidRPr="008E1649" w:rsidRDefault="006B6BEB" w:rsidP="006B6BE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A74102" w:rsidRPr="003E0F99" w:rsidRDefault="00A74102" w:rsidP="00A74102">
      <w:pPr>
        <w:tabs>
          <w:tab w:val="left" w:pos="3675"/>
        </w:tabs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E0F99">
        <w:rPr>
          <w:rFonts w:ascii="Times New Roman" w:hAnsi="Times New Roman" w:cs="Times New Roman"/>
          <w:sz w:val="36"/>
          <w:szCs w:val="36"/>
        </w:rPr>
        <w:t>Istorija</w:t>
      </w:r>
      <w:proofErr w:type="spellEnd"/>
      <w:r w:rsidRPr="003E0F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0F99">
        <w:rPr>
          <w:rFonts w:ascii="Times New Roman" w:hAnsi="Times New Roman" w:cs="Times New Roman"/>
          <w:sz w:val="36"/>
          <w:szCs w:val="36"/>
        </w:rPr>
        <w:t>izmena</w:t>
      </w:r>
      <w:proofErr w:type="spellEnd"/>
    </w:p>
    <w:p w:rsidR="00A74102" w:rsidRDefault="00A74102" w:rsidP="00A74102">
      <w:pPr>
        <w:tabs>
          <w:tab w:val="left" w:pos="3675"/>
        </w:tabs>
        <w:jc w:val="center"/>
      </w:pPr>
    </w:p>
    <w:p w:rsidR="00A74102" w:rsidRPr="003E0F99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1C0461" w:rsidRPr="0086394D" w:rsidRDefault="00A74102" w:rsidP="001C0461">
      <w:pPr>
        <w:tabs>
          <w:tab w:val="left" w:pos="367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86394D">
        <w:rPr>
          <w:rFonts w:ascii="Times New Roman" w:hAnsi="Times New Roman" w:cs="Times New Roman"/>
          <w:sz w:val="40"/>
          <w:szCs w:val="40"/>
        </w:rPr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1123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C0461" w:rsidRDefault="001C0461">
          <w:pPr>
            <w:pStyle w:val="TOCHeading"/>
          </w:pPr>
          <w:r>
            <w:t>Contents</w:t>
          </w:r>
        </w:p>
        <w:p w:rsidR="00775E13" w:rsidRDefault="001D6E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1D6E4B">
            <w:fldChar w:fldCharType="begin"/>
          </w:r>
          <w:r w:rsidR="001C0461">
            <w:instrText xml:space="preserve"> TOC \o "1-3" \h \z \u </w:instrText>
          </w:r>
          <w:r w:rsidRPr="001D6E4B">
            <w:fldChar w:fldCharType="separate"/>
          </w:r>
          <w:hyperlink w:anchor="_Toc517279700" w:history="1">
            <w:r w:rsidR="00775E13" w:rsidRPr="00D534BE">
              <w:rPr>
                <w:rStyle w:val="Hyperlink"/>
                <w:noProof/>
              </w:rPr>
              <w:t>1.</w:t>
            </w:r>
            <w:r w:rsidR="00775E13">
              <w:rPr>
                <w:rFonts w:eastAsiaTheme="minorEastAsia"/>
                <w:noProof/>
              </w:rPr>
              <w:tab/>
            </w:r>
            <w:r w:rsidR="00775E13" w:rsidRPr="00D534BE">
              <w:rPr>
                <w:rStyle w:val="Hyperlink"/>
                <w:noProof/>
              </w:rPr>
              <w:t>Uvod</w:t>
            </w:r>
            <w:r w:rsidR="00775E13">
              <w:rPr>
                <w:noProof/>
                <w:webHidden/>
              </w:rPr>
              <w:tab/>
            </w:r>
            <w:r w:rsidR="00775E13">
              <w:rPr>
                <w:noProof/>
                <w:webHidden/>
              </w:rPr>
              <w:fldChar w:fldCharType="begin"/>
            </w:r>
            <w:r w:rsidR="00775E13">
              <w:rPr>
                <w:noProof/>
                <w:webHidden/>
              </w:rPr>
              <w:instrText xml:space="preserve"> PAGEREF _Toc517279700 \h </w:instrText>
            </w:r>
            <w:r w:rsidR="00775E13">
              <w:rPr>
                <w:noProof/>
                <w:webHidden/>
              </w:rPr>
            </w:r>
            <w:r w:rsidR="00775E13">
              <w:rPr>
                <w:noProof/>
                <w:webHidden/>
              </w:rPr>
              <w:fldChar w:fldCharType="separate"/>
            </w:r>
            <w:r w:rsidR="00775E13">
              <w:rPr>
                <w:noProof/>
                <w:webHidden/>
              </w:rPr>
              <w:t>- 3 -</w:t>
            </w:r>
            <w:r w:rsidR="00775E13">
              <w:rPr>
                <w:noProof/>
                <w:webHidden/>
              </w:rPr>
              <w:fldChar w:fldCharType="end"/>
            </w:r>
          </w:hyperlink>
        </w:p>
        <w:p w:rsidR="00775E13" w:rsidRDefault="00775E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701" w:history="1">
            <w:r w:rsidRPr="00D534B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D534BE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E13" w:rsidRDefault="00775E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702" w:history="1">
            <w:r w:rsidRPr="00D534B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D534BE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E13" w:rsidRDefault="00775E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703" w:history="1">
            <w:r w:rsidRPr="00D534BE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D534B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E13" w:rsidRDefault="00775E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704" w:history="1">
            <w:r w:rsidRPr="00D534BE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D534BE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E13" w:rsidRDefault="00775E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705" w:history="1">
            <w:r w:rsidRPr="00D534B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534BE">
              <w:rPr>
                <w:rStyle w:val="Hyperlink"/>
                <w:noProof/>
              </w:rPr>
              <w:t>Scenario pregleda profila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E13" w:rsidRDefault="00775E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706" w:history="1">
            <w:r w:rsidRPr="00D534BE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D534BE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E13" w:rsidRDefault="00775E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707" w:history="1">
            <w:r w:rsidRPr="00D534BE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D534BE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E13" w:rsidRDefault="00775E1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708" w:history="1">
            <w:r w:rsidRPr="00D534BE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D534BE">
              <w:rPr>
                <w:rStyle w:val="Hyperlink"/>
                <w:noProof/>
              </w:rPr>
              <w:t>Korisnik uspešno ulazi na profil i menja lične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E13" w:rsidRDefault="00775E1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709" w:history="1">
            <w:r w:rsidRPr="00D534BE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D534BE">
              <w:rPr>
                <w:rStyle w:val="Hyperlink"/>
                <w:noProof/>
              </w:rPr>
              <w:t>Korisnik neuspešno menja lične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E13" w:rsidRDefault="00775E1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710" w:history="1">
            <w:r w:rsidRPr="00D534BE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</w:rPr>
              <w:tab/>
            </w:r>
            <w:r w:rsidRPr="00D534BE">
              <w:rPr>
                <w:rStyle w:val="Hyperlink"/>
                <w:noProof/>
              </w:rPr>
              <w:t>Korisnik uspešno menja svoju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E13" w:rsidRDefault="00775E1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711" w:history="1">
            <w:r w:rsidRPr="00D534BE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</w:rPr>
              <w:tab/>
            </w:r>
            <w:r w:rsidRPr="00D534BE">
              <w:rPr>
                <w:rStyle w:val="Hyperlink"/>
                <w:noProof/>
              </w:rPr>
              <w:t xml:space="preserve"> Korisnik neuspešno menja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E13" w:rsidRDefault="00775E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712" w:history="1">
            <w:r w:rsidRPr="00D534BE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D534BE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E13" w:rsidRDefault="00775E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713" w:history="1">
            <w:r w:rsidRPr="00D534BE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D534BE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E13" w:rsidRDefault="00775E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714" w:history="1">
            <w:r w:rsidRPr="00D534BE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D534BE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461" w:rsidRDefault="001D6E4B">
          <w:r>
            <w:rPr>
              <w:b/>
              <w:bCs/>
              <w:noProof/>
            </w:rPr>
            <w:fldChar w:fldCharType="end"/>
          </w:r>
        </w:p>
      </w:sdtContent>
    </w:sdt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Pr="006B6BEB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1C0461">
      <w:pPr>
        <w:pStyle w:val="Naslov"/>
        <w:outlineLvl w:val="0"/>
      </w:pPr>
      <w:bookmarkStart w:id="0" w:name="_Toc445655821"/>
      <w:bookmarkStart w:id="1" w:name="_Toc517279700"/>
      <w:proofErr w:type="spellStart"/>
      <w:r>
        <w:t>Uvod</w:t>
      </w:r>
      <w:bookmarkEnd w:id="0"/>
      <w:bookmarkEnd w:id="1"/>
      <w:proofErr w:type="spellEnd"/>
    </w:p>
    <w:p w:rsidR="00A74102" w:rsidRDefault="00A74102" w:rsidP="001C0461">
      <w:pPr>
        <w:pStyle w:val="PodnaslovNivo1"/>
        <w:outlineLvl w:val="1"/>
      </w:pPr>
      <w:bookmarkStart w:id="2" w:name="_Toc445655822"/>
      <w:bookmarkStart w:id="3" w:name="_Toc517279701"/>
      <w:r>
        <w:t>Rezime</w:t>
      </w:r>
      <w:bookmarkEnd w:id="2"/>
      <w:bookmarkEnd w:id="3"/>
    </w:p>
    <w:p w:rsidR="00A74102" w:rsidRPr="001E4E01" w:rsidRDefault="00A74102" w:rsidP="00A74102">
      <w:pPr>
        <w:pStyle w:val="PodnaslovNivo1Tekst"/>
      </w:pPr>
      <w:r>
        <w:tab/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pregledu profila </w:t>
      </w:r>
      <w:r w:rsidR="001E43B7">
        <w:t>korisnika</w:t>
      </w:r>
      <w:r w:rsidR="00DE4DA5">
        <w:t xml:space="preserve"> </w:t>
      </w:r>
      <w:proofErr w:type="gramStart"/>
      <w:r w:rsidR="00DE4DA5">
        <w:t>od</w:t>
      </w:r>
      <w:proofErr w:type="gramEnd"/>
      <w:r w:rsidR="00DE4DA5">
        <w:t xml:space="preserve"> strane </w:t>
      </w:r>
      <w:r w:rsidR="001E43B7">
        <w:t>korisnika</w:t>
      </w:r>
      <w:bookmarkStart w:id="4" w:name="_GoBack"/>
      <w:bookmarkEnd w:id="4"/>
      <w:r>
        <w:t>.</w:t>
      </w:r>
    </w:p>
    <w:p w:rsidR="00A74102" w:rsidRDefault="00A74102" w:rsidP="00A74102">
      <w:pPr>
        <w:pStyle w:val="PodnaslovNivo1"/>
        <w:numPr>
          <w:ilvl w:val="0"/>
          <w:numId w:val="0"/>
        </w:numPr>
        <w:tabs>
          <w:tab w:val="left" w:pos="2294"/>
        </w:tabs>
        <w:ind w:left="1080"/>
      </w:pPr>
    </w:p>
    <w:p w:rsidR="00A74102" w:rsidRDefault="00A74102" w:rsidP="001C0461">
      <w:pPr>
        <w:pStyle w:val="PodnaslovNivo1"/>
        <w:outlineLvl w:val="1"/>
      </w:pPr>
      <w:bookmarkStart w:id="5" w:name="_Toc445655823"/>
      <w:bookmarkStart w:id="6" w:name="_Toc517279702"/>
      <w:r>
        <w:t>Namena dokumenta i ciljne grupe</w:t>
      </w:r>
      <w:bookmarkEnd w:id="5"/>
      <w:bookmarkEnd w:id="6"/>
    </w:p>
    <w:p w:rsidR="00A74102" w:rsidRDefault="00A74102" w:rsidP="00A74102">
      <w:pPr>
        <w:pStyle w:val="PodnaslovNivo1Tekst"/>
      </w:pPr>
      <w:r w:rsidRPr="00313C2C">
        <w:tab/>
      </w:r>
      <w:proofErr w:type="spellStart"/>
      <w:proofErr w:type="gramStart"/>
      <w:r w:rsidRPr="00313C2C">
        <w:t>Dokument</w:t>
      </w:r>
      <w:proofErr w:type="spellEnd"/>
      <w:r w:rsidRPr="00313C2C">
        <w:t xml:space="preserve"> je </w:t>
      </w:r>
      <w:proofErr w:type="spellStart"/>
      <w:r w:rsidRPr="00313C2C">
        <w:t>namenjen</w:t>
      </w:r>
      <w:proofErr w:type="spellEnd"/>
      <w:r w:rsidRPr="00313C2C">
        <w:t xml:space="preserve"> </w:t>
      </w:r>
      <w:proofErr w:type="spellStart"/>
      <w:r w:rsidRPr="00313C2C">
        <w:t>svim</w:t>
      </w:r>
      <w:proofErr w:type="spellEnd"/>
      <w:r w:rsidRPr="00313C2C">
        <w:t xml:space="preserve"> </w:t>
      </w:r>
      <w:proofErr w:type="spellStart"/>
      <w:r w:rsidRPr="00313C2C">
        <w:t>članovima</w:t>
      </w:r>
      <w:proofErr w:type="spellEnd"/>
      <w:r w:rsidRPr="00313C2C">
        <w:t xml:space="preserve"> </w:t>
      </w:r>
      <w:proofErr w:type="spellStart"/>
      <w:r w:rsidRPr="00313C2C">
        <w:t>projektnog</w:t>
      </w:r>
      <w:proofErr w:type="spellEnd"/>
      <w:r w:rsidRPr="00313C2C">
        <w:t xml:space="preserve"> </w:t>
      </w:r>
      <w:proofErr w:type="spellStart"/>
      <w:r w:rsidRPr="00313C2C">
        <w:t>tima</w:t>
      </w:r>
      <w:proofErr w:type="spellEnd"/>
      <w:r w:rsidRPr="00313C2C">
        <w:t xml:space="preserve"> </w:t>
      </w:r>
      <w:proofErr w:type="spellStart"/>
      <w:r w:rsidRPr="00313C2C">
        <w:t>i</w:t>
      </w:r>
      <w:proofErr w:type="spellEnd"/>
      <w:r w:rsidRPr="00313C2C">
        <w:t xml:space="preserve"> </w:t>
      </w:r>
      <w:proofErr w:type="spellStart"/>
      <w:r w:rsidRPr="00313C2C">
        <w:t>klijentu</w:t>
      </w:r>
      <w:proofErr w:type="spellEnd"/>
      <w:r w:rsidRPr="00313C2C">
        <w:t xml:space="preserve">, </w:t>
      </w:r>
      <w:proofErr w:type="spellStart"/>
      <w:r w:rsidRPr="00313C2C">
        <w:t>kako</w:t>
      </w:r>
      <w:proofErr w:type="spellEnd"/>
      <w:r w:rsidRPr="00313C2C">
        <w:t xml:space="preserve"> bi se </w:t>
      </w:r>
      <w:proofErr w:type="spellStart"/>
      <w:r w:rsidRPr="00313C2C">
        <w:t>definisala</w:t>
      </w:r>
      <w:proofErr w:type="spellEnd"/>
      <w:r w:rsidRPr="00313C2C">
        <w:t xml:space="preserve"> </w:t>
      </w:r>
      <w:proofErr w:type="spellStart"/>
      <w:r w:rsidRPr="00313C2C">
        <w:t>materija</w:t>
      </w:r>
      <w:proofErr w:type="spellEnd"/>
      <w:r w:rsidRPr="00313C2C">
        <w:t xml:space="preserve"> </w:t>
      </w:r>
      <w:proofErr w:type="spellStart"/>
      <w:r w:rsidRPr="00313C2C">
        <w:t>koju</w:t>
      </w:r>
      <w:proofErr w:type="spellEnd"/>
      <w:r w:rsidRPr="00313C2C">
        <w:t xml:space="preserve"> </w:t>
      </w:r>
      <w:proofErr w:type="spellStart"/>
      <w:r w:rsidRPr="00313C2C">
        <w:t>treba</w:t>
      </w:r>
      <w:proofErr w:type="spellEnd"/>
      <w:r w:rsidRPr="00313C2C">
        <w:t xml:space="preserve"> </w:t>
      </w:r>
      <w:proofErr w:type="spellStart"/>
      <w:r w:rsidRPr="00313C2C">
        <w:t>modelovati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pri projektovanju i testiranju</w:t>
      </w:r>
      <w:r w:rsidRPr="00313C2C">
        <w:t>.</w:t>
      </w:r>
      <w:proofErr w:type="gramEnd"/>
      <w:r>
        <w:t xml:space="preserve"> </w:t>
      </w:r>
      <w:proofErr w:type="spellStart"/>
      <w:proofErr w:type="gramStart"/>
      <w:r>
        <w:t>Može</w:t>
      </w:r>
      <w:proofErr w:type="spellEnd"/>
      <w:r>
        <w:t xml:space="preserve"> </w:t>
      </w:r>
      <w:proofErr w:type="spellStart"/>
      <w:r>
        <w:t>služiti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osnova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  <w:proofErr w:type="gramEnd"/>
      <w:r w:rsidRPr="00313C2C">
        <w:tab/>
      </w:r>
    </w:p>
    <w:p w:rsidR="00A74102" w:rsidRDefault="00A74102" w:rsidP="001C0461">
      <w:pPr>
        <w:pStyle w:val="PodnaslovNivo1"/>
        <w:outlineLvl w:val="1"/>
      </w:pPr>
      <w:bookmarkStart w:id="7" w:name="_Toc445655824"/>
      <w:bookmarkStart w:id="8" w:name="_Toc517279703"/>
      <w:r>
        <w:t>Reference</w:t>
      </w:r>
      <w:bookmarkEnd w:id="7"/>
      <w:bookmarkEnd w:id="8"/>
      <w:r w:rsidRPr="00313C2C">
        <w:tab/>
      </w:r>
    </w:p>
    <w:p w:rsidR="00A74102" w:rsidRPr="00DB45EA" w:rsidRDefault="00A74102" w:rsidP="00A74102">
      <w:pPr>
        <w:pStyle w:val="PodnaslovNivo1Tekst"/>
        <w:numPr>
          <w:ilvl w:val="0"/>
          <w:numId w:val="2"/>
        </w:numPr>
      </w:pPr>
      <w:proofErr w:type="spellStart"/>
      <w:r w:rsidRPr="00DB45EA">
        <w:t>Projektni</w:t>
      </w:r>
      <w:proofErr w:type="spellEnd"/>
      <w:r w:rsidRPr="00DB45EA">
        <w:t xml:space="preserve"> </w:t>
      </w:r>
      <w:proofErr w:type="spellStart"/>
      <w:r w:rsidRPr="00DB45EA">
        <w:t>zadatak</w:t>
      </w:r>
      <w:proofErr w:type="spellEnd"/>
    </w:p>
    <w:p w:rsidR="00A74102" w:rsidRPr="00DB45EA" w:rsidRDefault="00A74102" w:rsidP="00A74102">
      <w:pPr>
        <w:pStyle w:val="PodnaslovNivo1Tekst"/>
        <w:numPr>
          <w:ilvl w:val="0"/>
          <w:numId w:val="2"/>
        </w:numPr>
      </w:pPr>
      <w:proofErr w:type="spellStart"/>
      <w:r w:rsidRPr="00DB45EA">
        <w:t>Uputstvo</w:t>
      </w:r>
      <w:proofErr w:type="spellEnd"/>
      <w:r w:rsidRPr="00DB45EA">
        <w:t xml:space="preserve"> </w:t>
      </w:r>
      <w:proofErr w:type="spellStart"/>
      <w:r w:rsidRPr="00DB45EA">
        <w:t>za</w:t>
      </w:r>
      <w:proofErr w:type="spellEnd"/>
      <w:r w:rsidRPr="00DB45EA">
        <w:t xml:space="preserve"> </w:t>
      </w:r>
      <w:proofErr w:type="spellStart"/>
      <w:r w:rsidRPr="00DB45EA">
        <w:t>pisanje</w:t>
      </w:r>
      <w:proofErr w:type="spellEnd"/>
      <w:r w:rsidRPr="00DB45EA">
        <w:t xml:space="preserve"> </w:t>
      </w:r>
      <w:proofErr w:type="spellStart"/>
      <w:r w:rsidRPr="00DB45EA">
        <w:t>specifikacije</w:t>
      </w:r>
      <w:proofErr w:type="spellEnd"/>
      <w:r w:rsidRPr="00DB45EA">
        <w:t xml:space="preserve"> </w:t>
      </w:r>
      <w:proofErr w:type="spellStart"/>
      <w:r w:rsidRPr="00DB45EA">
        <w:t>scenarija</w:t>
      </w:r>
      <w:proofErr w:type="spellEnd"/>
      <w:r w:rsidRPr="00DB45EA">
        <w:t xml:space="preserve"> </w:t>
      </w:r>
      <w:proofErr w:type="spellStart"/>
      <w:r w:rsidRPr="00DB45EA">
        <w:t>upotrebe</w:t>
      </w:r>
      <w:proofErr w:type="spellEnd"/>
      <w:r w:rsidRPr="00DB45EA">
        <w:t xml:space="preserve"> </w:t>
      </w:r>
      <w:proofErr w:type="spellStart"/>
      <w:r w:rsidRPr="00DB45EA">
        <w:t>funkcionalnosti</w:t>
      </w:r>
      <w:proofErr w:type="spellEnd"/>
      <w:r w:rsidRPr="00DB45EA">
        <w:t xml:space="preserve"> </w:t>
      </w:r>
    </w:p>
    <w:p w:rsidR="00A74102" w:rsidRPr="00DB45EA" w:rsidRDefault="00A74102" w:rsidP="00A74102">
      <w:pPr>
        <w:pStyle w:val="PodnaslovNivo1Tekst"/>
        <w:numPr>
          <w:ilvl w:val="0"/>
          <w:numId w:val="2"/>
        </w:numPr>
      </w:pPr>
      <w:r w:rsidRPr="00DB45EA">
        <w:t>Guidelines Use Case, Rational Unified Process 2000</w:t>
      </w:r>
    </w:p>
    <w:p w:rsidR="00A74102" w:rsidRDefault="00A74102" w:rsidP="00A74102">
      <w:pPr>
        <w:pStyle w:val="PodnaslovNivo1Tekst"/>
        <w:numPr>
          <w:ilvl w:val="0"/>
          <w:numId w:val="2"/>
        </w:numPr>
      </w:pPr>
      <w:r w:rsidRPr="00DB45EA">
        <w:t>Guidelines Use Case Storyboard, Rational Unified Process 2000</w:t>
      </w:r>
    </w:p>
    <w:p w:rsidR="00A74102" w:rsidRPr="00120620" w:rsidRDefault="00A74102" w:rsidP="001C0461">
      <w:pPr>
        <w:pStyle w:val="PodnaslovNivo1"/>
        <w:outlineLvl w:val="1"/>
      </w:pPr>
      <w:bookmarkStart w:id="9" w:name="_Toc445655825"/>
      <w:bookmarkStart w:id="10" w:name="_Toc517279704"/>
      <w:r w:rsidRPr="00120620">
        <w:t>Otvorena pitanja</w:t>
      </w:r>
      <w:bookmarkEnd w:id="9"/>
      <w:bookmarkEnd w:id="10"/>
    </w:p>
    <w:p w:rsidR="00A74102" w:rsidRPr="00DB45EA" w:rsidRDefault="00A74102" w:rsidP="00A74102">
      <w:pPr>
        <w:tabs>
          <w:tab w:val="left" w:pos="2629"/>
        </w:tabs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1525"/>
        <w:gridCol w:w="3780"/>
        <w:gridCol w:w="4045"/>
      </w:tblGrid>
      <w:tr w:rsidR="00A74102" w:rsidTr="008055BB">
        <w:trPr>
          <w:trHeight w:val="305"/>
        </w:trPr>
        <w:tc>
          <w:tcPr>
            <w:tcW w:w="1525" w:type="dxa"/>
          </w:tcPr>
          <w:p w:rsidR="00A74102" w:rsidRPr="00DB45EA" w:rsidRDefault="00A74102" w:rsidP="008055BB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Redni broj</w:t>
            </w:r>
          </w:p>
        </w:tc>
        <w:tc>
          <w:tcPr>
            <w:tcW w:w="3780" w:type="dxa"/>
          </w:tcPr>
          <w:p w:rsidR="00A74102" w:rsidRPr="00DB45EA" w:rsidRDefault="00A74102" w:rsidP="008055BB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Opis</w:t>
            </w:r>
          </w:p>
        </w:tc>
        <w:tc>
          <w:tcPr>
            <w:tcW w:w="4045" w:type="dxa"/>
          </w:tcPr>
          <w:p w:rsidR="00A74102" w:rsidRPr="00DB45EA" w:rsidRDefault="00A74102" w:rsidP="008055BB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Rešenje</w:t>
            </w:r>
          </w:p>
        </w:tc>
      </w:tr>
      <w:tr w:rsidR="00A74102" w:rsidTr="008055BB">
        <w:tc>
          <w:tcPr>
            <w:tcW w:w="1525" w:type="dxa"/>
          </w:tcPr>
          <w:p w:rsidR="00A74102" w:rsidRDefault="00A74102" w:rsidP="008055BB">
            <w:pPr>
              <w:tabs>
                <w:tab w:val="left" w:pos="2629"/>
              </w:tabs>
            </w:pPr>
          </w:p>
        </w:tc>
        <w:tc>
          <w:tcPr>
            <w:tcW w:w="3780" w:type="dxa"/>
          </w:tcPr>
          <w:p w:rsidR="00A74102" w:rsidRDefault="00A74102" w:rsidP="008055BB">
            <w:pPr>
              <w:tabs>
                <w:tab w:val="left" w:pos="2629"/>
              </w:tabs>
            </w:pPr>
          </w:p>
        </w:tc>
        <w:tc>
          <w:tcPr>
            <w:tcW w:w="4045" w:type="dxa"/>
          </w:tcPr>
          <w:p w:rsidR="00A74102" w:rsidRDefault="00A74102" w:rsidP="008055BB">
            <w:pPr>
              <w:tabs>
                <w:tab w:val="left" w:pos="2629"/>
              </w:tabs>
            </w:pPr>
          </w:p>
        </w:tc>
      </w:tr>
      <w:tr w:rsidR="00A74102" w:rsidTr="008055BB">
        <w:tc>
          <w:tcPr>
            <w:tcW w:w="1525" w:type="dxa"/>
          </w:tcPr>
          <w:p w:rsidR="00A74102" w:rsidRDefault="00A74102" w:rsidP="008055BB">
            <w:pPr>
              <w:tabs>
                <w:tab w:val="left" w:pos="2629"/>
              </w:tabs>
            </w:pPr>
          </w:p>
        </w:tc>
        <w:tc>
          <w:tcPr>
            <w:tcW w:w="3780" w:type="dxa"/>
          </w:tcPr>
          <w:p w:rsidR="00A74102" w:rsidRDefault="00A74102" w:rsidP="008055BB">
            <w:pPr>
              <w:tabs>
                <w:tab w:val="left" w:pos="2629"/>
              </w:tabs>
            </w:pPr>
          </w:p>
        </w:tc>
        <w:tc>
          <w:tcPr>
            <w:tcW w:w="4045" w:type="dxa"/>
          </w:tcPr>
          <w:p w:rsidR="00A74102" w:rsidRDefault="00A74102" w:rsidP="008055BB">
            <w:pPr>
              <w:tabs>
                <w:tab w:val="left" w:pos="2629"/>
              </w:tabs>
            </w:pPr>
          </w:p>
        </w:tc>
      </w:tr>
    </w:tbl>
    <w:p w:rsidR="00A74102" w:rsidRPr="00DB45EA" w:rsidRDefault="00A74102" w:rsidP="00A74102">
      <w:pPr>
        <w:tabs>
          <w:tab w:val="left" w:pos="2629"/>
        </w:tabs>
      </w:pPr>
    </w:p>
    <w:p w:rsidR="00A74102" w:rsidRDefault="00A74102" w:rsidP="00A74102">
      <w:pPr>
        <w:tabs>
          <w:tab w:val="left" w:pos="2629"/>
        </w:tabs>
      </w:pPr>
    </w:p>
    <w:p w:rsidR="00A74102" w:rsidRDefault="00A74102" w:rsidP="001C0461">
      <w:pPr>
        <w:pStyle w:val="Naslov"/>
        <w:outlineLvl w:val="0"/>
      </w:pPr>
      <w:bookmarkStart w:id="11" w:name="_Toc445655826"/>
      <w:bookmarkStart w:id="12" w:name="_Toc517279705"/>
      <w:r>
        <w:t xml:space="preserve">Scenario </w:t>
      </w:r>
      <w:bookmarkEnd w:id="11"/>
      <w:r>
        <w:t xml:space="preserve">pregleda profila </w:t>
      </w:r>
      <w:r w:rsidR="00502D0C">
        <w:rPr>
          <w:szCs w:val="40"/>
        </w:rPr>
        <w:t>korisnika</w:t>
      </w:r>
      <w:bookmarkEnd w:id="12"/>
    </w:p>
    <w:p w:rsidR="00A74102" w:rsidRDefault="00A74102" w:rsidP="001C0461">
      <w:pPr>
        <w:pStyle w:val="PodnaslovNivo1"/>
        <w:outlineLvl w:val="1"/>
      </w:pPr>
      <w:bookmarkStart w:id="13" w:name="_Toc445655827"/>
      <w:bookmarkStart w:id="14" w:name="_Toc517279706"/>
      <w:r>
        <w:t>Kratak opis</w:t>
      </w:r>
      <w:bookmarkEnd w:id="13"/>
      <w:bookmarkEnd w:id="14"/>
    </w:p>
    <w:p w:rsidR="00A74102" w:rsidRDefault="00502D0C" w:rsidP="00A74102">
      <w:pPr>
        <w:pStyle w:val="PodnaslovNivo1Tekst"/>
      </w:pPr>
      <w:r>
        <w:t>Korisnik</w:t>
      </w:r>
      <w:r w:rsidR="00DE4DA5">
        <w:t xml:space="preserve"> ima mogućnost da, dok je ulogovan, uđe na pregled svog profila, gde ima prikaz svojih ličnih podataka koje može promeniti</w:t>
      </w:r>
      <w:r>
        <w:t>.</w:t>
      </w:r>
    </w:p>
    <w:p w:rsidR="001C0461" w:rsidRDefault="001C0461" w:rsidP="00A74102">
      <w:pPr>
        <w:pStyle w:val="PodnaslovNivo1Tekst"/>
      </w:pPr>
    </w:p>
    <w:p w:rsidR="001C0461" w:rsidRPr="00DE4DA5" w:rsidRDefault="001C0461" w:rsidP="00A74102">
      <w:pPr>
        <w:pStyle w:val="PodnaslovNivo1Tekst"/>
      </w:pPr>
    </w:p>
    <w:p w:rsidR="00A74102" w:rsidRDefault="00A74102" w:rsidP="001C0461">
      <w:pPr>
        <w:pStyle w:val="PodnaslovNivo1"/>
        <w:outlineLvl w:val="1"/>
      </w:pPr>
      <w:bookmarkStart w:id="15" w:name="_Toc445655828"/>
      <w:bookmarkStart w:id="16" w:name="_Toc517279707"/>
      <w:r>
        <w:t>Tok dogadjaja</w:t>
      </w:r>
      <w:bookmarkEnd w:id="15"/>
      <w:bookmarkEnd w:id="16"/>
      <w:r w:rsidR="000C1534">
        <w:t xml:space="preserve"> </w:t>
      </w:r>
    </w:p>
    <w:p w:rsidR="00A74102" w:rsidRDefault="00502D0C" w:rsidP="00775E13">
      <w:pPr>
        <w:pStyle w:val="PodnaslovNivo2"/>
        <w:outlineLvl w:val="2"/>
      </w:pPr>
      <w:bookmarkStart w:id="17" w:name="_Toc445655829"/>
      <w:bookmarkStart w:id="18" w:name="_Toc517279708"/>
      <w:r>
        <w:t>Korisnik</w:t>
      </w:r>
      <w:r w:rsidR="00A74102">
        <w:t xml:space="preserve"> uspešno ulazi na profil</w:t>
      </w:r>
      <w:bookmarkEnd w:id="17"/>
      <w:r w:rsidR="00FC2BE2">
        <w:t xml:space="preserve"> i menja lične podatke</w:t>
      </w:r>
      <w:bookmarkEnd w:id="18"/>
    </w:p>
    <w:p w:rsidR="00FC2BE2" w:rsidRDefault="00502D0C" w:rsidP="00FC2BE2">
      <w:pPr>
        <w:pStyle w:val="Style1"/>
        <w:numPr>
          <w:ilvl w:val="3"/>
          <w:numId w:val="1"/>
        </w:numPr>
      </w:pPr>
      <w:proofErr w:type="spellStart"/>
      <w:r>
        <w:t>Korisnik</w:t>
      </w:r>
      <w:proofErr w:type="spellEnd"/>
      <w:r w:rsidR="00FC2BE2">
        <w:t xml:space="preserve"> </w:t>
      </w:r>
      <w:proofErr w:type="spellStart"/>
      <w:r w:rsidR="00FC2BE2">
        <w:t>ima</w:t>
      </w:r>
      <w:proofErr w:type="spellEnd"/>
      <w:r w:rsidR="00FC2BE2">
        <w:t xml:space="preserve"> </w:t>
      </w:r>
      <w:proofErr w:type="spellStart"/>
      <w:r w:rsidR="00FC2BE2">
        <w:t>pregled</w:t>
      </w:r>
      <w:proofErr w:type="spellEnd"/>
      <w:r w:rsidR="00FC2BE2">
        <w:t xml:space="preserve"> </w:t>
      </w:r>
      <w:proofErr w:type="spellStart"/>
      <w:r w:rsidR="00FC2BE2">
        <w:t>svojih</w:t>
      </w:r>
      <w:proofErr w:type="spellEnd"/>
      <w:r w:rsidR="00FC2BE2">
        <w:t xml:space="preserve"> </w:t>
      </w:r>
      <w:proofErr w:type="spellStart"/>
      <w:r w:rsidR="00FC2BE2">
        <w:t>ličnih</w:t>
      </w:r>
      <w:proofErr w:type="spellEnd"/>
      <w:r w:rsidR="00FC2BE2">
        <w:t xml:space="preserve"> </w:t>
      </w:r>
      <w:proofErr w:type="spellStart"/>
      <w:r w:rsidR="00FC2BE2">
        <w:t>podataka</w:t>
      </w:r>
      <w:proofErr w:type="spellEnd"/>
      <w:r w:rsidR="00FC2BE2">
        <w:t xml:space="preserve">, </w:t>
      </w:r>
      <w:proofErr w:type="spellStart"/>
      <w:r w:rsidR="00FC2BE2">
        <w:t>kao</w:t>
      </w:r>
      <w:proofErr w:type="spellEnd"/>
      <w:r w:rsidR="00FC2BE2">
        <w:t xml:space="preserve"> I </w:t>
      </w:r>
      <w:proofErr w:type="spellStart"/>
      <w:r w:rsidR="00FC2BE2">
        <w:t>dugme</w:t>
      </w:r>
      <w:proofErr w:type="spellEnd"/>
      <w:r w:rsidR="00FC2BE2">
        <w:t xml:space="preserve"> </w:t>
      </w:r>
      <w:proofErr w:type="spellStart"/>
      <w:r w:rsidR="00FC2BE2">
        <w:t>za</w:t>
      </w:r>
      <w:proofErr w:type="spellEnd"/>
      <w:r w:rsidR="00FC2BE2">
        <w:t xml:space="preserve"> </w:t>
      </w:r>
      <w:proofErr w:type="spellStart"/>
      <w:r w:rsidR="00FC2BE2">
        <w:t>promenu</w:t>
      </w:r>
      <w:proofErr w:type="spellEnd"/>
      <w:r w:rsidR="00FC2BE2">
        <w:t xml:space="preserve"> </w:t>
      </w:r>
      <w:proofErr w:type="spellStart"/>
      <w:r w:rsidR="00FC2BE2">
        <w:t>ličnih</w:t>
      </w:r>
      <w:proofErr w:type="spellEnd"/>
      <w:r w:rsidR="00FC2BE2">
        <w:t xml:space="preserve"> </w:t>
      </w:r>
      <w:proofErr w:type="spellStart"/>
      <w:r w:rsidR="00FC2BE2">
        <w:t>podataka</w:t>
      </w:r>
      <w:proofErr w:type="spellEnd"/>
      <w:r w:rsidR="001C0461">
        <w:t>.</w:t>
      </w:r>
    </w:p>
    <w:p w:rsidR="006B6BEB" w:rsidRDefault="00502D0C" w:rsidP="006B6BEB">
      <w:pPr>
        <w:pStyle w:val="Style1"/>
        <w:numPr>
          <w:ilvl w:val="3"/>
          <w:numId w:val="1"/>
        </w:numPr>
      </w:pPr>
      <w:proofErr w:type="spellStart"/>
      <w:r>
        <w:t>Korisnik</w:t>
      </w:r>
      <w:proofErr w:type="spellEnd"/>
      <w:r w:rsidR="00FC2BE2">
        <w:t xml:space="preserve"> </w:t>
      </w:r>
      <w:proofErr w:type="spellStart"/>
      <w:r w:rsidR="00FC2BE2">
        <w:t>menja</w:t>
      </w:r>
      <w:proofErr w:type="spellEnd"/>
      <w:r w:rsidR="00FC2BE2">
        <w:t xml:space="preserve"> </w:t>
      </w:r>
      <w:proofErr w:type="spellStart"/>
      <w:r w:rsidR="00FC2BE2">
        <w:t>ličn</w:t>
      </w:r>
      <w:r w:rsidR="005D78DE">
        <w:t>e</w:t>
      </w:r>
      <w:proofErr w:type="spellEnd"/>
      <w:r w:rsidR="005D78DE">
        <w:t xml:space="preserve"> </w:t>
      </w:r>
      <w:proofErr w:type="spellStart"/>
      <w:r w:rsidR="005D78DE">
        <w:t>podatke</w:t>
      </w:r>
      <w:proofErr w:type="spellEnd"/>
      <w:r w:rsidR="005D78DE">
        <w:t xml:space="preserve"> </w:t>
      </w:r>
      <w:proofErr w:type="spellStart"/>
      <w:r w:rsidR="005D78DE">
        <w:t>klikom</w:t>
      </w:r>
      <w:proofErr w:type="spellEnd"/>
      <w:r w:rsidR="005D78DE">
        <w:t xml:space="preserve"> </w:t>
      </w:r>
      <w:proofErr w:type="spellStart"/>
      <w:r w:rsidR="005D78DE">
        <w:t>na</w:t>
      </w:r>
      <w:proofErr w:type="spellEnd"/>
      <w:r w:rsidR="005D78DE">
        <w:t xml:space="preserve"> </w:t>
      </w:r>
      <w:proofErr w:type="spellStart"/>
      <w:r w:rsidR="005D78DE">
        <w:t>dugme</w:t>
      </w:r>
      <w:proofErr w:type="spellEnd"/>
      <w:r w:rsidR="005D78DE">
        <w:t xml:space="preserve">, </w:t>
      </w:r>
      <w:proofErr w:type="spellStart"/>
      <w:r w:rsidR="006B6BEB">
        <w:t>čime</w:t>
      </w:r>
      <w:proofErr w:type="spellEnd"/>
      <w:r w:rsidR="006B6BEB">
        <w:t xml:space="preserve"> mu se </w:t>
      </w:r>
      <w:proofErr w:type="spellStart"/>
      <w:r w:rsidR="006B6BEB">
        <w:t>prikazuje</w:t>
      </w:r>
      <w:proofErr w:type="spellEnd"/>
      <w:r w:rsidR="006B6BEB">
        <w:t xml:space="preserve"> </w:t>
      </w:r>
      <w:proofErr w:type="spellStart"/>
      <w:r w:rsidR="006B6BEB">
        <w:t>deo</w:t>
      </w:r>
      <w:proofErr w:type="spellEnd"/>
      <w:r w:rsidR="006B6BEB">
        <w:t xml:space="preserve"> </w:t>
      </w:r>
      <w:proofErr w:type="spellStart"/>
      <w:r w:rsidR="006B6BEB">
        <w:t>stranice</w:t>
      </w:r>
      <w:proofErr w:type="spellEnd"/>
      <w:r w:rsidR="006B6BEB">
        <w:t xml:space="preserve"> </w:t>
      </w:r>
      <w:proofErr w:type="spellStart"/>
      <w:r w:rsidR="006B6BEB">
        <w:t>sa</w:t>
      </w:r>
      <w:proofErr w:type="spellEnd"/>
      <w:r w:rsidR="006B6BEB">
        <w:t xml:space="preserve"> </w:t>
      </w:r>
      <w:proofErr w:type="spellStart"/>
      <w:r w:rsidR="006B6BEB">
        <w:t>formom</w:t>
      </w:r>
      <w:proofErr w:type="spellEnd"/>
      <w:r w:rsidR="006B6BEB">
        <w:t xml:space="preserve">, </w:t>
      </w:r>
      <w:proofErr w:type="spellStart"/>
      <w:r w:rsidR="006B6BEB">
        <w:t>gde</w:t>
      </w:r>
      <w:proofErr w:type="spellEnd"/>
      <w:r w:rsidR="006B6BEB">
        <w:t xml:space="preserve"> </w:t>
      </w:r>
      <w:proofErr w:type="spellStart"/>
      <w:r w:rsidR="006B6BEB">
        <w:t>unosi</w:t>
      </w:r>
      <w:proofErr w:type="spellEnd"/>
      <w:r w:rsidR="006B6BEB">
        <w:t xml:space="preserve"> </w:t>
      </w:r>
      <w:proofErr w:type="spellStart"/>
      <w:r w:rsidR="006B6BEB">
        <w:t>nove</w:t>
      </w:r>
      <w:proofErr w:type="spellEnd"/>
      <w:r w:rsidR="006B6BEB">
        <w:t xml:space="preserve"> </w:t>
      </w:r>
      <w:proofErr w:type="spellStart"/>
      <w:r w:rsidR="006B6BEB">
        <w:t>lične</w:t>
      </w:r>
      <w:proofErr w:type="spellEnd"/>
      <w:r w:rsidR="006B6BEB">
        <w:t xml:space="preserve"> </w:t>
      </w:r>
      <w:proofErr w:type="spellStart"/>
      <w:r w:rsidR="006B6BEB">
        <w:t>podatke</w:t>
      </w:r>
      <w:proofErr w:type="spellEnd"/>
      <w:r w:rsidR="006B6BEB">
        <w:t xml:space="preserve"> (</w:t>
      </w:r>
      <w:proofErr w:type="spellStart"/>
      <w:r w:rsidR="006B6BEB">
        <w:t>može</w:t>
      </w:r>
      <w:proofErr w:type="spellEnd"/>
      <w:r w:rsidR="006B6BEB">
        <w:t xml:space="preserve"> </w:t>
      </w:r>
      <w:proofErr w:type="spellStart"/>
      <w:r w:rsidR="006B6BEB">
        <w:t>menjati</w:t>
      </w:r>
      <w:proofErr w:type="spellEnd"/>
      <w:r w:rsidR="006B6BEB">
        <w:t xml:space="preserve"> </w:t>
      </w:r>
      <w:proofErr w:type="spellStart"/>
      <w:r w:rsidR="006B6BEB">
        <w:t>lični</w:t>
      </w:r>
      <w:proofErr w:type="spellEnd"/>
      <w:r w:rsidR="006B6BEB">
        <w:t xml:space="preserve"> </w:t>
      </w:r>
      <w:proofErr w:type="spellStart"/>
      <w:r w:rsidR="006B6BEB">
        <w:t>opis</w:t>
      </w:r>
      <w:proofErr w:type="spellEnd"/>
      <w:r w:rsidR="006B6BEB">
        <w:t xml:space="preserve">, </w:t>
      </w:r>
      <w:proofErr w:type="spellStart"/>
      <w:r w:rsidR="006B6BEB">
        <w:t>korisničko</w:t>
      </w:r>
      <w:proofErr w:type="spellEnd"/>
      <w:r w:rsidR="006B6BEB">
        <w:t xml:space="preserve"> </w:t>
      </w:r>
      <w:proofErr w:type="spellStart"/>
      <w:r w:rsidR="006B6BEB">
        <w:t>ime</w:t>
      </w:r>
      <w:proofErr w:type="spellEnd"/>
      <w:r w:rsidR="006B6BEB">
        <w:t xml:space="preserve"> </w:t>
      </w:r>
      <w:proofErr w:type="spellStart"/>
      <w:r w:rsidR="006B6BEB">
        <w:t>i</w:t>
      </w:r>
      <w:proofErr w:type="spellEnd"/>
      <w:r w:rsidR="006B6BEB">
        <w:t xml:space="preserve"> </w:t>
      </w:r>
      <w:proofErr w:type="spellStart"/>
      <w:r w:rsidR="006B6BEB">
        <w:t>dodati</w:t>
      </w:r>
      <w:proofErr w:type="spellEnd"/>
      <w:r w:rsidR="006B6BEB">
        <w:t xml:space="preserve"> </w:t>
      </w:r>
      <w:proofErr w:type="spellStart"/>
      <w:r w:rsidR="006B6BEB">
        <w:t>profilnu</w:t>
      </w:r>
      <w:proofErr w:type="spellEnd"/>
      <w:r w:rsidR="006B6BEB">
        <w:t xml:space="preserve"> </w:t>
      </w:r>
      <w:proofErr w:type="spellStart"/>
      <w:r w:rsidR="006B6BEB">
        <w:t>fotografij</w:t>
      </w:r>
      <w:r w:rsidR="005D78DE">
        <w:t>u</w:t>
      </w:r>
      <w:proofErr w:type="spellEnd"/>
      <w:r w:rsidR="006B6BEB">
        <w:t>).</w:t>
      </w:r>
    </w:p>
    <w:p w:rsidR="00FC2BE2" w:rsidRDefault="00FC2BE2" w:rsidP="00691FAA">
      <w:pPr>
        <w:pStyle w:val="Style1"/>
        <w:ind w:left="2520" w:firstLine="0"/>
      </w:pPr>
    </w:p>
    <w:p w:rsidR="00A74102" w:rsidRPr="006C586E" w:rsidRDefault="00502D0C" w:rsidP="00775E13">
      <w:pPr>
        <w:pStyle w:val="PodnaslovNivo2"/>
        <w:outlineLvl w:val="2"/>
      </w:pPr>
      <w:bookmarkStart w:id="19" w:name="_Toc445655831"/>
      <w:bookmarkStart w:id="20" w:name="_Toc517279709"/>
      <w:r>
        <w:t>Korisnik</w:t>
      </w:r>
      <w:r w:rsidR="00A74102" w:rsidRPr="006C586E">
        <w:t xml:space="preserve"> neuspešno </w:t>
      </w:r>
      <w:bookmarkEnd w:id="19"/>
      <w:r w:rsidR="00FC2BE2">
        <w:t>menja lične podatke</w:t>
      </w:r>
      <w:bookmarkEnd w:id="20"/>
    </w:p>
    <w:p w:rsidR="00A74102" w:rsidRDefault="00691FAA" w:rsidP="00A74102">
      <w:pPr>
        <w:pStyle w:val="Style1"/>
      </w:pPr>
      <w:r>
        <w:t xml:space="preserve">1. </w:t>
      </w:r>
      <w:proofErr w:type="spellStart"/>
      <w:r w:rsidR="00502D0C">
        <w:t>Korisnik</w:t>
      </w:r>
      <w:proofErr w:type="spellEnd"/>
      <w:r w:rsidR="00FC2BE2">
        <w:t xml:space="preserve"> </w:t>
      </w:r>
      <w:proofErr w:type="spellStart"/>
      <w:r w:rsidR="00FC2BE2">
        <w:t>neuspešno</w:t>
      </w:r>
      <w:proofErr w:type="spellEnd"/>
      <w:r w:rsidR="00FC2BE2">
        <w:t xml:space="preserve"> </w:t>
      </w:r>
      <w:proofErr w:type="spellStart"/>
      <w:r w:rsidR="00FC2BE2">
        <w:t>menja</w:t>
      </w:r>
      <w:proofErr w:type="spellEnd"/>
      <w:r w:rsidR="00FC2BE2"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ništa</w:t>
      </w:r>
      <w:proofErr w:type="spellEnd"/>
      <w:r>
        <w:t xml:space="preserve"> novo u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ličnih</w:t>
      </w:r>
      <w:proofErr w:type="spellEnd"/>
      <w:r>
        <w:t xml:space="preserve"> </w:t>
      </w:r>
      <w:proofErr w:type="spellStart"/>
      <w:r>
        <w:t>podataka</w:t>
      </w:r>
      <w:proofErr w:type="spellEnd"/>
      <w:r w:rsidR="001C0461">
        <w:t>.</w:t>
      </w:r>
    </w:p>
    <w:p w:rsidR="00691FAA" w:rsidRDefault="00691FAA" w:rsidP="00691FAA">
      <w:pPr>
        <w:pStyle w:val="Style1"/>
      </w:pPr>
      <w:r>
        <w:t xml:space="preserve">2.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„</w:t>
      </w:r>
      <w:proofErr w:type="spellStart"/>
      <w:r>
        <w:t>Izmeni</w:t>
      </w:r>
      <w:proofErr w:type="spellEnd"/>
      <w:r>
        <w:t xml:space="preserve">“, </w:t>
      </w:r>
      <w:proofErr w:type="spellStart"/>
      <w:r>
        <w:t>dizajner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nijedno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popunjeno</w:t>
      </w:r>
      <w:proofErr w:type="spellEnd"/>
      <w:r>
        <w:t>.</w:t>
      </w:r>
    </w:p>
    <w:p w:rsidR="003C1923" w:rsidRDefault="003C1923" w:rsidP="00691FAA">
      <w:pPr>
        <w:pStyle w:val="Style1"/>
      </w:pPr>
    </w:p>
    <w:p w:rsidR="003C1923" w:rsidRDefault="003C1923" w:rsidP="00775E13">
      <w:pPr>
        <w:pStyle w:val="PodnaslovNivo2"/>
        <w:numPr>
          <w:ilvl w:val="0"/>
          <w:numId w:val="0"/>
        </w:numPr>
        <w:outlineLvl w:val="2"/>
      </w:pPr>
      <w:r>
        <w:tab/>
      </w:r>
      <w:r>
        <w:tab/>
      </w:r>
      <w:r>
        <w:tab/>
      </w:r>
      <w:bookmarkStart w:id="21" w:name="_Toc508914409"/>
      <w:r w:rsidR="00584558">
        <w:t xml:space="preserve">    </w:t>
      </w:r>
      <w:bookmarkStart w:id="22" w:name="_Toc517279710"/>
      <w:r w:rsidR="00914A28">
        <w:t>2.2.3</w:t>
      </w:r>
      <w:r w:rsidR="00914A28">
        <w:tab/>
      </w:r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bookmarkEnd w:id="21"/>
      <w:proofErr w:type="spellStart"/>
      <w:r>
        <w:t>menja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lozinku</w:t>
      </w:r>
      <w:bookmarkEnd w:id="22"/>
      <w:proofErr w:type="spellEnd"/>
    </w:p>
    <w:p w:rsidR="003C1923" w:rsidRDefault="003C1923" w:rsidP="003C1923">
      <w:pPr>
        <w:pStyle w:val="Style1"/>
        <w:numPr>
          <w:ilvl w:val="3"/>
          <w:numId w:val="1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profilu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mu se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lozinke</w:t>
      </w:r>
      <w:proofErr w:type="spellEnd"/>
      <w:r>
        <w:t>.</w:t>
      </w:r>
    </w:p>
    <w:p w:rsidR="003C1923" w:rsidRPr="00FC2BE2" w:rsidRDefault="003C1923" w:rsidP="003C1923">
      <w:pPr>
        <w:pStyle w:val="Style1"/>
        <w:numPr>
          <w:ilvl w:val="3"/>
          <w:numId w:val="1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Potvrdi</w:t>
      </w:r>
      <w:proofErr w:type="spellEnd"/>
      <w:r>
        <w:t xml:space="preserve">”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uspešnosti</w:t>
      </w:r>
      <w:proofErr w:type="spellEnd"/>
      <w:r>
        <w:t>.</w:t>
      </w:r>
    </w:p>
    <w:p w:rsidR="003C1923" w:rsidRDefault="003C1923" w:rsidP="003C1923">
      <w:pPr>
        <w:pStyle w:val="Style1"/>
        <w:ind w:left="0" w:firstLine="0"/>
      </w:pPr>
    </w:p>
    <w:p w:rsidR="003C1923" w:rsidRPr="006C586E" w:rsidRDefault="00584558" w:rsidP="00775E13">
      <w:pPr>
        <w:pStyle w:val="PodnaslovNivo2"/>
        <w:numPr>
          <w:ilvl w:val="0"/>
          <w:numId w:val="0"/>
        </w:numPr>
        <w:ind w:left="1440" w:firstLine="720"/>
        <w:outlineLvl w:val="2"/>
      </w:pPr>
      <w:bookmarkStart w:id="23" w:name="_Toc508914410"/>
      <w:r>
        <w:t xml:space="preserve">     </w:t>
      </w:r>
      <w:bookmarkStart w:id="24" w:name="_Toc517279711"/>
      <w:r w:rsidR="00914A28">
        <w:t>2.2.4</w:t>
      </w:r>
      <w:r w:rsidR="00914A28">
        <w:tab/>
      </w:r>
      <w:r w:rsidR="003C1923">
        <w:t xml:space="preserve"> </w:t>
      </w:r>
      <w:proofErr w:type="spellStart"/>
      <w:r w:rsidR="003C1923">
        <w:t>Korisnik</w:t>
      </w:r>
      <w:proofErr w:type="spellEnd"/>
      <w:r w:rsidR="003C1923">
        <w:t xml:space="preserve"> </w:t>
      </w:r>
      <w:proofErr w:type="spellStart"/>
      <w:r w:rsidR="003C1923" w:rsidRPr="006C586E">
        <w:t>neuspešno</w:t>
      </w:r>
      <w:proofErr w:type="spellEnd"/>
      <w:r w:rsidR="003C1923" w:rsidRPr="006C586E">
        <w:t xml:space="preserve"> </w:t>
      </w:r>
      <w:proofErr w:type="spellStart"/>
      <w:r w:rsidR="003C1923">
        <w:t>menja</w:t>
      </w:r>
      <w:proofErr w:type="spellEnd"/>
      <w:r w:rsidR="003C1923">
        <w:t xml:space="preserve"> </w:t>
      </w:r>
      <w:bookmarkEnd w:id="23"/>
      <w:r w:rsidR="003C1923">
        <w:t>lozinku</w:t>
      </w:r>
      <w:bookmarkEnd w:id="24"/>
    </w:p>
    <w:p w:rsidR="003C1923" w:rsidRDefault="003C1923" w:rsidP="003C1923">
      <w:pPr>
        <w:pStyle w:val="Style1"/>
      </w:pPr>
      <w:proofErr w:type="gramStart"/>
      <w:r>
        <w:t>1.Korisnik</w:t>
      </w:r>
      <w:proofErr w:type="gram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trenutnu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tome.</w:t>
      </w:r>
    </w:p>
    <w:p w:rsidR="003C1923" w:rsidRDefault="003C1923" w:rsidP="003C1923">
      <w:pPr>
        <w:pStyle w:val="Style1"/>
      </w:pPr>
      <w:proofErr w:type="gramStart"/>
      <w:r>
        <w:t xml:space="preserve">1a.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razli</w:t>
      </w:r>
      <w:r w:rsidR="00880864">
        <w:t>č</w:t>
      </w:r>
      <w:r>
        <w:t>itu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neslaganju</w:t>
      </w:r>
      <w:proofErr w:type="spellEnd"/>
      <w:r>
        <w:t>.</w:t>
      </w:r>
      <w:proofErr w:type="gramEnd"/>
    </w:p>
    <w:p w:rsidR="003C1923" w:rsidRDefault="003C1923" w:rsidP="003C1923">
      <w:pPr>
        <w:pStyle w:val="Style1"/>
      </w:pPr>
      <w:proofErr w:type="gramStart"/>
      <w:r>
        <w:t xml:space="preserve">1b.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pogre</w:t>
      </w:r>
      <w:r w:rsidR="00880864">
        <w:t>š</w:t>
      </w:r>
      <w:r>
        <w:t>nu</w:t>
      </w:r>
      <w:proofErr w:type="spellEnd"/>
      <w:r>
        <w:t xml:space="preserve"> </w:t>
      </w:r>
      <w:proofErr w:type="spellStart"/>
      <w:r>
        <w:t>trenutnu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tome.</w:t>
      </w:r>
      <w:proofErr w:type="gramEnd"/>
    </w:p>
    <w:p w:rsidR="003C1923" w:rsidRPr="00FC2BE2" w:rsidRDefault="003C1923" w:rsidP="003C1923">
      <w:pPr>
        <w:pStyle w:val="Style1"/>
        <w:ind w:left="0" w:firstLine="0"/>
      </w:pPr>
    </w:p>
    <w:p w:rsidR="00691FAA" w:rsidRDefault="00691FAA" w:rsidP="00A74102">
      <w:pPr>
        <w:pStyle w:val="Style1"/>
      </w:pPr>
    </w:p>
    <w:p w:rsidR="00A74102" w:rsidRDefault="00A74102" w:rsidP="001C0461">
      <w:pPr>
        <w:pStyle w:val="PodnaslovNivo1"/>
        <w:outlineLvl w:val="1"/>
      </w:pPr>
      <w:bookmarkStart w:id="25" w:name="_Toc445655832"/>
      <w:bookmarkStart w:id="26" w:name="_Toc517279712"/>
      <w:r>
        <w:t>Posebni zahtevi</w:t>
      </w:r>
      <w:bookmarkEnd w:id="25"/>
      <w:bookmarkEnd w:id="26"/>
    </w:p>
    <w:p w:rsidR="00A74102" w:rsidRDefault="00A74102" w:rsidP="00A74102">
      <w:pPr>
        <w:pStyle w:val="PodnaslovNivo1Tekst"/>
      </w:pPr>
      <w:r>
        <w:t>Nema</w:t>
      </w:r>
    </w:p>
    <w:p w:rsidR="00A74102" w:rsidRDefault="00A74102" w:rsidP="001C0461">
      <w:pPr>
        <w:pStyle w:val="PodnaslovNivo1"/>
        <w:outlineLvl w:val="1"/>
      </w:pPr>
      <w:bookmarkStart w:id="27" w:name="_Toc445655833"/>
      <w:bookmarkStart w:id="28" w:name="_Toc517279713"/>
      <w:r>
        <w:t>Preduslovi</w:t>
      </w:r>
      <w:bookmarkEnd w:id="27"/>
      <w:bookmarkEnd w:id="28"/>
    </w:p>
    <w:p w:rsidR="00A74102" w:rsidRDefault="00A74102" w:rsidP="00A74102">
      <w:pPr>
        <w:pStyle w:val="PodnaslovNivo1Tekst"/>
      </w:pPr>
      <w:proofErr w:type="gramStart"/>
      <w:r w:rsidRPr="005A7FA9">
        <w:t xml:space="preserve">Pre </w:t>
      </w:r>
      <w:proofErr w:type="spellStart"/>
      <w:r w:rsidRPr="005A7FA9">
        <w:t>pokušaja</w:t>
      </w:r>
      <w:proofErr w:type="spellEnd"/>
      <w:r w:rsidRPr="005A7FA9">
        <w:t xml:space="preserve"> </w:t>
      </w:r>
      <w:proofErr w:type="spellStart"/>
      <w:r w:rsidRPr="005A7FA9">
        <w:t>ovakvog</w:t>
      </w:r>
      <w:proofErr w:type="spellEnd"/>
      <w:r w:rsidRPr="005A7FA9">
        <w:t xml:space="preserve"> </w:t>
      </w:r>
      <w:proofErr w:type="spellStart"/>
      <w:r w:rsidRPr="005A7FA9">
        <w:t>scenarija</w:t>
      </w:r>
      <w:proofErr w:type="spellEnd"/>
      <w:r w:rsidRPr="005A7FA9">
        <w:t xml:space="preserve"> </w:t>
      </w:r>
      <w:proofErr w:type="spellStart"/>
      <w:r w:rsidR="001C0461">
        <w:t>upotrebe</w:t>
      </w:r>
      <w:proofErr w:type="spellEnd"/>
      <w:r w:rsidR="001C0461">
        <w:t>,</w:t>
      </w:r>
      <w:r w:rsidRPr="005A7FA9">
        <w:t xml:space="preserve"> </w:t>
      </w:r>
      <w:proofErr w:type="spellStart"/>
      <w:r w:rsidRPr="005A7FA9">
        <w:t>osoba</w:t>
      </w:r>
      <w:proofErr w:type="spellEnd"/>
      <w:r w:rsidRPr="005A7FA9">
        <w:t xml:space="preserve"> </w:t>
      </w:r>
      <w:proofErr w:type="spellStart"/>
      <w:r w:rsidRPr="005A7FA9">
        <w:t>koja</w:t>
      </w:r>
      <w:proofErr w:type="spellEnd"/>
      <w:r w:rsidRPr="005A7FA9">
        <w:t xml:space="preserve"> </w:t>
      </w:r>
      <w:proofErr w:type="spellStart"/>
      <w:r w:rsidRPr="005A7FA9">
        <w:t>pristupa</w:t>
      </w:r>
      <w:proofErr w:type="spellEnd"/>
      <w:r w:rsidRPr="005A7FA9">
        <w:t xml:space="preserve"> </w:t>
      </w:r>
      <w:proofErr w:type="spellStart"/>
      <w:r w:rsidRPr="005A7FA9">
        <w:t>sistemu</w:t>
      </w:r>
      <w:proofErr w:type="spellEnd"/>
      <w:r w:rsidRPr="005A7FA9">
        <w:t xml:space="preserve"> </w:t>
      </w:r>
      <w:proofErr w:type="spellStart"/>
      <w:r w:rsidRPr="005A7FA9">
        <w:t>mora</w:t>
      </w:r>
      <w:proofErr w:type="spellEnd"/>
      <w:r w:rsidRPr="005A7FA9">
        <w:t xml:space="preserve"> </w:t>
      </w:r>
      <w:proofErr w:type="spellStart"/>
      <w:r w:rsidRPr="005A7FA9">
        <w:t>da</w:t>
      </w:r>
      <w:proofErr w:type="spellEnd"/>
      <w:r w:rsidRPr="005A7FA9">
        <w:t xml:space="preserve"> </w:t>
      </w:r>
      <w:proofErr w:type="spellStart"/>
      <w:r w:rsidRPr="005A7FA9">
        <w:t>bude</w:t>
      </w:r>
      <w:proofErr w:type="spellEnd"/>
      <w:r w:rsidRPr="005A7FA9">
        <w:t xml:space="preserve"> </w:t>
      </w:r>
      <w:proofErr w:type="spellStart"/>
      <w:r w:rsidRPr="005A7FA9">
        <w:t>ulogovana</w:t>
      </w:r>
      <w:proofErr w:type="spellEnd"/>
      <w:r w:rsidRPr="005A7FA9">
        <w:t xml:space="preserve"> </w:t>
      </w:r>
      <w:proofErr w:type="spellStart"/>
      <w:r w:rsidRPr="005A7FA9">
        <w:t>kao</w:t>
      </w:r>
      <w:proofErr w:type="spellEnd"/>
      <w:r w:rsidRPr="005A7FA9">
        <w:t xml:space="preserve"> </w:t>
      </w:r>
      <w:proofErr w:type="spellStart"/>
      <w:r w:rsidR="00502D0C">
        <w:t>korisnik</w:t>
      </w:r>
      <w:proofErr w:type="spellEnd"/>
      <w:r>
        <w:t>.</w:t>
      </w:r>
      <w:proofErr w:type="gramEnd"/>
    </w:p>
    <w:p w:rsidR="00A74102" w:rsidRDefault="00A74102" w:rsidP="001C0461">
      <w:pPr>
        <w:pStyle w:val="PodnaslovNivo1"/>
        <w:outlineLvl w:val="1"/>
      </w:pPr>
      <w:bookmarkStart w:id="29" w:name="_Toc445655834"/>
      <w:bookmarkStart w:id="30" w:name="_Toc517279714"/>
      <w:r>
        <w:t>Posledice</w:t>
      </w:r>
      <w:bookmarkEnd w:id="29"/>
      <w:bookmarkEnd w:id="30"/>
    </w:p>
    <w:p w:rsidR="00A74102" w:rsidRPr="00502D0C" w:rsidRDefault="001C0461" w:rsidP="00502D0C">
      <w:pPr>
        <w:pStyle w:val="PodnaslovNivo1Tekst"/>
      </w:pPr>
      <w:r>
        <w:t xml:space="preserve">Ukoliko je </w:t>
      </w:r>
      <w:r w:rsidR="00502D0C">
        <w:t>korisnik</w:t>
      </w:r>
      <w:r>
        <w:t xml:space="preserve"> uspešno promenio lične podatke, odmah će videti promene na stranici svog profila.</w:t>
      </w:r>
    </w:p>
    <w:sectPr w:rsidR="00A74102" w:rsidRPr="00502D0C" w:rsidSect="00837A9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4E0" w:rsidRDefault="00F234E0" w:rsidP="00A74102">
      <w:pPr>
        <w:spacing w:after="0" w:line="240" w:lineRule="auto"/>
      </w:pPr>
      <w:r>
        <w:separator/>
      </w:r>
    </w:p>
  </w:endnote>
  <w:endnote w:type="continuationSeparator" w:id="0">
    <w:p w:rsidR="00F234E0" w:rsidRDefault="00F234E0" w:rsidP="00A7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6679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6FC2" w:rsidRDefault="001D6E4B">
        <w:pPr>
          <w:pStyle w:val="Footer"/>
        </w:pPr>
        <w:r>
          <w:fldChar w:fldCharType="begin"/>
        </w:r>
        <w:r w:rsidR="00FC70A6">
          <w:instrText xml:space="preserve"> PAGE   \* MERGEFORMAT </w:instrText>
        </w:r>
        <w:r>
          <w:fldChar w:fldCharType="separate"/>
        </w:r>
        <w:r w:rsidR="005D78DE">
          <w:rPr>
            <w:noProof/>
          </w:rPr>
          <w:t>- 5 -</w:t>
        </w:r>
        <w:r>
          <w:rPr>
            <w:noProof/>
          </w:rPr>
          <w:fldChar w:fldCharType="end"/>
        </w:r>
        <w:r w:rsidR="00FC70A6">
          <w:rPr>
            <w:noProof/>
          </w:rPr>
          <w:t xml:space="preserve">                                                                                                                    </w:t>
        </w:r>
      </w:p>
    </w:sdtContent>
  </w:sdt>
  <w:p w:rsidR="00346FC2" w:rsidRDefault="00F234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4E0" w:rsidRDefault="00F234E0" w:rsidP="00A74102">
      <w:pPr>
        <w:spacing w:after="0" w:line="240" w:lineRule="auto"/>
      </w:pPr>
      <w:r>
        <w:separator/>
      </w:r>
    </w:p>
  </w:footnote>
  <w:footnote w:type="continuationSeparator" w:id="0">
    <w:p w:rsidR="00F234E0" w:rsidRDefault="00F234E0" w:rsidP="00A74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FC2" w:rsidRPr="00595AA3" w:rsidRDefault="00FC70A6" w:rsidP="00A74102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Elektrotehnički fakultet u Beogradu</w:t>
    </w:r>
  </w:p>
  <w:p w:rsidR="00346FC2" w:rsidRDefault="00F234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102" w:rsidRPr="00595AA3" w:rsidRDefault="00A74102" w:rsidP="00595AA3">
    <w:pPr>
      <w:pStyle w:val="Header"/>
      <w:tabs>
        <w:tab w:val="clear" w:pos="4703"/>
        <w:tab w:val="center" w:pos="4680"/>
        <w:tab w:val="left" w:pos="7140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Feng Shui</w:t>
    </w:r>
  </w:p>
  <w:p w:rsidR="00346FC2" w:rsidRDefault="00F234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344D1"/>
    <w:multiLevelType w:val="hybridMultilevel"/>
    <w:tmpl w:val="88F0039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>
    <w:nsid w:val="1E2C33E0"/>
    <w:multiLevelType w:val="multilevel"/>
    <w:tmpl w:val="3DE61836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odnaslovNivo1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PodnaslovNivo2"/>
      <w:lvlText w:val="%1.%2.%3"/>
      <w:lvlJc w:val="right"/>
      <w:pPr>
        <w:ind w:left="297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4102"/>
    <w:rsid w:val="000C1534"/>
    <w:rsid w:val="001C0461"/>
    <w:rsid w:val="001D6E4B"/>
    <w:rsid w:val="001E43B7"/>
    <w:rsid w:val="00205A1D"/>
    <w:rsid w:val="00374242"/>
    <w:rsid w:val="003C1923"/>
    <w:rsid w:val="00426DB4"/>
    <w:rsid w:val="00502D0C"/>
    <w:rsid w:val="00584558"/>
    <w:rsid w:val="005D78DE"/>
    <w:rsid w:val="0061799C"/>
    <w:rsid w:val="00691FAA"/>
    <w:rsid w:val="006B6BEB"/>
    <w:rsid w:val="006D11E4"/>
    <w:rsid w:val="00775E13"/>
    <w:rsid w:val="00880864"/>
    <w:rsid w:val="00914A28"/>
    <w:rsid w:val="00A74102"/>
    <w:rsid w:val="00DE4DA5"/>
    <w:rsid w:val="00ED3511"/>
    <w:rsid w:val="00EE38D3"/>
    <w:rsid w:val="00EE5953"/>
    <w:rsid w:val="00F234E0"/>
    <w:rsid w:val="00FC2BE2"/>
    <w:rsid w:val="00FC7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102"/>
  </w:style>
  <w:style w:type="paragraph" w:styleId="Heading1">
    <w:name w:val="heading 1"/>
    <w:basedOn w:val="Normal"/>
    <w:next w:val="Normal"/>
    <w:link w:val="Heading1Char"/>
    <w:uiPriority w:val="9"/>
    <w:qFormat/>
    <w:rsid w:val="001C0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1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102"/>
  </w:style>
  <w:style w:type="paragraph" w:styleId="Footer">
    <w:name w:val="footer"/>
    <w:basedOn w:val="Normal"/>
    <w:link w:val="FooterChar"/>
    <w:uiPriority w:val="99"/>
    <w:unhideWhenUsed/>
    <w:rsid w:val="00A741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10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741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102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74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">
    <w:name w:val="Naslov"/>
    <w:basedOn w:val="Normal"/>
    <w:link w:val="NaslovChar"/>
    <w:qFormat/>
    <w:rsid w:val="00A74102"/>
    <w:pPr>
      <w:numPr>
        <w:numId w:val="1"/>
      </w:numPr>
      <w:tabs>
        <w:tab w:val="left" w:pos="3675"/>
      </w:tabs>
    </w:pPr>
    <w:rPr>
      <w:rFonts w:ascii="Times New Roman" w:hAnsi="Times New Roman"/>
      <w:sz w:val="40"/>
    </w:rPr>
  </w:style>
  <w:style w:type="paragraph" w:customStyle="1" w:styleId="PodnaslovNivo1">
    <w:name w:val="Podnaslov Nivo 1"/>
    <w:basedOn w:val="Normal"/>
    <w:link w:val="PodnaslovNivo1Char"/>
    <w:qFormat/>
    <w:rsid w:val="00A74102"/>
    <w:pPr>
      <w:numPr>
        <w:ilvl w:val="1"/>
        <w:numId w:val="1"/>
      </w:numPr>
      <w:tabs>
        <w:tab w:val="left" w:pos="0"/>
      </w:tabs>
    </w:pPr>
    <w:rPr>
      <w:rFonts w:ascii="Times New Roman" w:hAnsi="Times New Roman"/>
      <w:sz w:val="32"/>
    </w:rPr>
  </w:style>
  <w:style w:type="character" w:customStyle="1" w:styleId="NaslovChar">
    <w:name w:val="Naslov Char"/>
    <w:basedOn w:val="DefaultParagraphFont"/>
    <w:link w:val="Naslov"/>
    <w:rsid w:val="00A74102"/>
    <w:rPr>
      <w:rFonts w:ascii="Times New Roman" w:hAnsi="Times New Roman"/>
      <w:sz w:val="40"/>
    </w:rPr>
  </w:style>
  <w:style w:type="character" w:customStyle="1" w:styleId="PodnaslovNivo1Char">
    <w:name w:val="Podnaslov Nivo 1 Char"/>
    <w:basedOn w:val="DefaultParagraphFont"/>
    <w:link w:val="PodnaslovNivo1"/>
    <w:rsid w:val="00A74102"/>
    <w:rPr>
      <w:rFonts w:ascii="Times New Roman" w:hAnsi="Times New Roman"/>
      <w:sz w:val="32"/>
    </w:rPr>
  </w:style>
  <w:style w:type="paragraph" w:customStyle="1" w:styleId="PodnaslovNivo2">
    <w:name w:val="Podnaslov Nivo 2"/>
    <w:basedOn w:val="Normal"/>
    <w:link w:val="PodnaslovNivo2Char"/>
    <w:qFormat/>
    <w:rsid w:val="00A74102"/>
    <w:pPr>
      <w:numPr>
        <w:ilvl w:val="2"/>
        <w:numId w:val="1"/>
      </w:numPr>
    </w:pPr>
    <w:rPr>
      <w:rFonts w:ascii="Times New Roman" w:hAnsi="Times New Roman"/>
      <w:sz w:val="28"/>
    </w:rPr>
  </w:style>
  <w:style w:type="table" w:customStyle="1" w:styleId="GridTable1LightAccent5">
    <w:name w:val="Grid Table 1 Light Accent 5"/>
    <w:basedOn w:val="TableNormal"/>
    <w:uiPriority w:val="46"/>
    <w:rsid w:val="00A741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dnaslovNivo2Char">
    <w:name w:val="Podnaslov Nivo 2 Char"/>
    <w:basedOn w:val="DefaultParagraphFont"/>
    <w:link w:val="PodnaslovNivo2"/>
    <w:rsid w:val="00A74102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741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41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41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4102"/>
    <w:rPr>
      <w:color w:val="0563C1" w:themeColor="hyperlink"/>
      <w:u w:val="single"/>
    </w:rPr>
  </w:style>
  <w:style w:type="paragraph" w:customStyle="1" w:styleId="PodnaslovNivo1Tekst">
    <w:name w:val="PodnaslovNivo1Tekst"/>
    <w:basedOn w:val="Normal"/>
    <w:link w:val="PodnaslovNivo1TekstChar"/>
    <w:qFormat/>
    <w:rsid w:val="00A74102"/>
    <w:pPr>
      <w:ind w:left="1080" w:firstLine="432"/>
      <w:jc w:val="both"/>
    </w:pPr>
    <w:rPr>
      <w:rFonts w:ascii="Times New Roman" w:hAnsi="Times New Roman"/>
      <w:sz w:val="24"/>
      <w:szCs w:val="24"/>
    </w:rPr>
  </w:style>
  <w:style w:type="paragraph" w:customStyle="1" w:styleId="NaslovTekst">
    <w:name w:val="NaslovTekst"/>
    <w:basedOn w:val="Normal"/>
    <w:link w:val="NaslovTekstChar"/>
    <w:qFormat/>
    <w:rsid w:val="00A74102"/>
    <w:pPr>
      <w:tabs>
        <w:tab w:val="left" w:pos="2629"/>
      </w:tabs>
      <w:ind w:left="432" w:firstLine="432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PodnaslovNivo1TekstChar">
    <w:name w:val="PodnaslovNivo1Tekst Char"/>
    <w:basedOn w:val="DefaultParagraphFont"/>
    <w:link w:val="PodnaslovNivo1Tekst"/>
    <w:rsid w:val="00A74102"/>
    <w:rPr>
      <w:rFonts w:ascii="Times New Roman" w:hAnsi="Times New Roman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A74102"/>
    <w:pPr>
      <w:ind w:left="2160" w:firstLine="432"/>
      <w:jc w:val="both"/>
    </w:pPr>
    <w:rPr>
      <w:rFonts w:ascii="Times New Roman" w:hAnsi="Times New Roman"/>
      <w:sz w:val="24"/>
      <w:szCs w:val="24"/>
    </w:rPr>
  </w:style>
  <w:style w:type="character" w:customStyle="1" w:styleId="NaslovTekstChar">
    <w:name w:val="NaslovTekst Char"/>
    <w:basedOn w:val="DefaultParagraphFont"/>
    <w:link w:val="NaslovTekst"/>
    <w:rsid w:val="00A74102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A7410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0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046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B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77810-84B6-475E-B4A0-A137E1C4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Ivana Dragutinović</cp:lastModifiedBy>
  <cp:revision>12</cp:revision>
  <dcterms:created xsi:type="dcterms:W3CDTF">2018-03-15T21:12:00Z</dcterms:created>
  <dcterms:modified xsi:type="dcterms:W3CDTF">2018-06-20T15:43:00Z</dcterms:modified>
</cp:coreProperties>
</file>