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ЛИКВОРА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спинномозговой жидкости (ликвора)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спинномозговой жидкости (ликвора)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Ликвор: </w:t>
      </w:r>
      <w:r>
        <w:t>Спинномозговая жидкость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СМЖ – спинномозговая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Ликвор доставляется немедленно.</w:t>
      </w:r>
    </w:p>
    <w:p>
      <w:r>
        <w:t>5.4.3. Подготовка: перемешивание, центрифугирование 1500-2000 об/мин 10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20"/>
      </w:rPr>
      <w:t xml:space="preserve">СТУ ХХХХ-2024 СОП Ликвор Страница </w:t>
      <w:fldChar w:fldCharType="begin"/>
      <w:instrText> PAGE </w:instrText>
      <w:fldChar w:fldCharType="separate"/>
    </w:r>
    <w:r>
      <w:rPr>
        <w:sz w:val="20"/>
      </w:rPr>
      <w:t>1</w:t>
      <w:fldChar w:fldCharType="end"/>
    </w:r>
    <w:r>
      <w:rPr>
        <w:sz w:val="20"/>
      </w:rPr>
      <w:t xml:space="preserve"> из </w:t>
    </w:r>
    <w:r>
      <w:fldChar w:fldCharType="begin"/>
      <w:instrText> NUMPAGES </w:instrText>
      <w:fldChar w:fldCharType="separate"/>
    </w:r>
    <w:r>
      <w:rPr>
        <w:sz w:val="20"/>
      </w:rPr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