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C7BE" w14:textId="39DBBB9B" w:rsidR="00C918C5" w:rsidRDefault="00C918C5" w:rsidP="005624C9">
      <w:pPr>
        <w:jc w:val="center"/>
        <w:rPr>
          <w:b/>
          <w:bCs/>
        </w:rPr>
      </w:pPr>
      <w:r w:rsidRPr="00C918C5">
        <w:rPr>
          <w:b/>
          <w:bCs/>
        </w:rPr>
        <w:t xml:space="preserve">План тестирования (тест-план) </w:t>
      </w:r>
      <w:r w:rsidR="00D06316">
        <w:rPr>
          <w:b/>
          <w:bCs/>
        </w:rPr>
        <w:t xml:space="preserve">функционала </w:t>
      </w:r>
      <w:r w:rsidRPr="00C918C5">
        <w:rPr>
          <w:b/>
          <w:bCs/>
        </w:rPr>
        <w:t>взимания платы с Победителя тендера/разблокировки денежных средств участников</w:t>
      </w:r>
    </w:p>
    <w:p w14:paraId="0CE8A346" w14:textId="7D3B5AB1" w:rsidR="00D57349" w:rsidRDefault="00D57349" w:rsidP="005624C9">
      <w:pPr>
        <w:jc w:val="both"/>
      </w:pPr>
      <w:r w:rsidRPr="00D57349">
        <w:t>Версия1.0 Дата:15.11.22</w:t>
      </w:r>
    </w:p>
    <w:p w14:paraId="1E38438C" w14:textId="77777777" w:rsidR="007A3084" w:rsidRDefault="007A3084" w:rsidP="007A3084">
      <w:pPr>
        <w:jc w:val="both"/>
      </w:pPr>
      <w:r>
        <w:t>Автор: Пятковский Алексей Сергеевич</w:t>
      </w:r>
    </w:p>
    <w:p w14:paraId="69132325" w14:textId="77777777" w:rsidR="007A3084" w:rsidRPr="00D57349" w:rsidRDefault="007A3084" w:rsidP="005624C9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0776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2ACCE" w14:textId="68E31FFC" w:rsidR="00012703" w:rsidRPr="009D42A0" w:rsidRDefault="00012703">
          <w:pPr>
            <w:pStyle w:val="a5"/>
            <w:rPr>
              <w:sz w:val="24"/>
              <w:szCs w:val="24"/>
            </w:rPr>
          </w:pPr>
          <w:r w:rsidRPr="009D42A0">
            <w:rPr>
              <w:sz w:val="24"/>
              <w:szCs w:val="24"/>
            </w:rPr>
            <w:t>Оглавление</w:t>
          </w:r>
        </w:p>
        <w:p w14:paraId="455C5DEA" w14:textId="44C6862E" w:rsidR="00FD066C" w:rsidRDefault="0001270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9846201" w:history="1">
            <w:r w:rsidR="00FD066C" w:rsidRPr="00C92BD4">
              <w:rPr>
                <w:rStyle w:val="a6"/>
                <w:noProof/>
                <w:lang w:val="en-US"/>
              </w:rPr>
              <w:t>1.</w:t>
            </w:r>
            <w:r w:rsidR="00FD066C">
              <w:rPr>
                <w:rFonts w:cstheme="minorBidi"/>
                <w:noProof/>
              </w:rPr>
              <w:tab/>
            </w:r>
            <w:r w:rsidR="00FD066C" w:rsidRPr="00C92BD4">
              <w:rPr>
                <w:rStyle w:val="a6"/>
                <w:noProof/>
              </w:rPr>
              <w:t>Глоссарий (термины и определения)</w:t>
            </w:r>
            <w:r w:rsidR="00FD066C">
              <w:rPr>
                <w:noProof/>
                <w:webHidden/>
              </w:rPr>
              <w:tab/>
            </w:r>
            <w:r w:rsidR="00FD066C">
              <w:rPr>
                <w:noProof/>
                <w:webHidden/>
              </w:rPr>
              <w:fldChar w:fldCharType="begin"/>
            </w:r>
            <w:r w:rsidR="00FD066C">
              <w:rPr>
                <w:noProof/>
                <w:webHidden/>
              </w:rPr>
              <w:instrText xml:space="preserve"> PAGEREF _Toc119846201 \h </w:instrText>
            </w:r>
            <w:r w:rsidR="00FD066C">
              <w:rPr>
                <w:noProof/>
                <w:webHidden/>
              </w:rPr>
            </w:r>
            <w:r w:rsidR="00FD066C">
              <w:rPr>
                <w:noProof/>
                <w:webHidden/>
              </w:rPr>
              <w:fldChar w:fldCharType="separate"/>
            </w:r>
            <w:r w:rsidR="00FD066C">
              <w:rPr>
                <w:noProof/>
                <w:webHidden/>
              </w:rPr>
              <w:t>2</w:t>
            </w:r>
            <w:r w:rsidR="00FD066C">
              <w:rPr>
                <w:noProof/>
                <w:webHidden/>
              </w:rPr>
              <w:fldChar w:fldCharType="end"/>
            </w:r>
          </w:hyperlink>
        </w:p>
        <w:p w14:paraId="038BB7F9" w14:textId="1E97641F" w:rsidR="00FD066C" w:rsidRDefault="00FD066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19846202" w:history="1">
            <w:r w:rsidRPr="00C92BD4">
              <w:rPr>
                <w:rStyle w:val="a6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7665" w14:textId="2AFA82F9" w:rsidR="00FD066C" w:rsidRDefault="00FD066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19846203" w:history="1">
            <w:r w:rsidRPr="00C92BD4">
              <w:rPr>
                <w:rStyle w:val="a6"/>
                <w:noProof/>
                <w:lang w:val="en-US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Заданный объект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B73D" w14:textId="558A94D1" w:rsidR="00FD066C" w:rsidRDefault="00FD066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19846204" w:history="1">
            <w:r w:rsidRPr="00C92BD4">
              <w:rPr>
                <w:rStyle w:val="a6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Что будет тестироваться?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81FE" w14:textId="6AED9A22" w:rsidR="00FD066C" w:rsidRDefault="00FD066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19846205" w:history="1">
            <w:r w:rsidRPr="00C92BD4">
              <w:rPr>
                <w:rStyle w:val="a6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Стратегия тестирования (как тестировать)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B727" w14:textId="73A890F9" w:rsidR="00FD066C" w:rsidRDefault="00FD066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19846206" w:history="1">
            <w:r w:rsidRPr="00C92BD4">
              <w:rPr>
                <w:rStyle w:val="a6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Критерии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30C1" w14:textId="7668E923" w:rsidR="00FD066C" w:rsidRDefault="00FD066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19846207" w:history="1">
            <w:r w:rsidRPr="00C92BD4">
              <w:rPr>
                <w:rStyle w:val="a6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Тестовая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30EE" w14:textId="33BBFFD3" w:rsidR="00FD066C" w:rsidRDefault="00FD066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19846208" w:history="1">
            <w:r w:rsidRPr="00C92BD4">
              <w:rPr>
                <w:rStyle w:val="a6"/>
                <w:noProof/>
                <w:lang w:val="en-US"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О</w:t>
            </w:r>
            <w:r w:rsidRPr="00C92BD4">
              <w:rPr>
                <w:rStyle w:val="a6"/>
                <w:noProof/>
                <w:lang w:val="en-US"/>
              </w:rPr>
              <w:t>кружение проверяемой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0BFB" w14:textId="5E882692" w:rsidR="00FD066C" w:rsidRDefault="00FD066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19846209" w:history="1">
            <w:r w:rsidRPr="00C92BD4">
              <w:rPr>
                <w:rStyle w:val="a6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Используемое для тестов оборудование и виртуальные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56C8" w14:textId="509C1A64" w:rsidR="00FD066C" w:rsidRDefault="00FD066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19846210" w:history="1">
            <w:r w:rsidRPr="00C92BD4">
              <w:rPr>
                <w:rStyle w:val="a6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Итоговые отчёты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EBC7" w14:textId="6D0F77E5" w:rsidR="00FD066C" w:rsidRDefault="00FD066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19846211" w:history="1">
            <w:r w:rsidRPr="00C92BD4">
              <w:rPr>
                <w:rStyle w:val="a6"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Потенциальные риски и пути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292E" w14:textId="06A86F5E" w:rsidR="00FD066C" w:rsidRDefault="00FD066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19846212" w:history="1">
            <w:r w:rsidRPr="00C92BD4">
              <w:rPr>
                <w:rStyle w:val="a6"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Сроки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952B" w14:textId="2D90987A" w:rsidR="00FD066C" w:rsidRDefault="00FD066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19846213" w:history="1">
            <w:r w:rsidRPr="00C92BD4">
              <w:rPr>
                <w:rStyle w:val="a6"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C92BD4">
              <w:rPr>
                <w:rStyle w:val="a6"/>
                <w:noProof/>
              </w:rPr>
              <w:t>Ответственные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070B" w14:textId="67BE42B9" w:rsidR="00012703" w:rsidRDefault="00012703"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14:paraId="28721A4D" w14:textId="77777777" w:rsidR="0017669E" w:rsidRDefault="0017669E" w:rsidP="005624C9">
      <w:pPr>
        <w:jc w:val="both"/>
      </w:pPr>
      <w:r w:rsidRPr="0017669E">
        <w:t>История изменений документа: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669E" w14:paraId="0A728011" w14:textId="77777777" w:rsidTr="000C097A">
        <w:tc>
          <w:tcPr>
            <w:tcW w:w="2336" w:type="dxa"/>
          </w:tcPr>
          <w:p w14:paraId="3C67BDC3" w14:textId="77777777" w:rsidR="0017669E" w:rsidRDefault="0017669E" w:rsidP="005624C9">
            <w:pPr>
              <w:jc w:val="both"/>
            </w:pPr>
            <w:r>
              <w:t>Дата</w:t>
            </w:r>
          </w:p>
        </w:tc>
        <w:tc>
          <w:tcPr>
            <w:tcW w:w="2336" w:type="dxa"/>
          </w:tcPr>
          <w:p w14:paraId="72E7A7BF" w14:textId="77777777" w:rsidR="0017669E" w:rsidRDefault="0017669E" w:rsidP="005624C9">
            <w:pPr>
              <w:jc w:val="both"/>
            </w:pPr>
            <w:r>
              <w:t>Версия</w:t>
            </w:r>
          </w:p>
        </w:tc>
        <w:tc>
          <w:tcPr>
            <w:tcW w:w="2336" w:type="dxa"/>
          </w:tcPr>
          <w:p w14:paraId="3C1B3649" w14:textId="77777777" w:rsidR="0017669E" w:rsidRDefault="0017669E" w:rsidP="005624C9">
            <w:pPr>
              <w:jc w:val="both"/>
            </w:pPr>
            <w:r>
              <w:t>Описание</w:t>
            </w:r>
          </w:p>
        </w:tc>
        <w:tc>
          <w:tcPr>
            <w:tcW w:w="2337" w:type="dxa"/>
          </w:tcPr>
          <w:p w14:paraId="7AFE5792" w14:textId="77777777" w:rsidR="0017669E" w:rsidRDefault="0017669E" w:rsidP="005624C9">
            <w:pPr>
              <w:jc w:val="both"/>
            </w:pPr>
            <w:r>
              <w:t>Автор</w:t>
            </w:r>
          </w:p>
        </w:tc>
      </w:tr>
      <w:tr w:rsidR="0017669E" w14:paraId="465E653D" w14:textId="77777777" w:rsidTr="000C097A">
        <w:tc>
          <w:tcPr>
            <w:tcW w:w="2336" w:type="dxa"/>
          </w:tcPr>
          <w:p w14:paraId="65A7C1BF" w14:textId="77777777" w:rsidR="0017669E" w:rsidRDefault="0017669E" w:rsidP="005624C9">
            <w:pPr>
              <w:jc w:val="both"/>
            </w:pPr>
            <w:r>
              <w:t>15.11.22</w:t>
            </w:r>
          </w:p>
        </w:tc>
        <w:tc>
          <w:tcPr>
            <w:tcW w:w="2336" w:type="dxa"/>
          </w:tcPr>
          <w:p w14:paraId="6FC0B7B7" w14:textId="77777777" w:rsidR="0017669E" w:rsidRDefault="0017669E" w:rsidP="005624C9">
            <w:pPr>
              <w:jc w:val="both"/>
            </w:pPr>
            <w:r>
              <w:t>1.0</w:t>
            </w:r>
          </w:p>
        </w:tc>
        <w:tc>
          <w:tcPr>
            <w:tcW w:w="2336" w:type="dxa"/>
          </w:tcPr>
          <w:p w14:paraId="4F54E6EF" w14:textId="77777777" w:rsidR="0017669E" w:rsidRDefault="0017669E" w:rsidP="005624C9">
            <w:pPr>
              <w:jc w:val="both"/>
            </w:pPr>
            <w:r>
              <w:t>Создание</w:t>
            </w:r>
          </w:p>
        </w:tc>
        <w:tc>
          <w:tcPr>
            <w:tcW w:w="2337" w:type="dxa"/>
          </w:tcPr>
          <w:p w14:paraId="072C379E" w14:textId="77777777" w:rsidR="0017669E" w:rsidRDefault="0017669E" w:rsidP="005624C9">
            <w:pPr>
              <w:jc w:val="both"/>
            </w:pPr>
            <w:r>
              <w:t xml:space="preserve">Пятковский </w:t>
            </w:r>
            <w:proofErr w:type="gramStart"/>
            <w:r>
              <w:t>А.С.</w:t>
            </w:r>
            <w:proofErr w:type="gramEnd"/>
          </w:p>
        </w:tc>
      </w:tr>
    </w:tbl>
    <w:p w14:paraId="05870908" w14:textId="239F3E72" w:rsidR="0017669E" w:rsidRDefault="0017669E" w:rsidP="005624C9">
      <w:pPr>
        <w:jc w:val="both"/>
      </w:pPr>
    </w:p>
    <w:p w14:paraId="2F2B7062" w14:textId="308338B1" w:rsidR="00D06316" w:rsidRDefault="00D06316" w:rsidP="005624C9">
      <w:pPr>
        <w:jc w:val="both"/>
      </w:pPr>
    </w:p>
    <w:p w14:paraId="3522B704" w14:textId="0FD3F0B1" w:rsidR="00D06316" w:rsidRDefault="00D06316" w:rsidP="005624C9">
      <w:pPr>
        <w:jc w:val="both"/>
      </w:pPr>
    </w:p>
    <w:p w14:paraId="50C580C7" w14:textId="43EA4143" w:rsidR="00D06316" w:rsidRDefault="00D06316" w:rsidP="005624C9">
      <w:pPr>
        <w:jc w:val="both"/>
      </w:pPr>
    </w:p>
    <w:p w14:paraId="0CD6818F" w14:textId="1C34F2BD" w:rsidR="00D06316" w:rsidRDefault="00D06316" w:rsidP="005624C9">
      <w:pPr>
        <w:jc w:val="both"/>
      </w:pPr>
    </w:p>
    <w:p w14:paraId="36510172" w14:textId="5CB14283" w:rsidR="00D06316" w:rsidRDefault="00D06316" w:rsidP="005624C9">
      <w:pPr>
        <w:jc w:val="both"/>
      </w:pPr>
    </w:p>
    <w:p w14:paraId="17517C1A" w14:textId="2C12A320" w:rsidR="00D06316" w:rsidRDefault="00D06316" w:rsidP="005624C9">
      <w:pPr>
        <w:jc w:val="both"/>
      </w:pPr>
    </w:p>
    <w:p w14:paraId="6208C682" w14:textId="05B458CC" w:rsidR="00D06316" w:rsidRDefault="00D06316" w:rsidP="005624C9">
      <w:pPr>
        <w:jc w:val="both"/>
      </w:pPr>
    </w:p>
    <w:p w14:paraId="72BF4F57" w14:textId="3053B684" w:rsidR="00D06316" w:rsidRDefault="00D06316" w:rsidP="005624C9">
      <w:pPr>
        <w:jc w:val="both"/>
      </w:pPr>
    </w:p>
    <w:p w14:paraId="168DADD0" w14:textId="5451BF75" w:rsidR="00D06316" w:rsidRDefault="00D06316" w:rsidP="005624C9">
      <w:pPr>
        <w:jc w:val="both"/>
      </w:pPr>
    </w:p>
    <w:p w14:paraId="5F2ABC80" w14:textId="058E61E8" w:rsidR="00D06316" w:rsidRDefault="00D06316" w:rsidP="005624C9">
      <w:pPr>
        <w:jc w:val="both"/>
      </w:pPr>
    </w:p>
    <w:p w14:paraId="61FBEB7C" w14:textId="77777777" w:rsidR="00486731" w:rsidRPr="00486731" w:rsidRDefault="00486731" w:rsidP="00486731">
      <w:pPr>
        <w:pStyle w:val="a3"/>
        <w:ind w:left="1068"/>
        <w:jc w:val="both"/>
        <w:outlineLvl w:val="0"/>
        <w:rPr>
          <w:sz w:val="24"/>
          <w:szCs w:val="24"/>
          <w:lang w:val="en-US"/>
        </w:rPr>
      </w:pPr>
    </w:p>
    <w:p w14:paraId="1C502AAB" w14:textId="512A61EF" w:rsidR="0066270A" w:rsidRPr="0066270A" w:rsidRDefault="0066270A" w:rsidP="007A3084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  <w:lang w:val="en-US"/>
        </w:rPr>
      </w:pPr>
      <w:bookmarkStart w:id="0" w:name="_Toc119846201"/>
      <w:r w:rsidRPr="0066270A">
        <w:rPr>
          <w:sz w:val="24"/>
          <w:szCs w:val="24"/>
        </w:rPr>
        <w:lastRenderedPageBreak/>
        <w:t>Глоссарий (термины и определения)</w:t>
      </w:r>
      <w:bookmarkEnd w:id="0"/>
    </w:p>
    <w:p w14:paraId="2DB4126A" w14:textId="360FA3E8" w:rsidR="0066270A" w:rsidRDefault="0066270A" w:rsidP="005624C9">
      <w:pPr>
        <w:pStyle w:val="a3"/>
        <w:ind w:left="1068"/>
        <w:jc w:val="both"/>
        <w:rPr>
          <w:sz w:val="24"/>
          <w:szCs w:val="24"/>
          <w:lang w:val="en-US"/>
        </w:rPr>
      </w:pPr>
    </w:p>
    <w:p w14:paraId="110FDC64" w14:textId="2FFE45C1" w:rsidR="00BD1748" w:rsidRDefault="00BD1748" w:rsidP="005624C9">
      <w:pPr>
        <w:pStyle w:val="a3"/>
        <w:ind w:left="1068"/>
        <w:jc w:val="both"/>
      </w:pPr>
      <w:r w:rsidRPr="00BD1748">
        <w:rPr>
          <w:u w:val="single"/>
        </w:rPr>
        <w:t>Компания</w:t>
      </w:r>
      <w:r w:rsidRPr="00BD1748">
        <w:t>- ООО «ТЭК-ТОРГ», собственник торговой площадки.</w:t>
      </w:r>
    </w:p>
    <w:p w14:paraId="48C6C0B3" w14:textId="5AA46009" w:rsidR="00BD1748" w:rsidRDefault="00BD1748" w:rsidP="005624C9">
      <w:pPr>
        <w:pStyle w:val="a3"/>
        <w:ind w:left="1068"/>
        <w:jc w:val="both"/>
      </w:pPr>
      <w:r w:rsidRPr="0066327E">
        <w:rPr>
          <w:u w:val="single"/>
        </w:rPr>
        <w:t>Лицевой счет</w:t>
      </w:r>
      <w:r>
        <w:t xml:space="preserve">- виртуальный счет участника </w:t>
      </w:r>
      <w:r w:rsidR="0066327E">
        <w:t>тендера на торговой площадке.</w:t>
      </w:r>
    </w:p>
    <w:p w14:paraId="6F052756" w14:textId="7637751A" w:rsidR="00112A6C" w:rsidRPr="00BD1748" w:rsidRDefault="00112A6C" w:rsidP="005624C9">
      <w:pPr>
        <w:pStyle w:val="a3"/>
        <w:ind w:left="1068"/>
        <w:jc w:val="both"/>
      </w:pPr>
      <w:r w:rsidRPr="00112A6C">
        <w:rPr>
          <w:u w:val="single"/>
        </w:rPr>
        <w:t xml:space="preserve">Спецсчет </w:t>
      </w:r>
      <w:r w:rsidRPr="00112A6C">
        <w:t>— это расчетный счет в одном из уполномоченных банков, который используется для внесения средств обеспечения заявки на участие в торгах на уполномоченных электронных площадках</w:t>
      </w:r>
      <w:r>
        <w:t>.</w:t>
      </w:r>
    </w:p>
    <w:p w14:paraId="4588508E" w14:textId="6A7DE847" w:rsidR="0066270A" w:rsidRDefault="0066270A" w:rsidP="005624C9">
      <w:pPr>
        <w:pStyle w:val="a3"/>
        <w:ind w:left="1068"/>
        <w:jc w:val="both"/>
      </w:pPr>
      <w:r w:rsidRPr="0066270A">
        <w:rPr>
          <w:u w:val="single"/>
        </w:rPr>
        <w:t>Тендер-</w:t>
      </w:r>
      <w:r>
        <w:t>процесс выбора участника торгов, предложившего наилучшую цену.</w:t>
      </w:r>
    </w:p>
    <w:p w14:paraId="7B44EEC4" w14:textId="0243DD98" w:rsidR="00BD1748" w:rsidRDefault="00BD1748" w:rsidP="005624C9">
      <w:pPr>
        <w:pStyle w:val="a3"/>
        <w:ind w:left="1068"/>
        <w:jc w:val="both"/>
      </w:pPr>
      <w:r w:rsidRPr="00BD1748">
        <w:rPr>
          <w:u w:val="single"/>
        </w:rPr>
        <w:t>Торговая площадка</w:t>
      </w:r>
      <w:r>
        <w:t>-электронная платформа для проведения тендера.</w:t>
      </w:r>
    </w:p>
    <w:p w14:paraId="793000BC" w14:textId="03B65D29" w:rsidR="0066270A" w:rsidRPr="0066270A" w:rsidRDefault="0066270A" w:rsidP="005624C9">
      <w:pPr>
        <w:pStyle w:val="a3"/>
        <w:ind w:left="1068"/>
        <w:jc w:val="both"/>
      </w:pPr>
      <w:r w:rsidRPr="0066270A">
        <w:rPr>
          <w:u w:val="single"/>
        </w:rPr>
        <w:t>Участник тендера</w:t>
      </w:r>
      <w:r w:rsidR="00BD1748">
        <w:rPr>
          <w:u w:val="single"/>
        </w:rPr>
        <w:t>,</w:t>
      </w:r>
      <w:r w:rsidR="0066327E">
        <w:rPr>
          <w:u w:val="single"/>
        </w:rPr>
        <w:t xml:space="preserve"> </w:t>
      </w:r>
      <w:r w:rsidR="00BD1748">
        <w:rPr>
          <w:u w:val="single"/>
        </w:rPr>
        <w:t>клиент</w:t>
      </w:r>
      <w:r>
        <w:t xml:space="preserve">-лицо, зарегистрированное </w:t>
      </w:r>
      <w:bookmarkStart w:id="1" w:name="_Hlk119418425"/>
      <w:r>
        <w:t xml:space="preserve">торговой площадкой </w:t>
      </w:r>
      <w:bookmarkEnd w:id="1"/>
      <w:r>
        <w:t>для участия в тендере.</w:t>
      </w:r>
    </w:p>
    <w:p w14:paraId="581442B6" w14:textId="3A8E9FFD" w:rsidR="0066270A" w:rsidRDefault="0066270A" w:rsidP="005624C9">
      <w:pPr>
        <w:pStyle w:val="a3"/>
        <w:ind w:left="1068"/>
        <w:jc w:val="both"/>
      </w:pPr>
      <w:r w:rsidRPr="0066270A">
        <w:rPr>
          <w:u w:val="single"/>
        </w:rPr>
        <w:t>Функционал</w:t>
      </w:r>
      <w:r w:rsidRPr="0066270A">
        <w:t>-</w:t>
      </w:r>
      <w:r>
        <w:t xml:space="preserve"> набор функциональных возможностей продукта в части отражения движения денежных средств </w:t>
      </w:r>
      <w:bookmarkStart w:id="2" w:name="_Hlk119418366"/>
      <w:r>
        <w:t>участник тендера</w:t>
      </w:r>
      <w:bookmarkEnd w:id="2"/>
      <w:r>
        <w:t>.</w:t>
      </w:r>
    </w:p>
    <w:p w14:paraId="34F0C6D5" w14:textId="77777777" w:rsidR="00164ECE" w:rsidRDefault="00164ECE" w:rsidP="005624C9">
      <w:pPr>
        <w:pStyle w:val="a3"/>
        <w:ind w:left="1068"/>
        <w:jc w:val="both"/>
        <w:rPr>
          <w:sz w:val="24"/>
          <w:szCs w:val="24"/>
        </w:rPr>
      </w:pPr>
    </w:p>
    <w:p w14:paraId="4A86FE0B" w14:textId="0197BB15" w:rsidR="00D06316" w:rsidRPr="00D06316" w:rsidRDefault="00D06316" w:rsidP="007A3084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</w:rPr>
      </w:pPr>
      <w:bookmarkStart w:id="3" w:name="_Toc119846202"/>
      <w:r w:rsidRPr="00D06316">
        <w:rPr>
          <w:sz w:val="24"/>
          <w:szCs w:val="24"/>
        </w:rPr>
        <w:t>Введение</w:t>
      </w:r>
      <w:bookmarkEnd w:id="3"/>
    </w:p>
    <w:p w14:paraId="2EFA630B" w14:textId="77777777" w:rsidR="00D06316" w:rsidRDefault="00D06316" w:rsidP="005624C9">
      <w:pPr>
        <w:pStyle w:val="a3"/>
        <w:ind w:left="1068"/>
        <w:jc w:val="both"/>
      </w:pPr>
    </w:p>
    <w:p w14:paraId="29CA463D" w14:textId="4BBFD827" w:rsidR="00D06316" w:rsidRDefault="00D06316" w:rsidP="005624C9">
      <w:pPr>
        <w:pStyle w:val="a3"/>
        <w:ind w:left="0" w:firstLine="709"/>
        <w:jc w:val="both"/>
      </w:pPr>
      <w:r>
        <w:t>Документ «План тестирования» преследует следующие цели:</w:t>
      </w:r>
    </w:p>
    <w:p w14:paraId="4142EA0A" w14:textId="7EFE6C7B" w:rsidR="00D06316" w:rsidRDefault="00D06316" w:rsidP="005624C9">
      <w:pPr>
        <w:pStyle w:val="a3"/>
        <w:ind w:left="0" w:firstLine="709"/>
        <w:jc w:val="both"/>
      </w:pPr>
      <w:r>
        <w:t xml:space="preserve"> </w:t>
      </w:r>
      <w:r>
        <w:sym w:font="Symbol" w:char="F0B7"/>
      </w:r>
      <w:r>
        <w:t xml:space="preserve"> определить стратегию тестирования функционала, которые планируется использовать; </w:t>
      </w:r>
    </w:p>
    <w:p w14:paraId="142BF9F6" w14:textId="3F19618B" w:rsidR="00D06316" w:rsidRDefault="00D06316" w:rsidP="005624C9">
      <w:pPr>
        <w:pStyle w:val="a3"/>
        <w:ind w:left="0" w:firstLine="709"/>
        <w:jc w:val="both"/>
      </w:pPr>
      <w:r>
        <w:t xml:space="preserve"> </w:t>
      </w:r>
      <w:r>
        <w:sym w:font="Symbol" w:char="F0B7"/>
      </w:r>
      <w:r>
        <w:t xml:space="preserve"> спланировать процесс тестирования;</w:t>
      </w:r>
    </w:p>
    <w:p w14:paraId="6D069456" w14:textId="45A32535" w:rsidR="00D06316" w:rsidRDefault="00D06316" w:rsidP="005624C9">
      <w:pPr>
        <w:pStyle w:val="a3"/>
        <w:ind w:left="0" w:firstLine="709"/>
        <w:jc w:val="both"/>
      </w:pPr>
      <w:r>
        <w:t xml:space="preserve"> </w:t>
      </w:r>
      <w:r>
        <w:sym w:font="Symbol" w:char="F0B7"/>
      </w:r>
      <w:r>
        <w:t xml:space="preserve"> описать структуру и рамки тестирования, достаточные для достижения целей и решения задач тестирования;</w:t>
      </w:r>
    </w:p>
    <w:p w14:paraId="28F0FCD7" w14:textId="77777777" w:rsidR="00D06316" w:rsidRDefault="00D06316" w:rsidP="005624C9">
      <w:pPr>
        <w:pStyle w:val="a3"/>
        <w:ind w:left="0" w:firstLine="709"/>
        <w:jc w:val="both"/>
      </w:pPr>
      <w:r>
        <w:t xml:space="preserve"> </w:t>
      </w:r>
      <w:r>
        <w:sym w:font="Symbol" w:char="F0B7"/>
      </w:r>
      <w:r>
        <w:t xml:space="preserve"> определить перечень инструментов, которые будут использоваться в процессе тестирования;</w:t>
      </w:r>
    </w:p>
    <w:p w14:paraId="3C2797CE" w14:textId="77777777" w:rsidR="00D06316" w:rsidRDefault="00D06316" w:rsidP="005624C9">
      <w:pPr>
        <w:pStyle w:val="a3"/>
        <w:ind w:left="0" w:firstLine="709"/>
        <w:jc w:val="both"/>
      </w:pPr>
      <w:r>
        <w:t xml:space="preserve"> </w:t>
      </w:r>
      <w:r>
        <w:sym w:font="Symbol" w:char="F0B7"/>
      </w:r>
      <w:r>
        <w:t xml:space="preserve"> определить обязанности, роли и ресурсы в процессе тестирования;</w:t>
      </w:r>
    </w:p>
    <w:p w14:paraId="0C764BCB" w14:textId="0FC6B730" w:rsidR="00D06316" w:rsidRDefault="00D06316" w:rsidP="005624C9">
      <w:pPr>
        <w:pStyle w:val="a3"/>
        <w:ind w:left="0" w:firstLine="709"/>
        <w:jc w:val="both"/>
      </w:pPr>
      <w:r>
        <w:t xml:space="preserve"> </w:t>
      </w:r>
      <w:r>
        <w:sym w:font="Symbol" w:char="F0B7"/>
      </w:r>
      <w:r>
        <w:t xml:space="preserve"> определить критерии начала и окончания процесса тестирования.</w:t>
      </w:r>
    </w:p>
    <w:p w14:paraId="556E7292" w14:textId="77777777" w:rsidR="004C23F1" w:rsidRDefault="004C23F1" w:rsidP="005624C9">
      <w:pPr>
        <w:pStyle w:val="a3"/>
        <w:ind w:left="0" w:firstLine="709"/>
        <w:jc w:val="both"/>
      </w:pPr>
    </w:p>
    <w:p w14:paraId="738CC02E" w14:textId="3225C78E" w:rsidR="004C23F1" w:rsidRDefault="004C23F1" w:rsidP="005624C9">
      <w:pPr>
        <w:pStyle w:val="a3"/>
        <w:ind w:left="0" w:firstLine="709"/>
        <w:jc w:val="both"/>
      </w:pPr>
      <w:r>
        <w:t>Документ предназначен для руководства проекта для согласования планов и оценки затрат.</w:t>
      </w:r>
      <w:r w:rsidRPr="004C23F1">
        <w:t xml:space="preserve"> </w:t>
      </w:r>
      <w:r>
        <w:t>Документ предназначен группе тестирования для ознакомления с характером предстоящих работ.</w:t>
      </w:r>
    </w:p>
    <w:p w14:paraId="6E655100" w14:textId="3FE1529A" w:rsidR="004C23F1" w:rsidRDefault="004C23F1" w:rsidP="005624C9">
      <w:pPr>
        <w:pStyle w:val="a3"/>
        <w:ind w:left="0" w:firstLine="709"/>
        <w:jc w:val="both"/>
      </w:pPr>
    </w:p>
    <w:p w14:paraId="422AC379" w14:textId="01198403" w:rsidR="004C23F1" w:rsidRDefault="00FD6BD3" w:rsidP="005624C9">
      <w:pPr>
        <w:pStyle w:val="a3"/>
        <w:ind w:left="0" w:firstLine="709"/>
        <w:jc w:val="both"/>
      </w:pPr>
      <w:r>
        <w:t xml:space="preserve">Функционал </w:t>
      </w:r>
      <w:r w:rsidR="004C23F1" w:rsidRPr="004C23F1">
        <w:t xml:space="preserve">предназначен для </w:t>
      </w:r>
      <w:r>
        <w:t>контроля движения денежных средств участников тендера и уведомления соответствующих лиц об этом</w:t>
      </w:r>
      <w:r w:rsidR="00BD1748">
        <w:t>;</w:t>
      </w:r>
      <w:r>
        <w:t xml:space="preserve"> для учёта, хранения истории взаимоотношений с клиентами, а также для нужд операционной финансовой деятельности компании.</w:t>
      </w:r>
    </w:p>
    <w:p w14:paraId="746C9292" w14:textId="77777777" w:rsidR="00FD6BD3" w:rsidRDefault="00FD6BD3" w:rsidP="005624C9">
      <w:pPr>
        <w:pStyle w:val="a3"/>
        <w:ind w:left="0" w:firstLine="709"/>
        <w:jc w:val="both"/>
      </w:pPr>
      <w:r>
        <w:t xml:space="preserve">Особенности: </w:t>
      </w:r>
    </w:p>
    <w:p w14:paraId="3CC23333" w14:textId="77777777" w:rsidR="00FD6BD3" w:rsidRDefault="00FD6BD3" w:rsidP="005624C9">
      <w:pPr>
        <w:pStyle w:val="a3"/>
        <w:ind w:left="0" w:firstLine="709"/>
        <w:jc w:val="both"/>
      </w:pPr>
      <w:r>
        <w:sym w:font="Symbol" w:char="F0B7"/>
      </w:r>
      <w:r>
        <w:t xml:space="preserve"> Функционал является частью </w:t>
      </w:r>
      <w:r>
        <w:rPr>
          <w:lang w:val="en-US"/>
        </w:rPr>
        <w:t>web</w:t>
      </w:r>
      <w:r w:rsidRPr="00FD6BD3">
        <w:t>-</w:t>
      </w:r>
      <w:r>
        <w:t>приложения, которое взаимодействует с программными решениями;</w:t>
      </w:r>
    </w:p>
    <w:p w14:paraId="1D3F45D7" w14:textId="61DBA14C" w:rsidR="00FD6BD3" w:rsidRDefault="00FD6BD3" w:rsidP="005624C9">
      <w:pPr>
        <w:pStyle w:val="a3"/>
        <w:ind w:left="0" w:firstLine="709"/>
        <w:jc w:val="both"/>
      </w:pPr>
      <w:r>
        <w:sym w:font="Symbol" w:char="F0B7"/>
      </w:r>
      <w:r>
        <w:t xml:space="preserve"> при разработке Продукта использовались языки программирования (указать); </w:t>
      </w:r>
    </w:p>
    <w:p w14:paraId="243C4B59" w14:textId="71250195" w:rsidR="00FD6BD3" w:rsidRDefault="00FD6BD3" w:rsidP="005624C9">
      <w:pPr>
        <w:pStyle w:val="a3"/>
        <w:ind w:left="0" w:firstLine="709"/>
        <w:jc w:val="both"/>
      </w:pPr>
      <w:r>
        <w:sym w:font="Symbol" w:char="F0B7"/>
      </w:r>
      <w:r>
        <w:t xml:space="preserve"> в качестве решения для баз данных используется (указать).</w:t>
      </w:r>
    </w:p>
    <w:p w14:paraId="33BAA2DF" w14:textId="1A0714AA" w:rsidR="00062B53" w:rsidRDefault="00062B53" w:rsidP="005624C9">
      <w:pPr>
        <w:pStyle w:val="a3"/>
        <w:ind w:left="0" w:firstLine="709"/>
        <w:jc w:val="both"/>
      </w:pPr>
    </w:p>
    <w:p w14:paraId="387076E9" w14:textId="4F0139B1" w:rsidR="00062B53" w:rsidRPr="00062B53" w:rsidRDefault="00062B53" w:rsidP="00486731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  <w:lang w:val="en-US"/>
        </w:rPr>
      </w:pPr>
      <w:bookmarkStart w:id="4" w:name="_Toc119846203"/>
      <w:r w:rsidRPr="00062B53">
        <w:rPr>
          <w:sz w:val="24"/>
          <w:szCs w:val="24"/>
        </w:rPr>
        <w:t>Заданный объект тестирования</w:t>
      </w:r>
      <w:bookmarkEnd w:id="4"/>
    </w:p>
    <w:p w14:paraId="14F22E76" w14:textId="77777777" w:rsidR="00BD1748" w:rsidRDefault="00062B53" w:rsidP="005624C9">
      <w:pPr>
        <w:jc w:val="both"/>
      </w:pPr>
      <w:r w:rsidRPr="00062B53">
        <w:t>Объек</w:t>
      </w:r>
      <w:r>
        <w:t>том тестирования является финансовая составляющая функционала</w:t>
      </w:r>
      <w:r w:rsidR="00BD1748">
        <w:t xml:space="preserve"> отражения движения денежных средств участника тендера.</w:t>
      </w:r>
    </w:p>
    <w:p w14:paraId="77A8A37E" w14:textId="5A6A9F78" w:rsidR="00BD1748" w:rsidRPr="00012703" w:rsidRDefault="00BD1748" w:rsidP="00486731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</w:rPr>
      </w:pPr>
      <w:bookmarkStart w:id="5" w:name="_Toc119846204"/>
      <w:r w:rsidRPr="00012703">
        <w:rPr>
          <w:sz w:val="24"/>
          <w:szCs w:val="24"/>
        </w:rPr>
        <w:t>Что будет тестироваться?</w:t>
      </w:r>
      <w:bookmarkEnd w:id="5"/>
    </w:p>
    <w:p w14:paraId="4774AA31" w14:textId="5259308C" w:rsidR="00BD1748" w:rsidRDefault="00BD1748" w:rsidP="005624C9">
      <w:pPr>
        <w:jc w:val="both"/>
      </w:pPr>
      <w:r>
        <w:t xml:space="preserve">-наличие на </w:t>
      </w:r>
      <w:r w:rsidR="00164ECE">
        <w:t>расчетном</w:t>
      </w:r>
      <w:r>
        <w:t xml:space="preserve"> счете</w:t>
      </w:r>
      <w:r w:rsidR="00164ECE">
        <w:t xml:space="preserve"> в банке</w:t>
      </w:r>
      <w:r>
        <w:t xml:space="preserve"> участника тендера необходимой суммы для принятия заявки для участия в тендере</w:t>
      </w:r>
      <w:r w:rsidR="00AC6B46">
        <w:t xml:space="preserve"> и возможность их блокировки</w:t>
      </w:r>
      <w:r>
        <w:t>;</w:t>
      </w:r>
    </w:p>
    <w:p w14:paraId="2A660782" w14:textId="35B59759" w:rsidR="0066327E" w:rsidRDefault="0066327E" w:rsidP="005624C9">
      <w:pPr>
        <w:jc w:val="both"/>
      </w:pPr>
      <w:r>
        <w:t>- отражение на лицевом счете в личном кабинете участника тендера суммы денежных средств, заблокированной банком для подачи заявки участником тендера;</w:t>
      </w:r>
    </w:p>
    <w:p w14:paraId="6670950E" w14:textId="21EB73ED" w:rsidR="0066327E" w:rsidRDefault="0066327E" w:rsidP="005624C9">
      <w:pPr>
        <w:jc w:val="both"/>
      </w:pPr>
      <w:r>
        <w:lastRenderedPageBreak/>
        <w:t xml:space="preserve">- отражение в личном кабинете статуса </w:t>
      </w:r>
      <w:r w:rsidR="00164ECE">
        <w:t>заявки /у</w:t>
      </w:r>
      <w:r>
        <w:t>частия участника тендера в соответствующем тендере;</w:t>
      </w:r>
    </w:p>
    <w:p w14:paraId="78B4C50F" w14:textId="30EC1367" w:rsidR="0066327E" w:rsidRDefault="0066327E" w:rsidP="005624C9">
      <w:pPr>
        <w:jc w:val="both"/>
      </w:pPr>
      <w:r>
        <w:t>- уведомление банка о необходимости перечисление денежных средств компании со счета победителя тендера;</w:t>
      </w:r>
    </w:p>
    <w:p w14:paraId="6BB1337A" w14:textId="7624A5AF" w:rsidR="0066327E" w:rsidRDefault="0066327E" w:rsidP="005624C9">
      <w:pPr>
        <w:jc w:val="both"/>
      </w:pPr>
      <w:r>
        <w:t xml:space="preserve">- проверка поступления денежных средств </w:t>
      </w:r>
      <w:r w:rsidR="006C0C2A">
        <w:t>победителя тендера на расчетный счет компании;</w:t>
      </w:r>
    </w:p>
    <w:p w14:paraId="76F51605" w14:textId="31734E80" w:rsidR="006C0C2A" w:rsidRDefault="006C0C2A" w:rsidP="005624C9">
      <w:pPr>
        <w:jc w:val="both"/>
      </w:pPr>
      <w:r>
        <w:t>- уведомление банка о необходимости разблокировки денежных средств участника тендера;</w:t>
      </w:r>
    </w:p>
    <w:p w14:paraId="2F975EDD" w14:textId="65145678" w:rsidR="006C0C2A" w:rsidRDefault="006C0C2A" w:rsidP="005624C9">
      <w:pPr>
        <w:jc w:val="both"/>
      </w:pPr>
      <w:r>
        <w:t>- уведомление компании о разблокировке денежных средств участника тендера;</w:t>
      </w:r>
    </w:p>
    <w:p w14:paraId="522627A9" w14:textId="41AD3074" w:rsidR="006C0C2A" w:rsidRDefault="006C0C2A" w:rsidP="005624C9">
      <w:pPr>
        <w:jc w:val="both"/>
      </w:pPr>
      <w:r>
        <w:t>- проверка баланса лицевого счета участника тендера после проведения оплаты (для победителя тендера) и разблокировки денежных средств участников тендера.</w:t>
      </w:r>
    </w:p>
    <w:p w14:paraId="2C28B38D" w14:textId="77777777" w:rsidR="009D42A0" w:rsidRPr="00062B53" w:rsidRDefault="009D42A0" w:rsidP="005624C9">
      <w:pPr>
        <w:jc w:val="both"/>
      </w:pPr>
    </w:p>
    <w:p w14:paraId="1CB07475" w14:textId="1408A7AF" w:rsidR="00062B53" w:rsidRDefault="00062B53" w:rsidP="005624C9">
      <w:pPr>
        <w:pStyle w:val="a3"/>
        <w:ind w:left="0" w:firstLine="709"/>
        <w:jc w:val="both"/>
      </w:pPr>
    </w:p>
    <w:p w14:paraId="771F24D3" w14:textId="792D6BE2" w:rsidR="00164ECE" w:rsidRPr="005624C9" w:rsidRDefault="00164ECE" w:rsidP="00486731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</w:rPr>
      </w:pPr>
      <w:bookmarkStart w:id="6" w:name="_Toc119846205"/>
      <w:r w:rsidRPr="005624C9">
        <w:rPr>
          <w:sz w:val="24"/>
          <w:szCs w:val="24"/>
        </w:rPr>
        <w:t>Стратегия тестирования (как тестировать)</w:t>
      </w:r>
      <w:bookmarkEnd w:id="6"/>
    </w:p>
    <w:p w14:paraId="5E90C6F8" w14:textId="307CE0CB" w:rsidR="005624C9" w:rsidRDefault="005624C9" w:rsidP="003E68D3">
      <w:pPr>
        <w:pStyle w:val="a3"/>
        <w:ind w:left="2124"/>
        <w:jc w:val="both"/>
      </w:pPr>
    </w:p>
    <w:p w14:paraId="41C8AAE8" w14:textId="77777777" w:rsidR="009D42A0" w:rsidRDefault="009D42A0" w:rsidP="005624C9">
      <w:pPr>
        <w:pStyle w:val="a3"/>
        <w:ind w:left="1068"/>
        <w:jc w:val="both"/>
      </w:pPr>
    </w:p>
    <w:p w14:paraId="45E92103" w14:textId="4A5153FB" w:rsidR="005624C9" w:rsidRDefault="005624C9" w:rsidP="00DE3577">
      <w:pPr>
        <w:jc w:val="both"/>
      </w:pPr>
      <w:r>
        <w:t xml:space="preserve">Для обеспечения качества </w:t>
      </w:r>
      <w:r w:rsidR="00DE3577">
        <w:t>функционала</w:t>
      </w:r>
      <w:r>
        <w:t xml:space="preserve"> проводятся следующие виды тестирования: ручное тестирование,</w:t>
      </w:r>
      <w:r w:rsidR="00DE3577">
        <w:t xml:space="preserve"> </w:t>
      </w:r>
      <w:r>
        <w:t>тестирование интерфейса, тестирование базы данных, тестирование конфигурации</w:t>
      </w:r>
      <w:r w:rsidR="007C570B">
        <w:t xml:space="preserve">, </w:t>
      </w:r>
      <w:r w:rsidR="00CB6BFE">
        <w:t>регрессионное</w:t>
      </w:r>
      <w:r w:rsidR="007C570B">
        <w:t xml:space="preserve"> тестирование</w:t>
      </w:r>
      <w:r w:rsidR="00CB6BFE">
        <w:t xml:space="preserve"> (наиболее критичного для клиентов функционала)</w:t>
      </w:r>
      <w:r>
        <w:t>.</w:t>
      </w:r>
    </w:p>
    <w:p w14:paraId="2D0FABE3" w14:textId="77777777" w:rsidR="009D42A0" w:rsidRDefault="009D42A0" w:rsidP="00DE3577">
      <w:pPr>
        <w:jc w:val="both"/>
      </w:pPr>
    </w:p>
    <w:p w14:paraId="408781D0" w14:textId="4D41E5ED" w:rsidR="00CB6BFE" w:rsidRDefault="00CB6BFE" w:rsidP="00486731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</w:rPr>
      </w:pPr>
      <w:bookmarkStart w:id="7" w:name="_Toc119846206"/>
      <w:r w:rsidRPr="00CB6BFE">
        <w:rPr>
          <w:sz w:val="24"/>
          <w:szCs w:val="24"/>
        </w:rPr>
        <w:t>Критерии тестирования</w:t>
      </w:r>
      <w:bookmarkEnd w:id="7"/>
    </w:p>
    <w:p w14:paraId="741E935B" w14:textId="77777777" w:rsidR="009D42A0" w:rsidRPr="00CB6BFE" w:rsidRDefault="009D42A0" w:rsidP="009D42A0">
      <w:pPr>
        <w:pStyle w:val="a3"/>
        <w:ind w:left="1068"/>
        <w:jc w:val="both"/>
        <w:outlineLvl w:val="0"/>
        <w:rPr>
          <w:sz w:val="24"/>
          <w:szCs w:val="24"/>
        </w:rPr>
      </w:pPr>
    </w:p>
    <w:p w14:paraId="2A4A8840" w14:textId="77777777" w:rsidR="00CB6BFE" w:rsidRDefault="00CB6BFE" w:rsidP="00CB6BFE">
      <w:pPr>
        <w:jc w:val="both"/>
      </w:pPr>
      <w:r>
        <w:t>Критерии успешности тестирования:</w:t>
      </w:r>
    </w:p>
    <w:p w14:paraId="758BEB55" w14:textId="77777777" w:rsidR="00CB6BFE" w:rsidRDefault="00CB6BFE" w:rsidP="00CB6BFE">
      <w:pPr>
        <w:jc w:val="both"/>
      </w:pPr>
      <w:r>
        <w:t xml:space="preserve"> </w:t>
      </w:r>
      <w:r>
        <w:sym w:font="Symbol" w:char="F0B7"/>
      </w:r>
      <w:r>
        <w:t xml:space="preserve"> все тест-кейсы с высоким приоритетом закрыты с результатом «пройден».</w:t>
      </w:r>
    </w:p>
    <w:p w14:paraId="23C8A7ED" w14:textId="77777777" w:rsidR="00CB6BFE" w:rsidRDefault="00CB6BFE" w:rsidP="00CB6BFE">
      <w:pPr>
        <w:jc w:val="both"/>
      </w:pPr>
      <w:r>
        <w:sym w:font="Symbol" w:char="F0B7"/>
      </w:r>
      <w:r>
        <w:t xml:space="preserve"> итоговый отчёт составлен и утверждён руководителем отдела тестирования. </w:t>
      </w:r>
    </w:p>
    <w:p w14:paraId="7C80FDB7" w14:textId="77777777" w:rsidR="00CB6BFE" w:rsidRDefault="00CB6BFE" w:rsidP="00CB6BFE">
      <w:pPr>
        <w:jc w:val="both"/>
      </w:pPr>
      <w:r>
        <w:t xml:space="preserve">Критерии прерывания и продолжения тестирования: </w:t>
      </w:r>
    </w:p>
    <w:p w14:paraId="3763F288" w14:textId="77777777" w:rsidR="00CB6BFE" w:rsidRDefault="00CB6BFE" w:rsidP="00CB6BFE">
      <w:pPr>
        <w:jc w:val="both"/>
      </w:pPr>
      <w:r>
        <w:sym w:font="Symbol" w:char="F0B7"/>
      </w:r>
      <w:r>
        <w:t xml:space="preserve"> критерием прерывания тестирования является появления и занесения в систему отслеживания ошибок блокирующих ошибок; </w:t>
      </w:r>
    </w:p>
    <w:p w14:paraId="0A28E1F5" w14:textId="7B925215" w:rsidR="00CB6BFE" w:rsidRDefault="00CB6BFE" w:rsidP="00CB6BFE">
      <w:pPr>
        <w:jc w:val="both"/>
      </w:pPr>
      <w:r>
        <w:sym w:font="Symbol" w:char="F0B7"/>
      </w:r>
      <w:r>
        <w:t xml:space="preserve"> критерием продолжения тестирования является закрытие блокирующей ошибки в системе отслеживания ошибок.</w:t>
      </w:r>
    </w:p>
    <w:p w14:paraId="6650F45F" w14:textId="4ABBE044" w:rsidR="00DE3577" w:rsidRDefault="00DE3577" w:rsidP="00DE3577">
      <w:pPr>
        <w:jc w:val="both"/>
      </w:pPr>
    </w:p>
    <w:p w14:paraId="24975EEE" w14:textId="4C1BDE43" w:rsidR="00DE3577" w:rsidRPr="008B7F9F" w:rsidRDefault="00DE3577" w:rsidP="00486731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</w:rPr>
      </w:pPr>
      <w:bookmarkStart w:id="8" w:name="_Toc119846207"/>
      <w:r w:rsidRPr="008B7F9F">
        <w:rPr>
          <w:sz w:val="24"/>
          <w:szCs w:val="24"/>
        </w:rPr>
        <w:t>Тестовая документация</w:t>
      </w:r>
      <w:bookmarkEnd w:id="8"/>
    </w:p>
    <w:p w14:paraId="642A9FE8" w14:textId="4CDAE21F" w:rsidR="00DE3577" w:rsidRDefault="00DE3577" w:rsidP="00DE3577">
      <w:pPr>
        <w:jc w:val="both"/>
      </w:pPr>
      <w:r>
        <w:t>Тестовая документация представлена задачей для те</w:t>
      </w:r>
      <w:r w:rsidR="008B7F9F">
        <w:t>с</w:t>
      </w:r>
      <w:r>
        <w:t>тирования, тест-кейсами.</w:t>
      </w:r>
    </w:p>
    <w:p w14:paraId="04219D4D" w14:textId="77777777" w:rsidR="009D42A0" w:rsidRDefault="009D42A0" w:rsidP="00DE3577">
      <w:pPr>
        <w:jc w:val="both"/>
      </w:pPr>
    </w:p>
    <w:p w14:paraId="2371E106" w14:textId="55844F15" w:rsidR="008B7F9F" w:rsidRPr="002378CB" w:rsidRDefault="008B7F9F" w:rsidP="00486731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  <w:lang w:val="en-US"/>
        </w:rPr>
      </w:pPr>
      <w:bookmarkStart w:id="9" w:name="_Toc119846208"/>
      <w:r w:rsidRPr="002378CB">
        <w:rPr>
          <w:sz w:val="24"/>
          <w:szCs w:val="24"/>
        </w:rPr>
        <w:t>О</w:t>
      </w:r>
      <w:proofErr w:type="spellStart"/>
      <w:r w:rsidRPr="002378CB">
        <w:rPr>
          <w:sz w:val="24"/>
          <w:szCs w:val="24"/>
          <w:lang w:val="en-US"/>
        </w:rPr>
        <w:t>кружение</w:t>
      </w:r>
      <w:proofErr w:type="spellEnd"/>
      <w:r w:rsidRPr="002378CB">
        <w:rPr>
          <w:sz w:val="24"/>
          <w:szCs w:val="24"/>
          <w:lang w:val="en-US"/>
        </w:rPr>
        <w:t xml:space="preserve"> </w:t>
      </w:r>
      <w:proofErr w:type="spellStart"/>
      <w:r w:rsidRPr="002378CB">
        <w:rPr>
          <w:sz w:val="24"/>
          <w:szCs w:val="24"/>
          <w:lang w:val="en-US"/>
        </w:rPr>
        <w:t>проверяемой</w:t>
      </w:r>
      <w:proofErr w:type="spellEnd"/>
      <w:r w:rsidRPr="002378CB">
        <w:rPr>
          <w:sz w:val="24"/>
          <w:szCs w:val="24"/>
          <w:lang w:val="en-US"/>
        </w:rPr>
        <w:t xml:space="preserve"> </w:t>
      </w:r>
      <w:proofErr w:type="spellStart"/>
      <w:r w:rsidRPr="002378CB">
        <w:rPr>
          <w:sz w:val="24"/>
          <w:szCs w:val="24"/>
          <w:lang w:val="en-US"/>
        </w:rPr>
        <w:t>системы</w:t>
      </w:r>
      <w:bookmarkEnd w:id="9"/>
      <w:proofErr w:type="spellEnd"/>
    </w:p>
    <w:p w14:paraId="4FDAC6F6" w14:textId="3837C675" w:rsidR="008B7F9F" w:rsidRPr="008B7F9F" w:rsidRDefault="008B7F9F" w:rsidP="008B7F9F">
      <w:pPr>
        <w:jc w:val="both"/>
      </w:pPr>
      <w:r>
        <w:t>Тестирование проводится для десктопных версий продукта</w:t>
      </w:r>
    </w:p>
    <w:p w14:paraId="3A1B1A28" w14:textId="6A9D6391" w:rsidR="009D42A0" w:rsidRDefault="009D42A0" w:rsidP="008B7F9F">
      <w:pPr>
        <w:jc w:val="both"/>
      </w:pPr>
    </w:p>
    <w:p w14:paraId="3301A79D" w14:textId="77777777" w:rsidR="00FD066C" w:rsidRDefault="00FD066C" w:rsidP="008B7F9F">
      <w:pPr>
        <w:jc w:val="both"/>
      </w:pPr>
    </w:p>
    <w:p w14:paraId="44DFE1F8" w14:textId="066EE342" w:rsidR="002378CB" w:rsidRDefault="002378CB" w:rsidP="00486731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</w:rPr>
      </w:pPr>
      <w:bookmarkStart w:id="10" w:name="_Toc119846209"/>
      <w:r w:rsidRPr="002378CB">
        <w:rPr>
          <w:sz w:val="24"/>
          <w:szCs w:val="24"/>
        </w:rPr>
        <w:lastRenderedPageBreak/>
        <w:t>Используемое для тестов оборудование и виртуальные системы</w:t>
      </w:r>
      <w:bookmarkEnd w:id="10"/>
    </w:p>
    <w:p w14:paraId="67110815" w14:textId="56DA1FE4" w:rsidR="007C570B" w:rsidRDefault="007C570B" w:rsidP="007C570B">
      <w:pPr>
        <w:jc w:val="both"/>
      </w:pPr>
      <w:r w:rsidRPr="007C570B">
        <w:t>Исполнители и роли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570B" w14:paraId="17B6F177" w14:textId="77777777" w:rsidTr="007C570B">
        <w:tc>
          <w:tcPr>
            <w:tcW w:w="3115" w:type="dxa"/>
          </w:tcPr>
          <w:p w14:paraId="7EC13D54" w14:textId="396DF034" w:rsidR="007C570B" w:rsidRPr="007C570B" w:rsidRDefault="007C570B" w:rsidP="007C570B">
            <w:pPr>
              <w:jc w:val="center"/>
              <w:rPr>
                <w:b/>
                <w:bCs/>
              </w:rPr>
            </w:pPr>
            <w:r w:rsidRPr="007C570B">
              <w:rPr>
                <w:b/>
                <w:bCs/>
              </w:rPr>
              <w:t>Исполнитель</w:t>
            </w:r>
          </w:p>
        </w:tc>
        <w:tc>
          <w:tcPr>
            <w:tcW w:w="3115" w:type="dxa"/>
          </w:tcPr>
          <w:p w14:paraId="565ABC1F" w14:textId="327B4DD4" w:rsidR="007C570B" w:rsidRPr="007C570B" w:rsidRDefault="007C570B" w:rsidP="007C570B">
            <w:pPr>
              <w:jc w:val="center"/>
              <w:rPr>
                <w:b/>
                <w:bCs/>
              </w:rPr>
            </w:pPr>
            <w:r w:rsidRPr="007C570B">
              <w:rPr>
                <w:b/>
                <w:bCs/>
              </w:rPr>
              <w:t>Ресурсы (количество работников)</w:t>
            </w:r>
          </w:p>
        </w:tc>
        <w:tc>
          <w:tcPr>
            <w:tcW w:w="3115" w:type="dxa"/>
          </w:tcPr>
          <w:p w14:paraId="71EFCDCC" w14:textId="783F0979" w:rsidR="007C570B" w:rsidRPr="007C570B" w:rsidRDefault="007C570B" w:rsidP="007C570B">
            <w:pPr>
              <w:jc w:val="center"/>
              <w:rPr>
                <w:b/>
                <w:bCs/>
              </w:rPr>
            </w:pPr>
            <w:r w:rsidRPr="007C570B">
              <w:rPr>
                <w:b/>
                <w:bCs/>
              </w:rPr>
              <w:t>Обязанности</w:t>
            </w:r>
          </w:p>
        </w:tc>
      </w:tr>
      <w:tr w:rsidR="007C570B" w14:paraId="4C281D30" w14:textId="77777777" w:rsidTr="007C570B">
        <w:tc>
          <w:tcPr>
            <w:tcW w:w="3115" w:type="dxa"/>
          </w:tcPr>
          <w:p w14:paraId="605A1A80" w14:textId="2A2F30FE" w:rsidR="007C570B" w:rsidRDefault="007C570B" w:rsidP="007C570B">
            <w:pPr>
              <w:jc w:val="both"/>
            </w:pPr>
            <w:bookmarkStart w:id="11" w:name="_Hlk119686716"/>
            <w:r w:rsidRPr="007C570B">
              <w:t>Менеджер по тестированию</w:t>
            </w:r>
          </w:p>
        </w:tc>
        <w:tc>
          <w:tcPr>
            <w:tcW w:w="3115" w:type="dxa"/>
          </w:tcPr>
          <w:p w14:paraId="7BB78A25" w14:textId="6F77377E" w:rsidR="007C570B" w:rsidRDefault="007C570B" w:rsidP="007C570B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4B3BB1FD" w14:textId="4F1D6612" w:rsidR="007C570B" w:rsidRDefault="007C570B" w:rsidP="007C570B">
            <w:pPr>
              <w:jc w:val="both"/>
            </w:pPr>
            <w:r>
              <w:t>Управление тестированием. Формирование отчётов</w:t>
            </w:r>
          </w:p>
        </w:tc>
      </w:tr>
      <w:tr w:rsidR="007C570B" w14:paraId="3012E2DA" w14:textId="77777777" w:rsidTr="007C570B">
        <w:tc>
          <w:tcPr>
            <w:tcW w:w="3115" w:type="dxa"/>
          </w:tcPr>
          <w:p w14:paraId="39F491F4" w14:textId="25206F34" w:rsidR="007C570B" w:rsidRDefault="007C570B" w:rsidP="007C570B">
            <w:pPr>
              <w:jc w:val="both"/>
            </w:pPr>
            <w:r>
              <w:t>Тест дизайнер</w:t>
            </w:r>
          </w:p>
        </w:tc>
        <w:tc>
          <w:tcPr>
            <w:tcW w:w="3115" w:type="dxa"/>
          </w:tcPr>
          <w:p w14:paraId="76901D79" w14:textId="6856D7A9" w:rsidR="007C570B" w:rsidRDefault="007C570B" w:rsidP="007C570B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37A6EEC6" w14:textId="77777777" w:rsidR="007C570B" w:rsidRDefault="007C570B" w:rsidP="007C570B">
            <w:pPr>
              <w:jc w:val="both"/>
            </w:pPr>
            <w:r>
              <w:t xml:space="preserve">Разработка и </w:t>
            </w:r>
            <w:proofErr w:type="spellStart"/>
            <w:r>
              <w:t>приоритизация</w:t>
            </w:r>
            <w:proofErr w:type="spellEnd"/>
            <w:r>
              <w:t xml:space="preserve"> тест-кейсов;</w:t>
            </w:r>
          </w:p>
          <w:p w14:paraId="11C79103" w14:textId="1A22EAFD" w:rsidR="007C570B" w:rsidRDefault="007C570B" w:rsidP="007C570B">
            <w:pPr>
              <w:jc w:val="both"/>
            </w:pPr>
            <w:r>
              <w:t>Оценка эффективности тест-кейсов</w:t>
            </w:r>
          </w:p>
        </w:tc>
      </w:tr>
      <w:tr w:rsidR="007C570B" w14:paraId="0D9DFE5B" w14:textId="77777777" w:rsidTr="007C570B">
        <w:tc>
          <w:tcPr>
            <w:tcW w:w="3115" w:type="dxa"/>
          </w:tcPr>
          <w:p w14:paraId="5F9598F7" w14:textId="0A26E108" w:rsidR="007C570B" w:rsidRDefault="007C570B" w:rsidP="007C570B">
            <w:pPr>
              <w:jc w:val="both"/>
            </w:pPr>
            <w:r>
              <w:t>Тестировщик</w:t>
            </w:r>
          </w:p>
        </w:tc>
        <w:tc>
          <w:tcPr>
            <w:tcW w:w="3115" w:type="dxa"/>
          </w:tcPr>
          <w:p w14:paraId="091A186C" w14:textId="1093AAE1" w:rsidR="007C570B" w:rsidRDefault="007C570B" w:rsidP="007C570B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4D02AC69" w14:textId="77777777" w:rsidR="007C570B" w:rsidRDefault="007C570B" w:rsidP="007C570B">
            <w:pPr>
              <w:jc w:val="both"/>
            </w:pPr>
            <w:r>
              <w:t>Выполнение тестов;</w:t>
            </w:r>
          </w:p>
          <w:p w14:paraId="0B8229D2" w14:textId="77777777" w:rsidR="007C570B" w:rsidRDefault="007C570B" w:rsidP="007C570B">
            <w:pPr>
              <w:jc w:val="both"/>
            </w:pPr>
            <w:r>
              <w:t>Фиксирование результатов; Воспроизведение ошибок;</w:t>
            </w:r>
          </w:p>
          <w:p w14:paraId="49278ECC" w14:textId="1B8B0AC6" w:rsidR="007C570B" w:rsidRDefault="007C570B" w:rsidP="007C570B">
            <w:pPr>
              <w:jc w:val="both"/>
            </w:pPr>
            <w:r>
              <w:t>Документирование ошибок</w:t>
            </w:r>
          </w:p>
        </w:tc>
      </w:tr>
      <w:tr w:rsidR="007C570B" w14:paraId="12D454E1" w14:textId="77777777" w:rsidTr="007C570B">
        <w:tc>
          <w:tcPr>
            <w:tcW w:w="3115" w:type="dxa"/>
          </w:tcPr>
          <w:p w14:paraId="01339F29" w14:textId="1C411CB1" w:rsidR="007C570B" w:rsidRDefault="007C570B" w:rsidP="007C570B">
            <w:pPr>
              <w:jc w:val="both"/>
            </w:pPr>
            <w:r>
              <w:t>Администратор тестового окружения</w:t>
            </w:r>
          </w:p>
        </w:tc>
        <w:tc>
          <w:tcPr>
            <w:tcW w:w="3115" w:type="dxa"/>
          </w:tcPr>
          <w:p w14:paraId="346DA0EA" w14:textId="023B9CAB" w:rsidR="007C570B" w:rsidRDefault="007C570B" w:rsidP="007C570B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6CC3139D" w14:textId="6778D10D" w:rsidR="007C570B" w:rsidRDefault="007C570B" w:rsidP="007C570B">
            <w:pPr>
              <w:jc w:val="both"/>
            </w:pPr>
            <w:r>
              <w:t>Обеспечивает настройку, поддержку и администрирования тестовой среды</w:t>
            </w:r>
          </w:p>
        </w:tc>
      </w:tr>
      <w:tr w:rsidR="007C570B" w14:paraId="17884B24" w14:textId="77777777" w:rsidTr="007C570B">
        <w:tc>
          <w:tcPr>
            <w:tcW w:w="3115" w:type="dxa"/>
          </w:tcPr>
          <w:p w14:paraId="76C8E7B8" w14:textId="060D47D9" w:rsidR="007C570B" w:rsidRDefault="007C570B" w:rsidP="007C570B">
            <w:pPr>
              <w:jc w:val="both"/>
            </w:pPr>
            <w:r>
              <w:t>Администратор баз данных</w:t>
            </w:r>
          </w:p>
        </w:tc>
        <w:tc>
          <w:tcPr>
            <w:tcW w:w="3115" w:type="dxa"/>
          </w:tcPr>
          <w:p w14:paraId="146E6F97" w14:textId="468A0674" w:rsidR="007C570B" w:rsidRDefault="007C570B" w:rsidP="007C570B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6BBB9D23" w14:textId="57AD8C70" w:rsidR="007C570B" w:rsidRDefault="007C570B" w:rsidP="007C570B">
            <w:pPr>
              <w:jc w:val="both"/>
            </w:pPr>
            <w:r>
              <w:t>Обеспечивает настройку, поддержку и администрирования тестовой среды (базы данных)</w:t>
            </w:r>
          </w:p>
        </w:tc>
      </w:tr>
    </w:tbl>
    <w:bookmarkEnd w:id="11"/>
    <w:p w14:paraId="760CC792" w14:textId="77777777" w:rsidR="002378CB" w:rsidRDefault="002378CB" w:rsidP="002378CB">
      <w:pPr>
        <w:jc w:val="both"/>
      </w:pPr>
      <w:r>
        <w:t>Нижеследующая таблица представляет системные ресурсы для тестирования проекта.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78CB" w14:paraId="046B6E4F" w14:textId="77777777" w:rsidTr="002378CB">
        <w:tc>
          <w:tcPr>
            <w:tcW w:w="4672" w:type="dxa"/>
          </w:tcPr>
          <w:p w14:paraId="06CD057B" w14:textId="2ABAFA35" w:rsidR="002378CB" w:rsidRPr="002378CB" w:rsidRDefault="002378CB" w:rsidP="002378CB">
            <w:pPr>
              <w:jc w:val="center"/>
              <w:rPr>
                <w:b/>
                <w:bCs/>
              </w:rPr>
            </w:pPr>
            <w:r w:rsidRPr="002378CB">
              <w:rPr>
                <w:b/>
                <w:bCs/>
              </w:rPr>
              <w:t>Ресурсы</w:t>
            </w:r>
          </w:p>
        </w:tc>
        <w:tc>
          <w:tcPr>
            <w:tcW w:w="4673" w:type="dxa"/>
          </w:tcPr>
          <w:p w14:paraId="0257FC01" w14:textId="0B90B79C" w:rsidR="002378CB" w:rsidRPr="002378CB" w:rsidRDefault="002378CB" w:rsidP="002378CB">
            <w:pPr>
              <w:jc w:val="center"/>
              <w:rPr>
                <w:b/>
                <w:bCs/>
              </w:rPr>
            </w:pPr>
            <w:r w:rsidRPr="002378CB">
              <w:rPr>
                <w:b/>
                <w:bCs/>
              </w:rPr>
              <w:t>Спецификация</w:t>
            </w:r>
          </w:p>
        </w:tc>
      </w:tr>
      <w:tr w:rsidR="002378CB" w14:paraId="502CB409" w14:textId="77777777" w:rsidTr="002378CB">
        <w:tc>
          <w:tcPr>
            <w:tcW w:w="4672" w:type="dxa"/>
          </w:tcPr>
          <w:p w14:paraId="28738C2B" w14:textId="5A7EDBC1" w:rsidR="002378CB" w:rsidRDefault="002378CB" w:rsidP="002378CB">
            <w:pPr>
              <w:jc w:val="both"/>
            </w:pPr>
            <w:r>
              <w:t xml:space="preserve">Сервер базы данных: </w:t>
            </w:r>
          </w:p>
        </w:tc>
        <w:tc>
          <w:tcPr>
            <w:tcW w:w="4673" w:type="dxa"/>
          </w:tcPr>
          <w:p w14:paraId="73D51251" w14:textId="77777777" w:rsidR="002378CB" w:rsidRDefault="002378CB" w:rsidP="002378CB">
            <w:pPr>
              <w:jc w:val="both"/>
            </w:pPr>
          </w:p>
        </w:tc>
      </w:tr>
      <w:tr w:rsidR="002378CB" w14:paraId="75CBCFEA" w14:textId="77777777" w:rsidTr="002378CB">
        <w:tc>
          <w:tcPr>
            <w:tcW w:w="4672" w:type="dxa"/>
          </w:tcPr>
          <w:p w14:paraId="5E039037" w14:textId="63E8415C" w:rsidR="002378CB" w:rsidRDefault="00E17898" w:rsidP="002378CB">
            <w:pPr>
              <w:jc w:val="both"/>
            </w:pPr>
            <w:r>
              <w:t>С</w:t>
            </w:r>
            <w:r w:rsidR="002378CB">
              <w:t>еть</w:t>
            </w:r>
          </w:p>
        </w:tc>
        <w:tc>
          <w:tcPr>
            <w:tcW w:w="4673" w:type="dxa"/>
          </w:tcPr>
          <w:p w14:paraId="49C06ABE" w14:textId="77777777" w:rsidR="002378CB" w:rsidRDefault="002378CB" w:rsidP="002378CB">
            <w:pPr>
              <w:jc w:val="both"/>
            </w:pPr>
          </w:p>
        </w:tc>
      </w:tr>
      <w:tr w:rsidR="002378CB" w14:paraId="55EF5E88" w14:textId="77777777" w:rsidTr="002378CB">
        <w:tc>
          <w:tcPr>
            <w:tcW w:w="4672" w:type="dxa"/>
          </w:tcPr>
          <w:p w14:paraId="26F43C7F" w14:textId="427741FC" w:rsidR="002378CB" w:rsidRDefault="002378CB" w:rsidP="002378CB">
            <w:pPr>
              <w:jc w:val="both"/>
            </w:pPr>
            <w:r>
              <w:t>имя сервера</w:t>
            </w:r>
          </w:p>
        </w:tc>
        <w:tc>
          <w:tcPr>
            <w:tcW w:w="4673" w:type="dxa"/>
          </w:tcPr>
          <w:p w14:paraId="02C18A9D" w14:textId="77777777" w:rsidR="002378CB" w:rsidRDefault="002378CB" w:rsidP="002378CB">
            <w:pPr>
              <w:jc w:val="both"/>
            </w:pPr>
          </w:p>
        </w:tc>
      </w:tr>
      <w:tr w:rsidR="002378CB" w14:paraId="44984FEE" w14:textId="77777777" w:rsidTr="002378CB">
        <w:tc>
          <w:tcPr>
            <w:tcW w:w="4672" w:type="dxa"/>
          </w:tcPr>
          <w:p w14:paraId="5B0A7BC5" w14:textId="4E7B9243" w:rsidR="002378CB" w:rsidRDefault="002378CB" w:rsidP="002378CB">
            <w:pPr>
              <w:jc w:val="both"/>
            </w:pPr>
            <w:r>
              <w:t>имя базы данных</w:t>
            </w:r>
          </w:p>
        </w:tc>
        <w:tc>
          <w:tcPr>
            <w:tcW w:w="4673" w:type="dxa"/>
          </w:tcPr>
          <w:p w14:paraId="3C3B28C8" w14:textId="77777777" w:rsidR="002378CB" w:rsidRDefault="002378CB" w:rsidP="002378CB">
            <w:pPr>
              <w:jc w:val="both"/>
            </w:pPr>
          </w:p>
        </w:tc>
      </w:tr>
      <w:tr w:rsidR="002378CB" w14:paraId="6D7F0B7D" w14:textId="77777777" w:rsidTr="002378CB">
        <w:tc>
          <w:tcPr>
            <w:tcW w:w="4672" w:type="dxa"/>
          </w:tcPr>
          <w:p w14:paraId="223F3E0C" w14:textId="5156901D" w:rsidR="002378CB" w:rsidRDefault="00E17898" w:rsidP="002378CB">
            <w:pPr>
              <w:jc w:val="both"/>
            </w:pPr>
            <w:r>
              <w:t>К</w:t>
            </w:r>
            <w:r w:rsidR="002378CB">
              <w:t>онфигурация</w:t>
            </w:r>
          </w:p>
        </w:tc>
        <w:tc>
          <w:tcPr>
            <w:tcW w:w="4673" w:type="dxa"/>
          </w:tcPr>
          <w:p w14:paraId="6F3C0B01" w14:textId="77777777" w:rsidR="002378CB" w:rsidRDefault="002378CB" w:rsidP="002378CB">
            <w:pPr>
              <w:jc w:val="both"/>
            </w:pPr>
          </w:p>
        </w:tc>
      </w:tr>
      <w:tr w:rsidR="002378CB" w14:paraId="041182A3" w14:textId="77777777" w:rsidTr="002378CB">
        <w:tc>
          <w:tcPr>
            <w:tcW w:w="4672" w:type="dxa"/>
          </w:tcPr>
          <w:p w14:paraId="3DE8AA6E" w14:textId="77777777" w:rsidR="002378CB" w:rsidRDefault="002378CB" w:rsidP="002378CB">
            <w:pPr>
              <w:jc w:val="both"/>
            </w:pPr>
          </w:p>
        </w:tc>
        <w:tc>
          <w:tcPr>
            <w:tcW w:w="4673" w:type="dxa"/>
          </w:tcPr>
          <w:p w14:paraId="21DF06B8" w14:textId="77777777" w:rsidR="002378CB" w:rsidRDefault="002378CB" w:rsidP="002378CB">
            <w:pPr>
              <w:jc w:val="both"/>
            </w:pPr>
          </w:p>
        </w:tc>
      </w:tr>
      <w:tr w:rsidR="002378CB" w14:paraId="3AEA67EE" w14:textId="77777777" w:rsidTr="002378CB">
        <w:tc>
          <w:tcPr>
            <w:tcW w:w="4672" w:type="dxa"/>
          </w:tcPr>
          <w:p w14:paraId="2ECD46C3" w14:textId="499BE9A9" w:rsidR="002378CB" w:rsidRDefault="002378CB" w:rsidP="002378CB">
            <w:pPr>
              <w:jc w:val="both"/>
            </w:pPr>
            <w:r>
              <w:t>Тестовый сервер (</w:t>
            </w:r>
            <w:proofErr w:type="spellStart"/>
            <w:r>
              <w:t>front-end</w:t>
            </w:r>
            <w:proofErr w:type="spellEnd"/>
            <w:r>
              <w:t>):</w:t>
            </w:r>
          </w:p>
        </w:tc>
        <w:tc>
          <w:tcPr>
            <w:tcW w:w="4673" w:type="dxa"/>
          </w:tcPr>
          <w:p w14:paraId="14206C60" w14:textId="77777777" w:rsidR="002378CB" w:rsidRDefault="002378CB" w:rsidP="002378CB">
            <w:pPr>
              <w:jc w:val="both"/>
            </w:pPr>
          </w:p>
        </w:tc>
      </w:tr>
      <w:tr w:rsidR="002378CB" w14:paraId="5B1F61C1" w14:textId="77777777" w:rsidTr="002378CB">
        <w:tc>
          <w:tcPr>
            <w:tcW w:w="4672" w:type="dxa"/>
          </w:tcPr>
          <w:p w14:paraId="4DA1F31F" w14:textId="33A8A790" w:rsidR="002378CB" w:rsidRDefault="00E17898" w:rsidP="002378CB">
            <w:pPr>
              <w:jc w:val="both"/>
            </w:pPr>
            <w:r>
              <w:t>С</w:t>
            </w:r>
            <w:r w:rsidR="002378CB">
              <w:t>еть</w:t>
            </w:r>
          </w:p>
        </w:tc>
        <w:tc>
          <w:tcPr>
            <w:tcW w:w="4673" w:type="dxa"/>
          </w:tcPr>
          <w:p w14:paraId="58F8C80C" w14:textId="77777777" w:rsidR="002378CB" w:rsidRDefault="002378CB" w:rsidP="002378CB">
            <w:pPr>
              <w:jc w:val="both"/>
            </w:pPr>
          </w:p>
        </w:tc>
      </w:tr>
      <w:tr w:rsidR="002378CB" w14:paraId="47B85F85" w14:textId="77777777" w:rsidTr="002378CB">
        <w:tc>
          <w:tcPr>
            <w:tcW w:w="4672" w:type="dxa"/>
          </w:tcPr>
          <w:p w14:paraId="5DF60A72" w14:textId="2DCDB2E4" w:rsidR="002378CB" w:rsidRDefault="002378CB" w:rsidP="002378CB">
            <w:pPr>
              <w:jc w:val="both"/>
            </w:pPr>
            <w:r>
              <w:t>имя сервера</w:t>
            </w:r>
          </w:p>
        </w:tc>
        <w:tc>
          <w:tcPr>
            <w:tcW w:w="4673" w:type="dxa"/>
          </w:tcPr>
          <w:p w14:paraId="42FB8F61" w14:textId="77777777" w:rsidR="002378CB" w:rsidRDefault="002378CB" w:rsidP="002378CB">
            <w:pPr>
              <w:jc w:val="both"/>
            </w:pPr>
          </w:p>
        </w:tc>
      </w:tr>
      <w:tr w:rsidR="002378CB" w14:paraId="22BAB933" w14:textId="77777777" w:rsidTr="002378CB">
        <w:tc>
          <w:tcPr>
            <w:tcW w:w="4672" w:type="dxa"/>
          </w:tcPr>
          <w:p w14:paraId="1B0755EA" w14:textId="3FB2BDED" w:rsidR="002378CB" w:rsidRDefault="00E17898" w:rsidP="002378CB">
            <w:pPr>
              <w:jc w:val="both"/>
            </w:pPr>
            <w:r>
              <w:t>К</w:t>
            </w:r>
            <w:r w:rsidR="002378CB">
              <w:t>онфигурация</w:t>
            </w:r>
          </w:p>
        </w:tc>
        <w:tc>
          <w:tcPr>
            <w:tcW w:w="4673" w:type="dxa"/>
          </w:tcPr>
          <w:p w14:paraId="0377B72C" w14:textId="77777777" w:rsidR="002378CB" w:rsidRDefault="002378CB" w:rsidP="002378CB">
            <w:pPr>
              <w:jc w:val="both"/>
            </w:pPr>
          </w:p>
        </w:tc>
      </w:tr>
      <w:tr w:rsidR="002378CB" w14:paraId="798415CE" w14:textId="77777777" w:rsidTr="002378CB">
        <w:tc>
          <w:tcPr>
            <w:tcW w:w="4672" w:type="dxa"/>
          </w:tcPr>
          <w:p w14:paraId="425DD804" w14:textId="77777777" w:rsidR="002378CB" w:rsidRDefault="002378CB" w:rsidP="002378CB">
            <w:pPr>
              <w:jc w:val="both"/>
            </w:pPr>
          </w:p>
        </w:tc>
        <w:tc>
          <w:tcPr>
            <w:tcW w:w="4673" w:type="dxa"/>
          </w:tcPr>
          <w:p w14:paraId="2534E6B9" w14:textId="77777777" w:rsidR="002378CB" w:rsidRDefault="002378CB" w:rsidP="002378CB">
            <w:pPr>
              <w:jc w:val="both"/>
            </w:pPr>
          </w:p>
        </w:tc>
      </w:tr>
      <w:tr w:rsidR="002378CB" w14:paraId="4DC0426B" w14:textId="77777777" w:rsidTr="002378CB">
        <w:tc>
          <w:tcPr>
            <w:tcW w:w="4672" w:type="dxa"/>
          </w:tcPr>
          <w:p w14:paraId="5B456E6E" w14:textId="78A1FDDE" w:rsidR="002378CB" w:rsidRDefault="002378CB" w:rsidP="002378CB">
            <w:pPr>
              <w:jc w:val="both"/>
            </w:pPr>
            <w:r>
              <w:t>Тестовый сервер (</w:t>
            </w:r>
            <w:r>
              <w:rPr>
                <w:lang w:val="en-US"/>
              </w:rPr>
              <w:t>back</w:t>
            </w:r>
            <w:r>
              <w:t>-</w:t>
            </w:r>
            <w:proofErr w:type="spellStart"/>
            <w:r>
              <w:t>end</w:t>
            </w:r>
            <w:proofErr w:type="spellEnd"/>
            <w:r>
              <w:t>):</w:t>
            </w:r>
          </w:p>
        </w:tc>
        <w:tc>
          <w:tcPr>
            <w:tcW w:w="4673" w:type="dxa"/>
          </w:tcPr>
          <w:p w14:paraId="11AA4FB3" w14:textId="77777777" w:rsidR="002378CB" w:rsidRDefault="002378CB" w:rsidP="002378CB">
            <w:pPr>
              <w:jc w:val="both"/>
            </w:pPr>
          </w:p>
        </w:tc>
      </w:tr>
      <w:tr w:rsidR="002378CB" w14:paraId="01A76B41" w14:textId="77777777" w:rsidTr="002378CB">
        <w:tc>
          <w:tcPr>
            <w:tcW w:w="4672" w:type="dxa"/>
          </w:tcPr>
          <w:p w14:paraId="63C0EC25" w14:textId="25C3531C" w:rsidR="002378CB" w:rsidRDefault="00E17898" w:rsidP="002378CB">
            <w:pPr>
              <w:jc w:val="both"/>
            </w:pPr>
            <w:r>
              <w:t>С</w:t>
            </w:r>
            <w:r w:rsidR="002378CB">
              <w:t>еть</w:t>
            </w:r>
          </w:p>
        </w:tc>
        <w:tc>
          <w:tcPr>
            <w:tcW w:w="4673" w:type="dxa"/>
          </w:tcPr>
          <w:p w14:paraId="7B302925" w14:textId="77777777" w:rsidR="002378CB" w:rsidRDefault="002378CB" w:rsidP="002378CB">
            <w:pPr>
              <w:jc w:val="both"/>
            </w:pPr>
          </w:p>
        </w:tc>
      </w:tr>
      <w:tr w:rsidR="002378CB" w14:paraId="43423D9E" w14:textId="77777777" w:rsidTr="002378CB">
        <w:tc>
          <w:tcPr>
            <w:tcW w:w="4672" w:type="dxa"/>
          </w:tcPr>
          <w:p w14:paraId="0ECA4501" w14:textId="62223C06" w:rsidR="002378CB" w:rsidRDefault="002378CB" w:rsidP="002378CB">
            <w:pPr>
              <w:jc w:val="both"/>
            </w:pPr>
            <w:r>
              <w:t>имя сервера</w:t>
            </w:r>
          </w:p>
        </w:tc>
        <w:tc>
          <w:tcPr>
            <w:tcW w:w="4673" w:type="dxa"/>
          </w:tcPr>
          <w:p w14:paraId="00C5E72C" w14:textId="77777777" w:rsidR="002378CB" w:rsidRDefault="002378CB" w:rsidP="002378CB">
            <w:pPr>
              <w:jc w:val="both"/>
            </w:pPr>
          </w:p>
        </w:tc>
      </w:tr>
      <w:tr w:rsidR="002378CB" w14:paraId="48F7A36B" w14:textId="77777777" w:rsidTr="002378CB">
        <w:tc>
          <w:tcPr>
            <w:tcW w:w="4672" w:type="dxa"/>
          </w:tcPr>
          <w:p w14:paraId="5F42A230" w14:textId="3EEEF42B" w:rsidR="002378CB" w:rsidRDefault="00E17898" w:rsidP="002378CB">
            <w:pPr>
              <w:jc w:val="both"/>
            </w:pPr>
            <w:r>
              <w:t>К</w:t>
            </w:r>
            <w:r w:rsidR="002378CB">
              <w:t>онфигурация</w:t>
            </w:r>
          </w:p>
        </w:tc>
        <w:tc>
          <w:tcPr>
            <w:tcW w:w="4673" w:type="dxa"/>
          </w:tcPr>
          <w:p w14:paraId="1A54F996" w14:textId="77777777" w:rsidR="002378CB" w:rsidRDefault="002378CB" w:rsidP="002378CB">
            <w:pPr>
              <w:jc w:val="both"/>
            </w:pPr>
          </w:p>
        </w:tc>
      </w:tr>
      <w:tr w:rsidR="002378CB" w14:paraId="40870BA9" w14:textId="77777777" w:rsidTr="002378CB">
        <w:tc>
          <w:tcPr>
            <w:tcW w:w="4672" w:type="dxa"/>
          </w:tcPr>
          <w:p w14:paraId="5F4514FD" w14:textId="77777777" w:rsidR="002378CB" w:rsidRDefault="002378CB" w:rsidP="002378CB">
            <w:pPr>
              <w:jc w:val="both"/>
            </w:pPr>
          </w:p>
        </w:tc>
        <w:tc>
          <w:tcPr>
            <w:tcW w:w="4673" w:type="dxa"/>
          </w:tcPr>
          <w:p w14:paraId="784314EF" w14:textId="77777777" w:rsidR="002378CB" w:rsidRDefault="002378CB" w:rsidP="002378CB">
            <w:pPr>
              <w:jc w:val="both"/>
            </w:pPr>
          </w:p>
        </w:tc>
      </w:tr>
      <w:tr w:rsidR="002378CB" w14:paraId="0A4CC72D" w14:textId="77777777" w:rsidTr="002378CB">
        <w:tc>
          <w:tcPr>
            <w:tcW w:w="4672" w:type="dxa"/>
          </w:tcPr>
          <w:p w14:paraId="17D72F88" w14:textId="22657CB5" w:rsidR="002378CB" w:rsidRPr="002378CB" w:rsidRDefault="002378CB" w:rsidP="002378CB">
            <w:pPr>
              <w:jc w:val="both"/>
              <w:rPr>
                <w:lang w:val="en-US"/>
              </w:rPr>
            </w:pPr>
            <w:r>
              <w:t>Тестовый компьютер:</w:t>
            </w:r>
          </w:p>
        </w:tc>
        <w:tc>
          <w:tcPr>
            <w:tcW w:w="4673" w:type="dxa"/>
          </w:tcPr>
          <w:p w14:paraId="354745C8" w14:textId="77777777" w:rsidR="002378CB" w:rsidRDefault="002378CB" w:rsidP="002378CB">
            <w:pPr>
              <w:jc w:val="both"/>
            </w:pPr>
          </w:p>
        </w:tc>
      </w:tr>
      <w:tr w:rsidR="002378CB" w14:paraId="640FB716" w14:textId="77777777" w:rsidTr="002378CB">
        <w:tc>
          <w:tcPr>
            <w:tcW w:w="4672" w:type="dxa"/>
          </w:tcPr>
          <w:p w14:paraId="65DBF511" w14:textId="2DD9357B" w:rsidR="002378CB" w:rsidRDefault="00E17898" w:rsidP="002378CB">
            <w:pPr>
              <w:jc w:val="both"/>
            </w:pPr>
            <w:r>
              <w:t>К</w:t>
            </w:r>
            <w:r w:rsidR="002378CB">
              <w:t>онфигурация</w:t>
            </w:r>
          </w:p>
        </w:tc>
        <w:tc>
          <w:tcPr>
            <w:tcW w:w="4673" w:type="dxa"/>
          </w:tcPr>
          <w:p w14:paraId="425578FF" w14:textId="77777777" w:rsidR="002378CB" w:rsidRDefault="002378CB" w:rsidP="002378CB">
            <w:pPr>
              <w:jc w:val="both"/>
            </w:pPr>
          </w:p>
        </w:tc>
      </w:tr>
    </w:tbl>
    <w:p w14:paraId="06F5EC2B" w14:textId="73A1D4E9" w:rsidR="008B7F9F" w:rsidRDefault="008B7F9F" w:rsidP="00DE3577">
      <w:pPr>
        <w:jc w:val="both"/>
      </w:pPr>
    </w:p>
    <w:p w14:paraId="3E0B1E2A" w14:textId="77777777" w:rsidR="009D42A0" w:rsidRPr="009D42A0" w:rsidRDefault="009D42A0" w:rsidP="009D42A0">
      <w:pPr>
        <w:pStyle w:val="a3"/>
        <w:ind w:left="1068"/>
        <w:jc w:val="both"/>
        <w:outlineLvl w:val="0"/>
        <w:rPr>
          <w:sz w:val="28"/>
          <w:szCs w:val="28"/>
        </w:rPr>
      </w:pPr>
    </w:p>
    <w:p w14:paraId="349ECBB0" w14:textId="189C44E1" w:rsidR="00CB6BFE" w:rsidRPr="001D3A7B" w:rsidRDefault="00CB6BFE" w:rsidP="00486731">
      <w:pPr>
        <w:pStyle w:val="a3"/>
        <w:numPr>
          <w:ilvl w:val="0"/>
          <w:numId w:val="2"/>
        </w:numPr>
        <w:jc w:val="both"/>
        <w:outlineLvl w:val="0"/>
        <w:rPr>
          <w:sz w:val="28"/>
          <w:szCs w:val="28"/>
        </w:rPr>
      </w:pPr>
      <w:bookmarkStart w:id="12" w:name="_Toc119846210"/>
      <w:r w:rsidRPr="001D3A7B">
        <w:rPr>
          <w:sz w:val="24"/>
          <w:szCs w:val="24"/>
        </w:rPr>
        <w:t>Итоговые отчёты</w:t>
      </w:r>
      <w:bookmarkEnd w:id="12"/>
    </w:p>
    <w:p w14:paraId="08893E05" w14:textId="77777777" w:rsidR="00CB6BFE" w:rsidRDefault="00CB6BFE" w:rsidP="00CB6BFE">
      <w:pPr>
        <w:jc w:val="both"/>
      </w:pPr>
      <w:r>
        <w:t xml:space="preserve">После окончания тестирования формируются отчёты, в которых отображаются следующие данные: </w:t>
      </w:r>
      <w:r>
        <w:sym w:font="Symbol" w:char="F0B7"/>
      </w:r>
      <w:r>
        <w:t xml:space="preserve"> количество: всех тестов; пройденных успешно; не пройденных успешно; тестов, которые не выполнялись; </w:t>
      </w:r>
    </w:p>
    <w:p w14:paraId="3882EDAD" w14:textId="77777777" w:rsidR="00CB6BFE" w:rsidRDefault="00CB6BFE" w:rsidP="00CB6BFE">
      <w:pPr>
        <w:jc w:val="both"/>
      </w:pPr>
      <w:r>
        <w:sym w:font="Symbol" w:char="F0B7"/>
      </w:r>
      <w:r>
        <w:t xml:space="preserve"> информация о критических ошибках, размещённых в системе отслеживания ошибок;</w:t>
      </w:r>
    </w:p>
    <w:p w14:paraId="119794F2" w14:textId="77777777" w:rsidR="00CB6BFE" w:rsidRDefault="00CB6BFE" w:rsidP="00CB6BFE">
      <w:pPr>
        <w:jc w:val="both"/>
      </w:pPr>
      <w:r>
        <w:lastRenderedPageBreak/>
        <w:t xml:space="preserve"> </w:t>
      </w:r>
      <w:r>
        <w:sym w:font="Symbol" w:char="F0B7"/>
      </w:r>
      <w:r>
        <w:t xml:space="preserve"> информация о времени, затраченном на тестирование; </w:t>
      </w:r>
    </w:p>
    <w:p w14:paraId="63F0C758" w14:textId="77777777" w:rsidR="00CB6BFE" w:rsidRDefault="00CB6BFE" w:rsidP="00CB6BFE">
      <w:pPr>
        <w:jc w:val="both"/>
      </w:pPr>
      <w:r>
        <w:sym w:font="Symbol" w:char="F0B7"/>
      </w:r>
      <w:r>
        <w:t xml:space="preserve"> информация о дате начала и завершения тестирования;</w:t>
      </w:r>
    </w:p>
    <w:p w14:paraId="084CB414" w14:textId="77777777" w:rsidR="00CB6BFE" w:rsidRDefault="00CB6BFE" w:rsidP="00CB6BFE">
      <w:pPr>
        <w:jc w:val="both"/>
      </w:pPr>
      <w:r>
        <w:t xml:space="preserve"> </w:t>
      </w:r>
      <w:r>
        <w:sym w:font="Symbol" w:char="F0B7"/>
      </w:r>
      <w:r>
        <w:t xml:space="preserve"> информация о количестве ошибок: всего ошибок; закрыто ошибок; новые ошибки выявленные в процессе тестирования. </w:t>
      </w:r>
    </w:p>
    <w:p w14:paraId="17E73480" w14:textId="7706EC3A" w:rsidR="00CB6BFE" w:rsidRDefault="00CB6BFE" w:rsidP="00CB6BFE">
      <w:pPr>
        <w:jc w:val="both"/>
      </w:pPr>
      <w:r>
        <w:sym w:font="Symbol" w:char="F0B7"/>
      </w:r>
      <w:r>
        <w:t xml:space="preserve"> информация о критических ошибках, размещённых в системе отслеживания ошибок и влияющих на готовность функционала;</w:t>
      </w:r>
    </w:p>
    <w:p w14:paraId="488A28B6" w14:textId="3B19C7C3" w:rsidR="00CB6BFE" w:rsidRPr="00CB6BFE" w:rsidRDefault="00CB6BFE" w:rsidP="00CB6BFE">
      <w:pPr>
        <w:jc w:val="both"/>
        <w:rPr>
          <w:sz w:val="24"/>
          <w:szCs w:val="24"/>
        </w:rPr>
      </w:pPr>
      <w:r>
        <w:t xml:space="preserve"> </w:t>
      </w:r>
      <w:r>
        <w:sym w:font="Symbol" w:char="F0B7"/>
      </w:r>
      <w:r>
        <w:t xml:space="preserve"> Оценка степени готовности фу</w:t>
      </w:r>
      <w:r w:rsidR="00B73298">
        <w:t>н</w:t>
      </w:r>
      <w:r>
        <w:t>кционала.</w:t>
      </w:r>
    </w:p>
    <w:p w14:paraId="2271F704" w14:textId="19B5234A" w:rsidR="002378CB" w:rsidRDefault="002378CB" w:rsidP="00486731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</w:rPr>
      </w:pPr>
      <w:bookmarkStart w:id="13" w:name="_Toc119846211"/>
      <w:r w:rsidRPr="002378CB">
        <w:rPr>
          <w:sz w:val="24"/>
          <w:szCs w:val="24"/>
        </w:rPr>
        <w:t>Потенциальные риски и пути их решения</w:t>
      </w:r>
      <w:bookmarkEnd w:id="13"/>
    </w:p>
    <w:p w14:paraId="55178A0D" w14:textId="77777777" w:rsidR="00B73298" w:rsidRPr="002378CB" w:rsidRDefault="00B73298" w:rsidP="00B73298">
      <w:pPr>
        <w:pStyle w:val="a3"/>
        <w:ind w:left="1068"/>
        <w:jc w:val="both"/>
        <w:rPr>
          <w:sz w:val="24"/>
          <w:szCs w:val="24"/>
        </w:rPr>
      </w:pPr>
    </w:p>
    <w:p w14:paraId="73776980" w14:textId="4A1AF9EC" w:rsidR="00B73298" w:rsidRPr="00B73298" w:rsidRDefault="00B73298" w:rsidP="00B73298">
      <w:pPr>
        <w:pStyle w:val="a3"/>
        <w:jc w:val="both"/>
      </w:pPr>
      <w:r>
        <w:t>Ввиду ограниченности ресурсов гарантировать корректную работу функционала можно только на устройствах, которые указаны в пункте настоящего плана «О</w:t>
      </w:r>
      <w:r w:rsidRPr="00B73298">
        <w:t>кружение проверяемой системы</w:t>
      </w:r>
      <w:r>
        <w:t>».</w:t>
      </w:r>
    </w:p>
    <w:p w14:paraId="7767B748" w14:textId="77777777" w:rsidR="00B73298" w:rsidRDefault="00B73298" w:rsidP="00B73298">
      <w:pPr>
        <w:pStyle w:val="a3"/>
        <w:ind w:left="1068"/>
        <w:rPr>
          <w:sz w:val="24"/>
          <w:szCs w:val="24"/>
        </w:rPr>
      </w:pPr>
    </w:p>
    <w:p w14:paraId="7169A619" w14:textId="1CDD7895" w:rsidR="002378CB" w:rsidRPr="00B05E8D" w:rsidRDefault="002378CB" w:rsidP="00486731">
      <w:pPr>
        <w:pStyle w:val="a3"/>
        <w:numPr>
          <w:ilvl w:val="0"/>
          <w:numId w:val="2"/>
        </w:numPr>
        <w:outlineLvl w:val="0"/>
        <w:rPr>
          <w:sz w:val="24"/>
          <w:szCs w:val="24"/>
        </w:rPr>
      </w:pPr>
      <w:bookmarkStart w:id="14" w:name="_Toc119846212"/>
      <w:r w:rsidRPr="00B05E8D">
        <w:rPr>
          <w:sz w:val="24"/>
          <w:szCs w:val="24"/>
        </w:rPr>
        <w:t>Сроки тестирования</w:t>
      </w:r>
      <w:bookmarkEnd w:id="14"/>
    </w:p>
    <w:p w14:paraId="3CA4859E" w14:textId="77777777" w:rsidR="00CB6BFE" w:rsidRDefault="00CB6BFE" w:rsidP="002378CB">
      <w:r>
        <w:t>В таблице содержатся описание трудоёмкости для каждого объёма работ.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6BFE" w14:paraId="72606161" w14:textId="77777777" w:rsidTr="00CB6BFE">
        <w:tc>
          <w:tcPr>
            <w:tcW w:w="3115" w:type="dxa"/>
          </w:tcPr>
          <w:p w14:paraId="070B7101" w14:textId="51BA916B" w:rsidR="00CB6BFE" w:rsidRDefault="00B05E8D" w:rsidP="002378CB">
            <w:r>
              <w:t>Задача</w:t>
            </w:r>
          </w:p>
        </w:tc>
        <w:tc>
          <w:tcPr>
            <w:tcW w:w="3115" w:type="dxa"/>
          </w:tcPr>
          <w:p w14:paraId="5CFAFAEB" w14:textId="22C2B070" w:rsidR="00CB6BFE" w:rsidRDefault="00B05E8D" w:rsidP="002378CB">
            <w:r>
              <w:t>Дата начала</w:t>
            </w:r>
          </w:p>
        </w:tc>
        <w:tc>
          <w:tcPr>
            <w:tcW w:w="3115" w:type="dxa"/>
          </w:tcPr>
          <w:p w14:paraId="2378F51F" w14:textId="7BA04517" w:rsidR="00CB6BFE" w:rsidRDefault="00B05E8D" w:rsidP="002378CB">
            <w:r>
              <w:t>Дата окончания</w:t>
            </w:r>
          </w:p>
        </w:tc>
      </w:tr>
      <w:tr w:rsidR="00CB6BFE" w14:paraId="37514C82" w14:textId="77777777" w:rsidTr="00CB6BFE">
        <w:tc>
          <w:tcPr>
            <w:tcW w:w="3115" w:type="dxa"/>
          </w:tcPr>
          <w:p w14:paraId="7684AC23" w14:textId="12778C28" w:rsidR="00CB6BFE" w:rsidRDefault="00B05E8D" w:rsidP="002378CB">
            <w:r>
              <w:t>Планирование тестов</w:t>
            </w:r>
          </w:p>
        </w:tc>
        <w:tc>
          <w:tcPr>
            <w:tcW w:w="3115" w:type="dxa"/>
          </w:tcPr>
          <w:p w14:paraId="5ACCBC1D" w14:textId="5F780FD7" w:rsidR="00CB6BFE" w:rsidRDefault="00B05E8D" w:rsidP="002378CB">
            <w:r>
              <w:t>16.11.22</w:t>
            </w:r>
          </w:p>
        </w:tc>
        <w:tc>
          <w:tcPr>
            <w:tcW w:w="3115" w:type="dxa"/>
          </w:tcPr>
          <w:p w14:paraId="7B59990C" w14:textId="4EE3CA1F" w:rsidR="00CB6BFE" w:rsidRDefault="00B05E8D" w:rsidP="002378CB">
            <w:r>
              <w:t>17.11.22</w:t>
            </w:r>
          </w:p>
        </w:tc>
      </w:tr>
      <w:tr w:rsidR="00CB6BFE" w14:paraId="42121EFA" w14:textId="77777777" w:rsidTr="00CB6BFE">
        <w:tc>
          <w:tcPr>
            <w:tcW w:w="3115" w:type="dxa"/>
          </w:tcPr>
          <w:p w14:paraId="44F0E77A" w14:textId="1F1BF301" w:rsidR="00CB6BFE" w:rsidRDefault="00B05E8D" w:rsidP="002378CB">
            <w:r>
              <w:t>Разработка тест-кейсов</w:t>
            </w:r>
          </w:p>
        </w:tc>
        <w:tc>
          <w:tcPr>
            <w:tcW w:w="3115" w:type="dxa"/>
          </w:tcPr>
          <w:p w14:paraId="68ECFB66" w14:textId="0117ED8E" w:rsidR="00CB6BFE" w:rsidRDefault="00B05E8D" w:rsidP="002378CB">
            <w:r>
              <w:t>16.11.22</w:t>
            </w:r>
          </w:p>
        </w:tc>
        <w:tc>
          <w:tcPr>
            <w:tcW w:w="3115" w:type="dxa"/>
          </w:tcPr>
          <w:p w14:paraId="66756E37" w14:textId="6B3C8B62" w:rsidR="00CB6BFE" w:rsidRDefault="00B05E8D" w:rsidP="002378CB">
            <w:r>
              <w:t>18.11.22</w:t>
            </w:r>
          </w:p>
        </w:tc>
      </w:tr>
      <w:tr w:rsidR="00CB6BFE" w14:paraId="15C1BCA5" w14:textId="77777777" w:rsidTr="00CB6BFE">
        <w:tc>
          <w:tcPr>
            <w:tcW w:w="3115" w:type="dxa"/>
          </w:tcPr>
          <w:p w14:paraId="4C3B4558" w14:textId="7A9B8422" w:rsidR="00CB6BFE" w:rsidRDefault="00B05E8D" w:rsidP="002378CB">
            <w:r>
              <w:t>Выполнение тестов</w:t>
            </w:r>
          </w:p>
        </w:tc>
        <w:tc>
          <w:tcPr>
            <w:tcW w:w="3115" w:type="dxa"/>
          </w:tcPr>
          <w:p w14:paraId="18E029B9" w14:textId="47963FF9" w:rsidR="00CB6BFE" w:rsidRDefault="00B05E8D" w:rsidP="002378CB">
            <w:r>
              <w:t>21.11.22</w:t>
            </w:r>
          </w:p>
        </w:tc>
        <w:tc>
          <w:tcPr>
            <w:tcW w:w="3115" w:type="dxa"/>
          </w:tcPr>
          <w:p w14:paraId="6AAD4F22" w14:textId="3A7CBA7C" w:rsidR="00CB6BFE" w:rsidRDefault="00B05E8D" w:rsidP="002378CB">
            <w:r>
              <w:t>22.11.22</w:t>
            </w:r>
          </w:p>
        </w:tc>
      </w:tr>
      <w:tr w:rsidR="00CB6BFE" w14:paraId="3E2A3533" w14:textId="77777777" w:rsidTr="00CB6BFE">
        <w:tc>
          <w:tcPr>
            <w:tcW w:w="3115" w:type="dxa"/>
          </w:tcPr>
          <w:p w14:paraId="446ED1FE" w14:textId="528505C8" w:rsidR="00CB6BFE" w:rsidRDefault="00B05E8D" w:rsidP="002378CB">
            <w:r>
              <w:t>Оценка результатов тестов</w:t>
            </w:r>
          </w:p>
        </w:tc>
        <w:tc>
          <w:tcPr>
            <w:tcW w:w="3115" w:type="dxa"/>
          </w:tcPr>
          <w:p w14:paraId="6A7AE51F" w14:textId="3C0CACBF" w:rsidR="00CB6BFE" w:rsidRDefault="00B05E8D" w:rsidP="002378CB">
            <w:r>
              <w:t>23.11.22</w:t>
            </w:r>
          </w:p>
        </w:tc>
        <w:tc>
          <w:tcPr>
            <w:tcW w:w="3115" w:type="dxa"/>
          </w:tcPr>
          <w:p w14:paraId="07B4CD07" w14:textId="27258FEC" w:rsidR="00CB6BFE" w:rsidRDefault="00B05E8D" w:rsidP="002378CB">
            <w:r>
              <w:t>23.11.22</w:t>
            </w:r>
          </w:p>
        </w:tc>
      </w:tr>
    </w:tbl>
    <w:p w14:paraId="077A8156" w14:textId="27D447C7" w:rsidR="002378CB" w:rsidRDefault="002378CB" w:rsidP="00B05E8D">
      <w:pPr>
        <w:jc w:val="both"/>
      </w:pPr>
    </w:p>
    <w:p w14:paraId="15D27244" w14:textId="41E1892C" w:rsidR="00B05E8D" w:rsidRDefault="00391812" w:rsidP="00486731">
      <w:pPr>
        <w:pStyle w:val="a3"/>
        <w:numPr>
          <w:ilvl w:val="0"/>
          <w:numId w:val="2"/>
        </w:numPr>
        <w:jc w:val="both"/>
        <w:outlineLvl w:val="0"/>
        <w:rPr>
          <w:sz w:val="24"/>
          <w:szCs w:val="24"/>
        </w:rPr>
      </w:pPr>
      <w:bookmarkStart w:id="15" w:name="_Toc119846213"/>
      <w:r w:rsidRPr="00391812">
        <w:rPr>
          <w:sz w:val="24"/>
          <w:szCs w:val="24"/>
        </w:rPr>
        <w:t>Ответственные лица</w:t>
      </w:r>
      <w:bookmarkEnd w:id="15"/>
    </w:p>
    <w:p w14:paraId="04583448" w14:textId="77777777" w:rsidR="00B73298" w:rsidRDefault="00B73298" w:rsidP="00B73298">
      <w:pPr>
        <w:pStyle w:val="a3"/>
        <w:ind w:left="1068"/>
        <w:jc w:val="both"/>
        <w:rPr>
          <w:sz w:val="24"/>
          <w:szCs w:val="24"/>
        </w:rPr>
      </w:pPr>
    </w:p>
    <w:p w14:paraId="6BE29E17" w14:textId="08FEBAC8" w:rsidR="00B73298" w:rsidRPr="00B73298" w:rsidRDefault="00B73298" w:rsidP="00B73298">
      <w:pPr>
        <w:pStyle w:val="a3"/>
        <w:ind w:left="1068"/>
        <w:jc w:val="both"/>
      </w:pPr>
      <w:r>
        <w:t xml:space="preserve">Начальник отдела тестирования Иванов </w:t>
      </w:r>
      <w:proofErr w:type="gramStart"/>
      <w:r>
        <w:t>А.А.</w:t>
      </w:r>
      <w:proofErr w:type="gramEnd"/>
    </w:p>
    <w:p w14:paraId="7D260512" w14:textId="77777777" w:rsidR="00391812" w:rsidRPr="00391812" w:rsidRDefault="00391812" w:rsidP="00391812">
      <w:pPr>
        <w:pStyle w:val="a3"/>
        <w:ind w:left="1068"/>
        <w:jc w:val="both"/>
        <w:rPr>
          <w:sz w:val="24"/>
          <w:szCs w:val="24"/>
        </w:rPr>
      </w:pPr>
    </w:p>
    <w:p w14:paraId="20BA6A53" w14:textId="2A8DAF72" w:rsidR="005624C9" w:rsidRDefault="005624C9" w:rsidP="005624C9">
      <w:pPr>
        <w:pStyle w:val="a3"/>
        <w:ind w:left="1068"/>
        <w:jc w:val="both"/>
      </w:pPr>
    </w:p>
    <w:p w14:paraId="18907239" w14:textId="787AA4F5" w:rsidR="005624C9" w:rsidRDefault="005624C9" w:rsidP="005624C9">
      <w:pPr>
        <w:pStyle w:val="a3"/>
        <w:ind w:left="1068"/>
        <w:jc w:val="both"/>
      </w:pPr>
    </w:p>
    <w:p w14:paraId="14174A4F" w14:textId="5C8A838D" w:rsidR="005624C9" w:rsidRDefault="005624C9" w:rsidP="005624C9">
      <w:pPr>
        <w:pStyle w:val="a3"/>
        <w:ind w:left="1068"/>
        <w:jc w:val="both"/>
      </w:pPr>
    </w:p>
    <w:p w14:paraId="2B159C6F" w14:textId="77777777" w:rsidR="00164ECE" w:rsidRPr="00C918C5" w:rsidRDefault="00164ECE" w:rsidP="005624C9">
      <w:pPr>
        <w:pStyle w:val="a3"/>
        <w:ind w:left="0"/>
        <w:jc w:val="both"/>
      </w:pPr>
    </w:p>
    <w:sectPr w:rsidR="00164ECE" w:rsidRPr="00C918C5" w:rsidSect="0048673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FE17" w14:textId="77777777" w:rsidR="00A350B2" w:rsidRDefault="00A350B2" w:rsidP="00486731">
      <w:pPr>
        <w:spacing w:after="0" w:line="240" w:lineRule="auto"/>
      </w:pPr>
      <w:r>
        <w:separator/>
      </w:r>
    </w:p>
  </w:endnote>
  <w:endnote w:type="continuationSeparator" w:id="0">
    <w:p w14:paraId="2D4FA9EF" w14:textId="77777777" w:rsidR="00A350B2" w:rsidRDefault="00A350B2" w:rsidP="00486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02239"/>
      <w:docPartObj>
        <w:docPartGallery w:val="Page Numbers (Bottom of Page)"/>
        <w:docPartUnique/>
      </w:docPartObj>
    </w:sdtPr>
    <w:sdtContent>
      <w:p w14:paraId="46954CDF" w14:textId="60FA6561" w:rsidR="00486731" w:rsidRDefault="0048673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1E158" w14:textId="77777777" w:rsidR="00486731" w:rsidRDefault="0048673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6BA4" w14:textId="77777777" w:rsidR="00A350B2" w:rsidRDefault="00A350B2" w:rsidP="00486731">
      <w:pPr>
        <w:spacing w:after="0" w:line="240" w:lineRule="auto"/>
      </w:pPr>
      <w:r>
        <w:separator/>
      </w:r>
    </w:p>
  </w:footnote>
  <w:footnote w:type="continuationSeparator" w:id="0">
    <w:p w14:paraId="4E0AEA7A" w14:textId="77777777" w:rsidR="00A350B2" w:rsidRDefault="00A350B2" w:rsidP="00486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DA7"/>
    <w:multiLevelType w:val="hybridMultilevel"/>
    <w:tmpl w:val="937CA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91822"/>
    <w:multiLevelType w:val="hybridMultilevel"/>
    <w:tmpl w:val="411093AC"/>
    <w:lvl w:ilvl="0" w:tplc="5DB8B25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42D46"/>
    <w:multiLevelType w:val="hybridMultilevel"/>
    <w:tmpl w:val="937CA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A7C62"/>
    <w:multiLevelType w:val="hybridMultilevel"/>
    <w:tmpl w:val="937C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A5D7C"/>
    <w:multiLevelType w:val="hybridMultilevel"/>
    <w:tmpl w:val="937CA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943048">
    <w:abstractNumId w:val="3"/>
  </w:num>
  <w:num w:numId="2" w16cid:durableId="1035158646">
    <w:abstractNumId w:val="1"/>
  </w:num>
  <w:num w:numId="3" w16cid:durableId="47345846">
    <w:abstractNumId w:val="2"/>
  </w:num>
  <w:num w:numId="4" w16cid:durableId="286937673">
    <w:abstractNumId w:val="0"/>
  </w:num>
  <w:num w:numId="5" w16cid:durableId="423917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C5"/>
    <w:rsid w:val="00012703"/>
    <w:rsid w:val="00062B53"/>
    <w:rsid w:val="00112A6C"/>
    <w:rsid w:val="00164ECE"/>
    <w:rsid w:val="0017669E"/>
    <w:rsid w:val="001D3A7B"/>
    <w:rsid w:val="002378CB"/>
    <w:rsid w:val="00391812"/>
    <w:rsid w:val="003E68D3"/>
    <w:rsid w:val="00486731"/>
    <w:rsid w:val="004A73F6"/>
    <w:rsid w:val="004C23F1"/>
    <w:rsid w:val="005624C9"/>
    <w:rsid w:val="0066270A"/>
    <w:rsid w:val="0066327E"/>
    <w:rsid w:val="006B6AD4"/>
    <w:rsid w:val="006C0C2A"/>
    <w:rsid w:val="007A3084"/>
    <w:rsid w:val="007C570B"/>
    <w:rsid w:val="008B7F9F"/>
    <w:rsid w:val="009D42A0"/>
    <w:rsid w:val="00A13F9C"/>
    <w:rsid w:val="00A350B2"/>
    <w:rsid w:val="00AC6B46"/>
    <w:rsid w:val="00B05E8D"/>
    <w:rsid w:val="00B73298"/>
    <w:rsid w:val="00BC6B16"/>
    <w:rsid w:val="00BD1748"/>
    <w:rsid w:val="00C046DA"/>
    <w:rsid w:val="00C918C5"/>
    <w:rsid w:val="00CB6BFE"/>
    <w:rsid w:val="00D06316"/>
    <w:rsid w:val="00D57349"/>
    <w:rsid w:val="00DE3577"/>
    <w:rsid w:val="00E17898"/>
    <w:rsid w:val="00E36E84"/>
    <w:rsid w:val="00FD066C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C33C"/>
  <w15:chartTrackingRefBased/>
  <w15:docId w15:val="{5287F905-CF02-419C-9F33-42560EF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C5"/>
    <w:pPr>
      <w:ind w:left="720"/>
      <w:contextualSpacing/>
    </w:pPr>
  </w:style>
  <w:style w:type="table" w:styleId="a4">
    <w:name w:val="Table Grid"/>
    <w:basedOn w:val="a1"/>
    <w:uiPriority w:val="39"/>
    <w:rsid w:val="0017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A3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A308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A308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308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A3084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7A308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867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6731"/>
  </w:style>
  <w:style w:type="paragraph" w:styleId="a9">
    <w:name w:val="footer"/>
    <w:basedOn w:val="a"/>
    <w:link w:val="aa"/>
    <w:uiPriority w:val="99"/>
    <w:unhideWhenUsed/>
    <w:rsid w:val="004867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6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69B74-D551-42FA-99A7-39454264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5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Пятковский Сергей</dc:creator>
  <cp:keywords/>
  <dc:description/>
  <cp:lastModifiedBy>Пятковский Сергей</cp:lastModifiedBy>
  <cp:revision>12</cp:revision>
  <dcterms:created xsi:type="dcterms:W3CDTF">2022-11-13T15:17:00Z</dcterms:created>
  <dcterms:modified xsi:type="dcterms:W3CDTF">2022-11-20T11:16:00Z</dcterms:modified>
</cp:coreProperties>
</file>