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EA0B" w14:textId="25F518CA" w:rsidR="00796D5C" w:rsidRDefault="007512CC" w:rsidP="00796D5C">
      <w:pPr>
        <w:pStyle w:val="Titel"/>
        <w:jc w:val="right"/>
      </w:pPr>
      <w:bookmarkStart w:id="0" w:name="_Hlk189739621"/>
      <w:r>
        <w:rPr>
          <w:rFonts w:cs="Arial"/>
        </w:rPr>
        <w:pict w14:anchorId="5D21C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107pt">
            <v:imagedata r:id="rId8" o:title=""/>
          </v:shape>
        </w:pict>
      </w:r>
      <w:bookmarkEnd w:id="0"/>
    </w:p>
    <w:p w14:paraId="37A23E29" w14:textId="373E519E" w:rsidR="00796D5C" w:rsidRDefault="00796D5C" w:rsidP="00796D5C">
      <w:pPr>
        <w:pStyle w:val="Titel"/>
        <w:jc w:val="right"/>
      </w:pPr>
      <w:r>
        <w:t>LightsOn</w:t>
      </w:r>
    </w:p>
    <w:p w14:paraId="63DEFCF5" w14:textId="48887FF9" w:rsidR="002B19B7" w:rsidRDefault="004D60BC">
      <w:pPr>
        <w:pStyle w:val="Titel"/>
        <w:jc w:val="right"/>
      </w:pPr>
      <w:r>
        <w:t>Vizija</w:t>
      </w:r>
    </w:p>
    <w:p w14:paraId="7C9B1E7D" w14:textId="77777777" w:rsidR="002B19B7" w:rsidRDefault="002B19B7">
      <w:pPr>
        <w:pStyle w:val="Titel"/>
        <w:jc w:val="right"/>
      </w:pPr>
    </w:p>
    <w:p w14:paraId="65ED994B" w14:textId="27C25D2B" w:rsidR="002B19B7" w:rsidRDefault="004D60BC">
      <w:pPr>
        <w:pStyle w:val="Titel"/>
        <w:jc w:val="right"/>
        <w:rPr>
          <w:sz w:val="28"/>
        </w:rPr>
      </w:pPr>
      <w:r>
        <w:rPr>
          <w:sz w:val="28"/>
        </w:rPr>
        <w:t xml:space="preserve">Verzija </w:t>
      </w:r>
      <w:r w:rsidR="00334654">
        <w:rPr>
          <w:sz w:val="28"/>
        </w:rPr>
        <w:t>1.0</w:t>
      </w:r>
    </w:p>
    <w:p w14:paraId="671EC40F" w14:textId="77777777" w:rsidR="002B19B7" w:rsidRDefault="002B19B7">
      <w:pPr>
        <w:pStyle w:val="Titel"/>
        <w:rPr>
          <w:sz w:val="28"/>
        </w:rPr>
      </w:pPr>
    </w:p>
    <w:p w14:paraId="22547048" w14:textId="77777777" w:rsidR="002B19B7" w:rsidRDefault="002B19B7"/>
    <w:p w14:paraId="0E68DCBE" w14:textId="77777777" w:rsidR="002B19B7" w:rsidRDefault="002B19B7">
      <w:pPr>
        <w:sectPr w:rsidR="002B19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7E90F6E" w14:textId="51B3AFD6" w:rsidR="002B19B7" w:rsidRDefault="004D60BC">
      <w:pPr>
        <w:pStyle w:val="Titel"/>
      </w:pPr>
      <w:r>
        <w:lastRenderedPageBreak/>
        <w:t>Istorija revizija</w:t>
      </w:r>
    </w:p>
    <w:p w14:paraId="77419006" w14:textId="77777777" w:rsidR="007512CC" w:rsidRPr="007512CC" w:rsidRDefault="007512CC" w:rsidP="007512C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58"/>
      </w:tblGrid>
      <w:tr w:rsidR="002B19B7" w14:paraId="2CD003D4" w14:textId="77777777" w:rsidTr="00725326">
        <w:tc>
          <w:tcPr>
            <w:tcW w:w="2304" w:type="dxa"/>
          </w:tcPr>
          <w:p w14:paraId="7301E7D1" w14:textId="6BBBB84B" w:rsidR="002B19B7" w:rsidRDefault="004D60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2B273C9B" w14:textId="17A16834" w:rsidR="002B19B7" w:rsidRDefault="004D60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B4CCD91" w14:textId="39E21370" w:rsidR="002B19B7" w:rsidRDefault="004D60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58" w:type="dxa"/>
          </w:tcPr>
          <w:p w14:paraId="6C77038C" w14:textId="31107B5E" w:rsidR="002B19B7" w:rsidRDefault="00D744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B19B7" w14:paraId="48DB9CF6" w14:textId="77777777" w:rsidTr="00725326">
        <w:tc>
          <w:tcPr>
            <w:tcW w:w="2304" w:type="dxa"/>
          </w:tcPr>
          <w:p w14:paraId="432F9A22" w14:textId="59E11A99" w:rsidR="002B19B7" w:rsidRDefault="004D60BC">
            <w:pPr>
              <w:pStyle w:val="Tabletext"/>
            </w:pPr>
            <w:r>
              <w:t>17.11.2024.</w:t>
            </w:r>
          </w:p>
        </w:tc>
        <w:tc>
          <w:tcPr>
            <w:tcW w:w="1152" w:type="dxa"/>
          </w:tcPr>
          <w:p w14:paraId="1438D416" w14:textId="50217CE9" w:rsidR="002B19B7" w:rsidRDefault="004D60BC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632CF947" w14:textId="31483C01" w:rsidR="002B19B7" w:rsidRPr="007504DF" w:rsidRDefault="007504DF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Uvod, Pozicioniranje, </w:t>
            </w:r>
            <w:r w:rsidR="0066637F">
              <w:rPr>
                <w:rFonts w:ascii="Arial" w:hAnsi="Arial" w:cs="Arial"/>
              </w:rPr>
              <w:t>Opis zainteresovanih strana i korisnika</w:t>
            </w:r>
          </w:p>
        </w:tc>
        <w:tc>
          <w:tcPr>
            <w:tcW w:w="2358" w:type="dxa"/>
          </w:tcPr>
          <w:p w14:paraId="4F63F5DA" w14:textId="371A35B3" w:rsidR="002B19B7" w:rsidRDefault="004D60BC">
            <w:pPr>
              <w:pStyle w:val="Tabletext"/>
            </w:pPr>
            <w:r>
              <w:t>Goran Milanović</w:t>
            </w:r>
          </w:p>
        </w:tc>
      </w:tr>
      <w:tr w:rsidR="002B19B7" w14:paraId="745FA0B4" w14:textId="77777777" w:rsidTr="00725326">
        <w:tc>
          <w:tcPr>
            <w:tcW w:w="2304" w:type="dxa"/>
          </w:tcPr>
          <w:p w14:paraId="2C21715F" w14:textId="1798E033" w:rsidR="002B19B7" w:rsidRDefault="00BD19EB">
            <w:pPr>
              <w:pStyle w:val="Tabletext"/>
            </w:pPr>
            <w:r>
              <w:t>23</w:t>
            </w:r>
            <w:r w:rsidR="00E65D7B">
              <w:t>.11.2024</w:t>
            </w:r>
          </w:p>
        </w:tc>
        <w:tc>
          <w:tcPr>
            <w:tcW w:w="1152" w:type="dxa"/>
          </w:tcPr>
          <w:p w14:paraId="1A07017C" w14:textId="796CFA08" w:rsidR="002B19B7" w:rsidRDefault="00E65D7B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19D0BFD3" w14:textId="5593E7A9" w:rsidR="002B19B7" w:rsidRDefault="00FA404C">
            <w:pPr>
              <w:pStyle w:val="Tabletext"/>
            </w:pPr>
            <w:r>
              <w:t>Rezime korisnika, Rezime zainteresovanih strana, Korisničko okruženje, Profili zainteresovanih strana, Profili korisnika</w:t>
            </w:r>
            <w:r w:rsidR="00B46890">
              <w:t>, Ključne potrebe zainteresovanih strana ili korisnika, Alternative i konkurencija</w:t>
            </w:r>
          </w:p>
        </w:tc>
        <w:tc>
          <w:tcPr>
            <w:tcW w:w="2358" w:type="dxa"/>
          </w:tcPr>
          <w:p w14:paraId="785BC9F4" w14:textId="0BAC564D" w:rsidR="002B19B7" w:rsidRDefault="00E65D7B">
            <w:pPr>
              <w:pStyle w:val="Tabletext"/>
            </w:pPr>
            <w:r>
              <w:t>Goran Milanović</w:t>
            </w:r>
          </w:p>
        </w:tc>
      </w:tr>
      <w:tr w:rsidR="002B19B7" w14:paraId="01EC839D" w14:textId="77777777" w:rsidTr="00725326">
        <w:tc>
          <w:tcPr>
            <w:tcW w:w="2304" w:type="dxa"/>
          </w:tcPr>
          <w:p w14:paraId="13A51E64" w14:textId="2729713A" w:rsidR="002B19B7" w:rsidRDefault="00FD05DE">
            <w:pPr>
              <w:pStyle w:val="Tabletext"/>
            </w:pPr>
            <w:r>
              <w:t>28.11.2024</w:t>
            </w:r>
          </w:p>
        </w:tc>
        <w:tc>
          <w:tcPr>
            <w:tcW w:w="1152" w:type="dxa"/>
          </w:tcPr>
          <w:p w14:paraId="408BA5B0" w14:textId="48B5A983" w:rsidR="002B19B7" w:rsidRDefault="00FD05DE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48603617" w14:textId="233385B8" w:rsidR="002B19B7" w:rsidRDefault="00725326">
            <w:pPr>
              <w:pStyle w:val="Tabletext"/>
            </w:pPr>
            <w:r>
              <w:t xml:space="preserve">Pregled proizvoda, Karakteristike proizvoda, Raspon kvaliteta, Prvenstvo i prioritet, Ostali zahtjevi proizvoda, </w:t>
            </w:r>
            <w:r w:rsidR="008307A8">
              <w:t>Zahtjevi dokumentacije, Atributi karakteristika</w:t>
            </w:r>
          </w:p>
        </w:tc>
        <w:tc>
          <w:tcPr>
            <w:tcW w:w="2358" w:type="dxa"/>
          </w:tcPr>
          <w:p w14:paraId="2E07F270" w14:textId="48845EC8" w:rsidR="002B19B7" w:rsidRPr="00FD05DE" w:rsidRDefault="00FD05DE">
            <w:pPr>
              <w:pStyle w:val="Tabletext"/>
              <w:rPr>
                <w:lang w:val="sr-Latn-RS"/>
              </w:rPr>
            </w:pPr>
            <w:r>
              <w:t>Goran Milanovi</w:t>
            </w:r>
            <w:r>
              <w:rPr>
                <w:lang w:val="sr-Latn-RS"/>
              </w:rPr>
              <w:t>ć</w:t>
            </w:r>
          </w:p>
        </w:tc>
      </w:tr>
      <w:tr w:rsidR="002B19B7" w14:paraId="3E37148D" w14:textId="77777777" w:rsidTr="00725326">
        <w:tc>
          <w:tcPr>
            <w:tcW w:w="2304" w:type="dxa"/>
          </w:tcPr>
          <w:p w14:paraId="6981D81A" w14:textId="5CA300DD" w:rsidR="002B19B7" w:rsidRDefault="008307A8">
            <w:pPr>
              <w:pStyle w:val="Tabletext"/>
            </w:pPr>
            <w:r>
              <w:t>28.11.2024</w:t>
            </w:r>
          </w:p>
        </w:tc>
        <w:tc>
          <w:tcPr>
            <w:tcW w:w="1152" w:type="dxa"/>
          </w:tcPr>
          <w:p w14:paraId="354C54E2" w14:textId="490B5557" w:rsidR="002B19B7" w:rsidRDefault="008307A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C61411C" w14:textId="3A0BE5FC" w:rsidR="002B19B7" w:rsidRDefault="008307A8">
            <w:pPr>
              <w:pStyle w:val="Tabletext"/>
            </w:pPr>
            <w:r>
              <w:t>Finalna verzija</w:t>
            </w:r>
          </w:p>
        </w:tc>
        <w:tc>
          <w:tcPr>
            <w:tcW w:w="2358" w:type="dxa"/>
          </w:tcPr>
          <w:p w14:paraId="4A0BB54D" w14:textId="5481D639" w:rsidR="002B19B7" w:rsidRDefault="008307A8">
            <w:pPr>
              <w:pStyle w:val="Tabletext"/>
            </w:pPr>
            <w:r>
              <w:t>Goran Milanović</w:t>
            </w:r>
          </w:p>
        </w:tc>
      </w:tr>
    </w:tbl>
    <w:p w14:paraId="621C4D4C" w14:textId="77777777" w:rsidR="002B19B7" w:rsidRDefault="002B19B7"/>
    <w:p w14:paraId="432CB96D" w14:textId="6CCFCF35" w:rsidR="00D6485D" w:rsidRDefault="00D7447B" w:rsidP="00725326">
      <w:pPr>
        <w:pStyle w:val="Titel"/>
      </w:pPr>
      <w:r>
        <w:br w:type="page"/>
      </w:r>
      <w:r w:rsidR="004D60BC">
        <w:lastRenderedPageBreak/>
        <w:t>Sadržaj</w:t>
      </w:r>
    </w:p>
    <w:p w14:paraId="2EFF5687" w14:textId="0CF2DF3C" w:rsidR="00D6485D" w:rsidRPr="00725326" w:rsidRDefault="00D6485D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en-US"/>
        </w:rPr>
      </w:pPr>
      <w:r w:rsidRPr="00725326">
        <w:rPr>
          <w:rFonts w:ascii="Arial" w:hAnsi="Arial" w:cs="Arial"/>
        </w:rPr>
        <w:fldChar w:fldCharType="begin"/>
      </w:r>
      <w:r w:rsidRPr="00725326">
        <w:rPr>
          <w:rFonts w:ascii="Arial" w:hAnsi="Arial" w:cs="Arial"/>
        </w:rPr>
        <w:instrText xml:space="preserve"> TOC \o "1-3" \h \z \u </w:instrText>
      </w:r>
      <w:r w:rsidRPr="00725326">
        <w:rPr>
          <w:rFonts w:ascii="Arial" w:hAnsi="Arial" w:cs="Arial"/>
        </w:rPr>
        <w:fldChar w:fldCharType="separate"/>
      </w:r>
      <w:hyperlink w:anchor="_Toc183685840" w:history="1">
        <w:r w:rsidRPr="00725326">
          <w:rPr>
            <w:rStyle w:val="Hyperlink"/>
            <w:rFonts w:ascii="Arial" w:hAnsi="Arial" w:cs="Arial"/>
            <w:noProof/>
          </w:rPr>
          <w:t>1.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Uvod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_Toc183685840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5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14A74313" w14:textId="2464CC90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41" w:history="1">
        <w:r w:rsidRPr="00725326">
          <w:rPr>
            <w:rStyle w:val="Hyperlink"/>
            <w:rFonts w:ascii="Arial" w:hAnsi="Arial" w:cs="Arial"/>
            <w:noProof/>
          </w:rPr>
          <w:t>1.1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Svrha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_Toc183685841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5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6FC4F50F" w14:textId="3F422A0C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42" w:history="1">
        <w:r w:rsidRPr="00725326">
          <w:rPr>
            <w:rStyle w:val="Hyperlink"/>
            <w:rFonts w:ascii="Arial" w:hAnsi="Arial" w:cs="Arial"/>
            <w:noProof/>
          </w:rPr>
          <w:t>1.2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Područje primjene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_Toc183685842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5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71FA3363" w14:textId="7408B4D4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43" w:history="1">
        <w:r w:rsidRPr="00725326">
          <w:rPr>
            <w:rStyle w:val="Hyperlink"/>
            <w:rFonts w:ascii="Arial" w:hAnsi="Arial" w:cs="Arial"/>
            <w:noProof/>
          </w:rPr>
          <w:t>1.3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Definicije, akronimi i skraćenice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_Toc183685843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5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26924F62" w14:textId="7216C942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44" w:history="1">
        <w:r w:rsidRPr="00725326">
          <w:rPr>
            <w:rStyle w:val="Hyperlink"/>
            <w:rFonts w:ascii="Arial" w:hAnsi="Arial" w:cs="Arial"/>
            <w:noProof/>
          </w:rPr>
          <w:t>1.4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Reference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_Toc183685844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5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55FC242A" w14:textId="35DE7786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45" w:history="1">
        <w:r w:rsidRPr="00725326">
          <w:rPr>
            <w:rStyle w:val="Hyperlink"/>
            <w:rFonts w:ascii="Arial" w:hAnsi="Arial" w:cs="Arial"/>
            <w:noProof/>
          </w:rPr>
          <w:t>1.5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Pregled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_Toc183685845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5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50436A0" w14:textId="2C142370" w:rsidR="00D6485D" w:rsidRPr="00725326" w:rsidRDefault="00D6485D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46" w:history="1">
        <w:r w:rsidRPr="00725326">
          <w:rPr>
            <w:rStyle w:val="Hyperlink"/>
            <w:rFonts w:ascii="Arial" w:hAnsi="Arial" w:cs="Arial"/>
            <w:noProof/>
          </w:rPr>
          <w:t>2.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Pozicioniranje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_Toc183685846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5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DB06A05" w14:textId="6FDCB5A1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47" w:history="1">
        <w:r w:rsidRPr="00725326">
          <w:rPr>
            <w:rStyle w:val="Hyperlink"/>
            <w:rFonts w:ascii="Arial" w:hAnsi="Arial" w:cs="Arial"/>
            <w:noProof/>
          </w:rPr>
          <w:t>2.1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Poslovna prilika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_Toc183685847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5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03E0301D" w14:textId="489D3416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48" w:history="1">
        <w:r w:rsidRPr="00725326">
          <w:rPr>
            <w:rStyle w:val="Hyperlink"/>
            <w:rFonts w:ascii="Arial" w:hAnsi="Arial" w:cs="Arial"/>
            <w:noProof/>
          </w:rPr>
          <w:t>2.2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Iznošenje problema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_Toc183685848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5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AA28A66" w14:textId="341230C0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49" w:history="1">
        <w:r w:rsidRPr="00725326">
          <w:rPr>
            <w:rStyle w:val="Hyperlink"/>
            <w:rFonts w:ascii="Arial" w:hAnsi="Arial" w:cs="Arial"/>
            <w:noProof/>
          </w:rPr>
          <w:t>2.3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Mjesto problema na tržištu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_Toc183685849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5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58A437EE" w14:textId="438048F6" w:rsidR="00D6485D" w:rsidRPr="00725326" w:rsidRDefault="00D6485D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50" w:history="1">
        <w:r w:rsidRPr="00725326">
          <w:rPr>
            <w:rStyle w:val="Hyperlink"/>
            <w:rFonts w:ascii="Arial" w:hAnsi="Arial" w:cs="Arial"/>
            <w:noProof/>
          </w:rPr>
          <w:t>3.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Opis zainteresovanih strana i korisnika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_Toc183685850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6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2F028D3D" w14:textId="4C9BA9FE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51" w:history="1">
        <w:r w:rsidRPr="00725326">
          <w:rPr>
            <w:rStyle w:val="Hyperlink"/>
            <w:rFonts w:ascii="Arial" w:hAnsi="Arial" w:cs="Arial"/>
            <w:noProof/>
          </w:rPr>
          <w:t>3.1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Demografija tržišta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_Toc183685851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6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0FF12698" w14:textId="330CAB6F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56" w:history="1">
        <w:r w:rsidRPr="00725326">
          <w:rPr>
            <w:rStyle w:val="Hyperlink"/>
            <w:rFonts w:ascii="Arial" w:hAnsi="Arial" w:cs="Arial"/>
            <w:bCs/>
            <w:noProof/>
          </w:rPr>
          <w:t>3.2.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Rezime zainteresovanih strana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_Toc183685856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6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316248FF" w14:textId="5842F8DC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57" w:history="1">
        <w:r w:rsidRPr="00725326">
          <w:rPr>
            <w:rStyle w:val="Hyperlink"/>
            <w:rFonts w:ascii="Arial" w:hAnsi="Arial" w:cs="Arial"/>
            <w:noProof/>
          </w:rPr>
          <w:t>3.3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Rezime korisnika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_Toc183685857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6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229725D2" w14:textId="11B4BF26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58" w:history="1">
        <w:r w:rsidRPr="00725326">
          <w:rPr>
            <w:rStyle w:val="Hyperlink"/>
            <w:rFonts w:ascii="Arial" w:hAnsi="Arial" w:cs="Arial"/>
            <w:noProof/>
          </w:rPr>
          <w:t>3.4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Korisničko okruženje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_Toc183685858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7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1B92B232" w14:textId="039D503F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59" w:history="1">
        <w:r w:rsidRPr="00725326">
          <w:rPr>
            <w:rStyle w:val="Hyperlink"/>
            <w:rFonts w:ascii="Arial" w:hAnsi="Arial" w:cs="Arial"/>
            <w:noProof/>
          </w:rPr>
          <w:t>3.5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Profili zainteresovanih strana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_Toc183685859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7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65CAF7E3" w14:textId="67CC518A" w:rsidR="00D6485D" w:rsidRPr="00725326" w:rsidRDefault="00D6485D">
      <w:pPr>
        <w:pStyle w:val="Verzeichnis3"/>
        <w:rPr>
          <w:rFonts w:ascii="Arial" w:hAnsi="Arial" w:cs="Arial"/>
          <w:noProof/>
          <w:sz w:val="22"/>
          <w:szCs w:val="22"/>
          <w:lang w:val="en-US"/>
        </w:rPr>
      </w:pPr>
      <w:hyperlink w:anchor="_Toc183685860" w:history="1">
        <w:r w:rsidRPr="00725326">
          <w:rPr>
            <w:rStyle w:val="Hyperlink"/>
            <w:rFonts w:ascii="Arial" w:hAnsi="Arial" w:cs="Arial"/>
            <w:noProof/>
          </w:rPr>
          <w:t>3.5.1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Preduzeća koja se bave projektovanjem strujnih mreža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_Toc183685860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7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3694A37F" w14:textId="393228A5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61" w:history="1">
        <w:r w:rsidRPr="00725326">
          <w:rPr>
            <w:rStyle w:val="Hyperlink"/>
            <w:rFonts w:ascii="Arial" w:hAnsi="Arial" w:cs="Arial"/>
            <w:noProof/>
          </w:rPr>
          <w:t>3.6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Profili korisnika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_Toc183685861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8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7F51056A" w14:textId="50A6FAB2" w:rsidR="00D6485D" w:rsidRPr="00725326" w:rsidRDefault="00D6485D">
      <w:pPr>
        <w:pStyle w:val="Verzeichnis3"/>
        <w:rPr>
          <w:rFonts w:ascii="Arial" w:hAnsi="Arial" w:cs="Arial"/>
          <w:noProof/>
          <w:sz w:val="22"/>
          <w:szCs w:val="22"/>
          <w:lang w:val="en-US"/>
        </w:rPr>
      </w:pPr>
      <w:hyperlink w:anchor="_Toc183685862" w:history="1">
        <w:r w:rsidRPr="00725326">
          <w:rPr>
            <w:rStyle w:val="Hyperlink"/>
            <w:rFonts w:ascii="Arial" w:hAnsi="Arial" w:cs="Arial"/>
            <w:noProof/>
          </w:rPr>
          <w:t>3.6.1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Projektant strujnih mreža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_Toc183685862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8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6249C23F" w14:textId="74573231" w:rsidR="00D6485D" w:rsidRPr="00725326" w:rsidRDefault="00D6485D">
      <w:pPr>
        <w:pStyle w:val="Verzeichnis3"/>
        <w:rPr>
          <w:rFonts w:ascii="Arial" w:hAnsi="Arial" w:cs="Arial"/>
          <w:noProof/>
          <w:sz w:val="22"/>
          <w:szCs w:val="22"/>
          <w:lang w:val="en-US"/>
        </w:rPr>
      </w:pPr>
      <w:hyperlink w:anchor="_Toc183685863" w:history="1">
        <w:r w:rsidRPr="00725326">
          <w:rPr>
            <w:rStyle w:val="Hyperlink"/>
            <w:rFonts w:ascii="Arial" w:hAnsi="Arial" w:cs="Arial"/>
            <w:noProof/>
          </w:rPr>
          <w:t>3.6.2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Tehnički revizor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_Toc183685863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8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2ADC5C6" w14:textId="78F31F5F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64" w:history="1">
        <w:r w:rsidRPr="00725326">
          <w:rPr>
            <w:rStyle w:val="Hyperlink"/>
            <w:rFonts w:ascii="Arial" w:hAnsi="Arial" w:cs="Arial"/>
            <w:noProof/>
          </w:rPr>
          <w:t>3.7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Ključne potrebe zainteresovanih stana ili korisnika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_Toc183685864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8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1F89236F" w14:textId="1365508C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65" w:history="1">
        <w:r w:rsidRPr="00725326">
          <w:rPr>
            <w:rStyle w:val="Hyperlink"/>
            <w:rFonts w:ascii="Arial" w:hAnsi="Arial" w:cs="Arial"/>
            <w:noProof/>
          </w:rPr>
          <w:t>3.8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Alternative i konkurencija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_Toc183685865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8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6B211F61" w14:textId="2B756A0C" w:rsidR="00D6485D" w:rsidRPr="00725326" w:rsidRDefault="00D6485D">
      <w:pPr>
        <w:pStyle w:val="Verzeichnis3"/>
        <w:rPr>
          <w:rFonts w:ascii="Arial" w:hAnsi="Arial" w:cs="Arial"/>
          <w:noProof/>
          <w:sz w:val="22"/>
          <w:szCs w:val="22"/>
          <w:lang w:val="en-US"/>
        </w:rPr>
      </w:pPr>
      <w:hyperlink w:anchor="_Toc183685866" w:history="1">
        <w:r w:rsidRPr="00725326">
          <w:rPr>
            <w:rStyle w:val="Hyperlink"/>
            <w:rFonts w:ascii="Arial" w:hAnsi="Arial" w:cs="Arial"/>
            <w:noProof/>
          </w:rPr>
          <w:t>3.8.1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AutoCAD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_Toc183685866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8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70BDC612" w14:textId="7DF07B8D" w:rsidR="00D6485D" w:rsidRPr="00725326" w:rsidRDefault="00D6485D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67" w:history="1">
        <w:r w:rsidRPr="00725326">
          <w:rPr>
            <w:rStyle w:val="Hyperlink"/>
            <w:rFonts w:ascii="Arial" w:hAnsi="Arial" w:cs="Arial"/>
            <w:noProof/>
          </w:rPr>
          <w:t>4.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Pregled proizvoda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_Toc183685867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8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3B6487DE" w14:textId="3B2DBEB8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68" w:history="1">
        <w:r w:rsidRPr="00725326">
          <w:rPr>
            <w:rStyle w:val="Hyperlink"/>
            <w:rFonts w:ascii="Arial" w:hAnsi="Arial" w:cs="Arial"/>
            <w:noProof/>
          </w:rPr>
          <w:t>4.1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Perspektiva proizvoda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_Toc183685868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8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1ABD15B6" w14:textId="761A203C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69" w:history="1">
        <w:r w:rsidRPr="00725326">
          <w:rPr>
            <w:rStyle w:val="Hyperlink"/>
            <w:rFonts w:ascii="Arial" w:hAnsi="Arial" w:cs="Arial"/>
            <w:noProof/>
          </w:rPr>
          <w:t>4.2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Rezime mogućnosti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_Toc183685869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62F69439" w14:textId="1A908FC9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70" w:history="1">
        <w:r w:rsidRPr="00725326">
          <w:rPr>
            <w:rStyle w:val="Hyperlink"/>
            <w:rFonts w:ascii="Arial" w:hAnsi="Arial" w:cs="Arial"/>
            <w:noProof/>
          </w:rPr>
          <w:t>4.3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Pretpostavke i zavisnosti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_Toc183685870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28A135E3" w14:textId="1D6E6DF9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71" w:history="1">
        <w:r w:rsidRPr="00725326">
          <w:rPr>
            <w:rStyle w:val="Hyperlink"/>
            <w:rFonts w:ascii="Arial" w:hAnsi="Arial" w:cs="Arial"/>
            <w:noProof/>
          </w:rPr>
          <w:t>4.4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Troškovi i cijena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_Toc183685871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B9CFD83" w14:textId="5E2B2C4C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72" w:history="1">
        <w:r w:rsidRPr="00725326">
          <w:rPr>
            <w:rStyle w:val="Hyperlink"/>
            <w:rFonts w:ascii="Arial" w:hAnsi="Arial" w:cs="Arial"/>
            <w:noProof/>
          </w:rPr>
          <w:t>4.5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Licenciranje i instalacija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_Toc183685872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60B65F55" w14:textId="304A57B7" w:rsidR="00D6485D" w:rsidRPr="00725326" w:rsidRDefault="00D6485D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73" w:history="1">
        <w:r w:rsidRPr="00725326">
          <w:rPr>
            <w:rStyle w:val="Hyperlink"/>
            <w:rFonts w:ascii="Arial" w:hAnsi="Arial" w:cs="Arial"/>
            <w:noProof/>
          </w:rPr>
          <w:t>5.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Karakteristike proizvoda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_Toc183685873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F742A6D" w14:textId="292233AD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74" w:history="1">
        <w:r w:rsidRPr="00725326">
          <w:rPr>
            <w:rStyle w:val="Hyperlink"/>
            <w:rFonts w:ascii="Arial" w:hAnsi="Arial" w:cs="Arial"/>
            <w:noProof/>
          </w:rPr>
          <w:t>5.1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Upravljanje projektima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_Toc183685874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368C7CAD" w14:textId="523649B4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75" w:history="1">
        <w:r w:rsidRPr="00725326">
          <w:rPr>
            <w:rStyle w:val="Hyperlink"/>
            <w:rFonts w:ascii="Arial" w:hAnsi="Arial" w:cs="Arial"/>
            <w:noProof/>
          </w:rPr>
          <w:t>5.2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Standardizacija projekata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_Toc183685875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697D3F6" w14:textId="7ABF7174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76" w:history="1">
        <w:r w:rsidRPr="00725326">
          <w:rPr>
            <w:rStyle w:val="Hyperlink"/>
            <w:rFonts w:ascii="Arial" w:hAnsi="Arial" w:cs="Arial"/>
            <w:noProof/>
          </w:rPr>
          <w:t>5.3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Uređena dokumentacija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_Toc183685876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9AB5969" w14:textId="7D5DF56F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77" w:history="1">
        <w:r w:rsidRPr="00725326">
          <w:rPr>
            <w:rStyle w:val="Hyperlink"/>
            <w:rFonts w:ascii="Arial" w:hAnsi="Arial" w:cs="Arial"/>
            <w:noProof/>
          </w:rPr>
          <w:t>5.4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Pregled projekta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_Toc183685877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D91F134" w14:textId="71F36B3C" w:rsidR="00D6485D" w:rsidRPr="00725326" w:rsidRDefault="00D6485D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78" w:history="1">
        <w:r w:rsidRPr="00725326">
          <w:rPr>
            <w:rStyle w:val="Hyperlink"/>
            <w:rFonts w:ascii="Arial" w:hAnsi="Arial" w:cs="Arial"/>
            <w:noProof/>
          </w:rPr>
          <w:t>6.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Ograničenja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_Toc183685878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72DF2C7B" w14:textId="35D6DD9C" w:rsidR="00D6485D" w:rsidRPr="00725326" w:rsidRDefault="00D6485D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79" w:history="1">
        <w:r w:rsidRPr="00725326">
          <w:rPr>
            <w:rStyle w:val="Hyperlink"/>
            <w:rFonts w:ascii="Arial" w:hAnsi="Arial" w:cs="Arial"/>
            <w:noProof/>
          </w:rPr>
          <w:t>7.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Raspon kvaliteta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_Toc183685879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76BA6DA8" w14:textId="232F19D7" w:rsidR="00D6485D" w:rsidRPr="00725326" w:rsidRDefault="00D6485D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80" w:history="1">
        <w:r w:rsidRPr="00725326">
          <w:rPr>
            <w:rStyle w:val="Hyperlink"/>
            <w:rFonts w:ascii="Arial" w:hAnsi="Arial" w:cs="Arial"/>
            <w:noProof/>
          </w:rPr>
          <w:t>8.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Prvenstvo i prioritet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_Toc183685880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9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690DB359" w14:textId="33C2EEE9" w:rsidR="00D6485D" w:rsidRPr="00725326" w:rsidRDefault="00D6485D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81" w:history="1">
        <w:r w:rsidRPr="00725326">
          <w:rPr>
            <w:rStyle w:val="Hyperlink"/>
            <w:rFonts w:ascii="Arial" w:hAnsi="Arial" w:cs="Arial"/>
            <w:noProof/>
          </w:rPr>
          <w:t>9.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Ostali zahtjevi proizvoda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_Toc183685881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DA65E22" w14:textId="322F1A67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82" w:history="1">
        <w:r w:rsidRPr="00725326">
          <w:rPr>
            <w:rStyle w:val="Hyperlink"/>
            <w:rFonts w:ascii="Arial" w:hAnsi="Arial" w:cs="Arial"/>
            <w:noProof/>
          </w:rPr>
          <w:t>9.1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Važeći standardi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_Toc183685882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02762169" w14:textId="36D72D63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83" w:history="1">
        <w:r w:rsidRPr="00725326">
          <w:rPr>
            <w:rStyle w:val="Hyperlink"/>
            <w:rFonts w:ascii="Arial" w:hAnsi="Arial" w:cs="Arial"/>
            <w:noProof/>
          </w:rPr>
          <w:t>9.2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Sistemski zahtjevi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_Toc183685883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08EC7192" w14:textId="0D5FC405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84" w:history="1">
        <w:r w:rsidRPr="00725326">
          <w:rPr>
            <w:rStyle w:val="Hyperlink"/>
            <w:rFonts w:ascii="Arial" w:hAnsi="Arial" w:cs="Arial"/>
            <w:noProof/>
          </w:rPr>
          <w:t>9.3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Zahtjevi okruženja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_Toc183685884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71CD98E6" w14:textId="611C5572" w:rsidR="00D6485D" w:rsidRPr="00725326" w:rsidRDefault="00D6485D" w:rsidP="00725326">
      <w:pPr>
        <w:pStyle w:val="Verzeichnis1"/>
        <w:tabs>
          <w:tab w:val="left" w:pos="864"/>
        </w:tabs>
        <w:ind w:left="360" w:hanging="360"/>
        <w:rPr>
          <w:rFonts w:ascii="Arial" w:hAnsi="Arial" w:cs="Arial"/>
          <w:noProof/>
          <w:sz w:val="22"/>
          <w:szCs w:val="22"/>
          <w:lang w:val="en-US"/>
        </w:rPr>
      </w:pPr>
      <w:hyperlink w:anchor="_Toc183685885" w:history="1">
        <w:r w:rsidRPr="00725326">
          <w:rPr>
            <w:rStyle w:val="Hyperlink"/>
            <w:rFonts w:ascii="Arial" w:hAnsi="Arial" w:cs="Arial"/>
            <w:noProof/>
          </w:rPr>
          <w:t>10.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Zahtjevi dokumentacije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_Toc183685885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776F9C7D" w14:textId="7F6F713E" w:rsidR="00D6485D" w:rsidRPr="00725326" w:rsidRDefault="00D6485D">
      <w:pPr>
        <w:pStyle w:val="Verzeichnis2"/>
        <w:tabs>
          <w:tab w:val="left" w:pos="12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86" w:history="1">
        <w:r w:rsidRPr="00725326">
          <w:rPr>
            <w:rStyle w:val="Hyperlink"/>
            <w:rFonts w:ascii="Arial" w:hAnsi="Arial" w:cs="Arial"/>
            <w:noProof/>
          </w:rPr>
          <w:t>10.1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Korisničko uputstvo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_Toc183685886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0FD35C87" w14:textId="63B49D21" w:rsidR="00D6485D" w:rsidRPr="00725326" w:rsidRDefault="00D6485D">
      <w:pPr>
        <w:pStyle w:val="Verzeichnis2"/>
        <w:tabs>
          <w:tab w:val="left" w:pos="12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87" w:history="1">
        <w:r w:rsidRPr="00725326">
          <w:rPr>
            <w:rStyle w:val="Hyperlink"/>
            <w:rFonts w:ascii="Arial" w:hAnsi="Arial" w:cs="Arial"/>
            <w:noProof/>
          </w:rPr>
          <w:t>10.2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Online pomoć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_Toc183685887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3A9156EC" w14:textId="5946D1A2" w:rsidR="00D6485D" w:rsidRPr="00725326" w:rsidRDefault="00D6485D">
      <w:pPr>
        <w:pStyle w:val="Verzeichnis1"/>
        <w:rPr>
          <w:rFonts w:ascii="Arial" w:hAnsi="Arial" w:cs="Arial"/>
          <w:noProof/>
          <w:sz w:val="22"/>
          <w:szCs w:val="22"/>
          <w:lang w:val="en-US"/>
        </w:rPr>
      </w:pPr>
      <w:hyperlink w:anchor="_Toc183685888" w:history="1">
        <w:r w:rsidRPr="00725326">
          <w:rPr>
            <w:rStyle w:val="Hyperlink"/>
            <w:rFonts w:ascii="Arial" w:hAnsi="Arial" w:cs="Arial"/>
            <w:noProof/>
          </w:rPr>
          <w:t>A    Atributi karakteristika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_Toc183685888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74C07831" w14:textId="4CFCF1EF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89" w:history="1">
        <w:r w:rsidRPr="00725326">
          <w:rPr>
            <w:rStyle w:val="Hyperlink"/>
            <w:rFonts w:ascii="Arial" w:hAnsi="Arial" w:cs="Arial"/>
            <w:noProof/>
          </w:rPr>
          <w:t>A.1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Status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_Toc183685889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16CFF58D" w14:textId="35C6F8B9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90" w:history="1">
        <w:r w:rsidRPr="00725326">
          <w:rPr>
            <w:rStyle w:val="Hyperlink"/>
            <w:rFonts w:ascii="Arial" w:hAnsi="Arial" w:cs="Arial"/>
            <w:noProof/>
          </w:rPr>
          <w:t>A.2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Korist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_Toc183685890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430BDE8A" w14:textId="22A4576A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91" w:history="1">
        <w:r w:rsidRPr="00725326">
          <w:rPr>
            <w:rStyle w:val="Hyperlink"/>
            <w:rFonts w:ascii="Arial" w:hAnsi="Arial" w:cs="Arial"/>
            <w:noProof/>
          </w:rPr>
          <w:t>A.3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Napor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_Toc183685891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39653671" w14:textId="28260979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92" w:history="1">
        <w:r w:rsidRPr="00725326">
          <w:rPr>
            <w:rStyle w:val="Hyperlink"/>
            <w:rFonts w:ascii="Arial" w:hAnsi="Arial" w:cs="Arial"/>
            <w:noProof/>
          </w:rPr>
          <w:t>A.4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Rizik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_Toc183685892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7AE64C83" w14:textId="5C81CE33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93" w:history="1">
        <w:r w:rsidRPr="00725326">
          <w:rPr>
            <w:rStyle w:val="Hyperlink"/>
            <w:rFonts w:ascii="Arial" w:hAnsi="Arial" w:cs="Arial"/>
            <w:noProof/>
          </w:rPr>
          <w:t>A.5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Stabilnost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_Toc183685893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10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70123805" w14:textId="26891D14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94" w:history="1">
        <w:r w:rsidRPr="00725326">
          <w:rPr>
            <w:rStyle w:val="Hyperlink"/>
            <w:rFonts w:ascii="Arial" w:hAnsi="Arial" w:cs="Arial"/>
            <w:noProof/>
          </w:rPr>
          <w:t>A.6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Cilj izdanja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_Toc183685894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11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05FC1088" w14:textId="679E088D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95" w:history="1">
        <w:r w:rsidRPr="00725326">
          <w:rPr>
            <w:rStyle w:val="Hyperlink"/>
            <w:rFonts w:ascii="Arial" w:hAnsi="Arial" w:cs="Arial"/>
            <w:noProof/>
          </w:rPr>
          <w:t>A.7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Dodijeljeno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_Toc183685895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11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3212D67F" w14:textId="01A2A31C" w:rsidR="00D6485D" w:rsidRPr="00725326" w:rsidRDefault="00D6485D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en-US"/>
        </w:rPr>
      </w:pPr>
      <w:hyperlink w:anchor="_Toc183685896" w:history="1">
        <w:r w:rsidRPr="00725326">
          <w:rPr>
            <w:rStyle w:val="Hyperlink"/>
            <w:rFonts w:ascii="Arial" w:hAnsi="Arial" w:cs="Arial"/>
            <w:noProof/>
          </w:rPr>
          <w:t>A.8</w:t>
        </w:r>
        <w:r w:rsidRPr="00725326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Pr="00725326">
          <w:rPr>
            <w:rStyle w:val="Hyperlink"/>
            <w:rFonts w:ascii="Arial" w:hAnsi="Arial" w:cs="Arial"/>
            <w:noProof/>
          </w:rPr>
          <w:t>Razlog</w:t>
        </w:r>
        <w:r w:rsidRPr="00725326">
          <w:rPr>
            <w:rFonts w:ascii="Arial" w:hAnsi="Arial" w:cs="Arial"/>
            <w:noProof/>
            <w:webHidden/>
          </w:rPr>
          <w:tab/>
        </w:r>
        <w:r w:rsidRPr="00725326">
          <w:rPr>
            <w:rFonts w:ascii="Arial" w:hAnsi="Arial" w:cs="Arial"/>
            <w:noProof/>
            <w:webHidden/>
          </w:rPr>
          <w:fldChar w:fldCharType="begin"/>
        </w:r>
        <w:r w:rsidRPr="00725326">
          <w:rPr>
            <w:rFonts w:ascii="Arial" w:hAnsi="Arial" w:cs="Arial"/>
            <w:noProof/>
            <w:webHidden/>
          </w:rPr>
          <w:instrText xml:space="preserve"> PAGEREF _Toc183685896 \h </w:instrText>
        </w:r>
        <w:r w:rsidRPr="00725326">
          <w:rPr>
            <w:rFonts w:ascii="Arial" w:hAnsi="Arial" w:cs="Arial"/>
            <w:noProof/>
            <w:webHidden/>
          </w:rPr>
        </w:r>
        <w:r w:rsidRPr="00725326">
          <w:rPr>
            <w:rFonts w:ascii="Arial" w:hAnsi="Arial" w:cs="Arial"/>
            <w:noProof/>
            <w:webHidden/>
          </w:rPr>
          <w:fldChar w:fldCharType="separate"/>
        </w:r>
        <w:r w:rsidR="00404D05">
          <w:rPr>
            <w:rFonts w:ascii="Arial" w:hAnsi="Arial" w:cs="Arial"/>
            <w:noProof/>
            <w:webHidden/>
          </w:rPr>
          <w:t>11</w:t>
        </w:r>
        <w:r w:rsidRPr="00725326">
          <w:rPr>
            <w:rFonts w:ascii="Arial" w:hAnsi="Arial" w:cs="Arial"/>
            <w:noProof/>
            <w:webHidden/>
          </w:rPr>
          <w:fldChar w:fldCharType="end"/>
        </w:r>
      </w:hyperlink>
    </w:p>
    <w:p w14:paraId="25D26B68" w14:textId="17BB9C9B" w:rsidR="00D6485D" w:rsidRDefault="00D6485D">
      <w:r w:rsidRPr="00725326">
        <w:rPr>
          <w:rFonts w:ascii="Arial" w:hAnsi="Arial" w:cs="Arial"/>
          <w:b/>
          <w:bCs/>
          <w:noProof/>
        </w:rPr>
        <w:fldChar w:fldCharType="end"/>
      </w:r>
    </w:p>
    <w:p w14:paraId="02414D26" w14:textId="77777777" w:rsidR="00D6485D" w:rsidRPr="00D6485D" w:rsidRDefault="00D6485D" w:rsidP="00D6485D"/>
    <w:p w14:paraId="1B42602A" w14:textId="59E3B0AD" w:rsidR="002B19B7" w:rsidRDefault="00D7447B">
      <w:pPr>
        <w:pStyle w:val="Titel"/>
      </w:pPr>
      <w:r>
        <w:br w:type="page"/>
      </w:r>
      <w:r w:rsidR="004D60BC">
        <w:lastRenderedPageBreak/>
        <w:t>Vizija</w:t>
      </w:r>
    </w:p>
    <w:p w14:paraId="5C6FE002" w14:textId="3CFB7141" w:rsidR="002B19B7" w:rsidRDefault="004D60BC" w:rsidP="00BD19EB">
      <w:pPr>
        <w:pStyle w:val="berschrift1"/>
        <w:ind w:left="270" w:hanging="270"/>
        <w:jc w:val="both"/>
      </w:pPr>
      <w:bookmarkStart w:id="1" w:name="_Toc183685840"/>
      <w:bookmarkStart w:id="2" w:name="_Toc436203377"/>
      <w:bookmarkStart w:id="3" w:name="_Toc452813577"/>
      <w:r>
        <w:t>Uvod</w:t>
      </w:r>
      <w:bookmarkEnd w:id="1"/>
    </w:p>
    <w:p w14:paraId="2764C8B9" w14:textId="6454D811" w:rsidR="002B19B7" w:rsidRDefault="004D60BC" w:rsidP="00564418">
      <w:pPr>
        <w:pStyle w:val="berschrift2"/>
        <w:ind w:left="180"/>
        <w:jc w:val="both"/>
      </w:pPr>
      <w:bookmarkStart w:id="4" w:name="_Toc183685841"/>
      <w:r>
        <w:t>Svrha</w:t>
      </w:r>
      <w:bookmarkEnd w:id="4"/>
    </w:p>
    <w:p w14:paraId="25F1F984" w14:textId="06E8F60D" w:rsidR="00623ECA" w:rsidRPr="00623ECA" w:rsidRDefault="00623ECA" w:rsidP="00BD19EB">
      <w:pPr>
        <w:ind w:left="720"/>
        <w:jc w:val="both"/>
        <w:rPr>
          <w:rFonts w:ascii="Arial" w:hAnsi="Arial" w:cs="Arial"/>
        </w:rPr>
      </w:pPr>
      <w:r w:rsidRPr="00623ECA">
        <w:rPr>
          <w:rFonts w:ascii="Arial" w:hAnsi="Arial" w:cs="Arial"/>
        </w:rPr>
        <w:t xml:space="preserve">Svrha dokumenta </w:t>
      </w:r>
      <w:r w:rsidRPr="00F27E9A">
        <w:rPr>
          <w:rFonts w:ascii="Arial" w:hAnsi="Arial" w:cs="Arial"/>
          <w:i/>
          <w:iCs/>
        </w:rPr>
        <w:t>Vizija</w:t>
      </w:r>
      <w:r w:rsidRPr="00623ECA">
        <w:rPr>
          <w:rFonts w:ascii="Arial" w:hAnsi="Arial" w:cs="Arial"/>
        </w:rPr>
        <w:t xml:space="preserve"> je da prikupi, analizira i definiše potrebe i karakteristike sistema za projektovanje str</w:t>
      </w:r>
      <w:r>
        <w:rPr>
          <w:rFonts w:ascii="Arial" w:hAnsi="Arial" w:cs="Arial"/>
        </w:rPr>
        <w:t>u</w:t>
      </w:r>
      <w:r w:rsidRPr="00623ECA">
        <w:rPr>
          <w:rFonts w:ascii="Arial" w:hAnsi="Arial" w:cs="Arial"/>
        </w:rPr>
        <w:t xml:space="preserve">jnih mreža </w:t>
      </w:r>
      <w:r w:rsidR="00BD19EB" w:rsidRPr="00BD19EB">
        <w:rPr>
          <w:rFonts w:ascii="Arial" w:hAnsi="Arial" w:cs="Arial"/>
          <w:i/>
          <w:iCs/>
        </w:rPr>
        <w:t>Ligh</w:t>
      </w:r>
      <w:r w:rsidR="0091501B">
        <w:rPr>
          <w:rFonts w:ascii="Arial" w:hAnsi="Arial" w:cs="Arial"/>
          <w:i/>
          <w:iCs/>
        </w:rPr>
        <w:t>t</w:t>
      </w:r>
      <w:r w:rsidR="00BD19EB" w:rsidRPr="00BD19EB">
        <w:rPr>
          <w:rFonts w:ascii="Arial" w:hAnsi="Arial" w:cs="Arial"/>
          <w:i/>
          <w:iCs/>
        </w:rPr>
        <w:t>sOn</w:t>
      </w:r>
      <w:r w:rsidRPr="00623EC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27E9A" w:rsidRPr="00F27E9A">
        <w:rPr>
          <w:rFonts w:ascii="Arial" w:hAnsi="Arial" w:cs="Arial"/>
          <w:i/>
          <w:iCs/>
        </w:rPr>
        <w:t>Vizija</w:t>
      </w:r>
      <w:r w:rsidR="00F27E9A">
        <w:rPr>
          <w:rFonts w:ascii="Arial" w:hAnsi="Arial" w:cs="Arial"/>
        </w:rPr>
        <w:t xml:space="preserve"> se fokusira na potrebe zainteresovanih strana i krajnjih korisnika</w:t>
      </w:r>
      <w:r w:rsidR="00D4666F">
        <w:rPr>
          <w:rFonts w:ascii="Arial" w:hAnsi="Arial" w:cs="Arial"/>
        </w:rPr>
        <w:t xml:space="preserve"> kao i na to zašto te potrebe postoje</w:t>
      </w:r>
      <w:r w:rsidR="00F27E9A">
        <w:rPr>
          <w:rFonts w:ascii="Arial" w:hAnsi="Arial" w:cs="Arial"/>
        </w:rPr>
        <w:t xml:space="preserve">. Detalji o tome kako sistem za projektovanje strujnih mreža </w:t>
      </w:r>
      <w:r w:rsidR="00D4666F">
        <w:rPr>
          <w:rFonts w:ascii="Arial" w:hAnsi="Arial" w:cs="Arial"/>
        </w:rPr>
        <w:t>ispunjava</w:t>
      </w:r>
      <w:r w:rsidR="00F27E9A">
        <w:rPr>
          <w:rFonts w:ascii="Arial" w:hAnsi="Arial" w:cs="Arial"/>
        </w:rPr>
        <w:t xml:space="preserve"> te potrebe su opisani u slučajima korišćenja i dodatnoj specifikaciji.</w:t>
      </w:r>
    </w:p>
    <w:p w14:paraId="375C7063" w14:textId="77777777" w:rsidR="00941A7E" w:rsidRPr="00941A7E" w:rsidRDefault="00941A7E" w:rsidP="004F7D79">
      <w:pPr>
        <w:jc w:val="both"/>
      </w:pPr>
    </w:p>
    <w:p w14:paraId="0711AA77" w14:textId="59580F58" w:rsidR="002B19B7" w:rsidRDefault="002F7539" w:rsidP="004F7D79">
      <w:pPr>
        <w:pStyle w:val="berschrift2"/>
        <w:ind w:left="270" w:hanging="90"/>
        <w:jc w:val="both"/>
      </w:pPr>
      <w:bookmarkStart w:id="5" w:name="_Toc183685842"/>
      <w:r>
        <w:t>Područje primjene</w:t>
      </w:r>
      <w:bookmarkEnd w:id="5"/>
    </w:p>
    <w:p w14:paraId="225190D1" w14:textId="1080AAFA" w:rsidR="00D4666F" w:rsidRPr="00D4666F" w:rsidRDefault="00D4666F" w:rsidP="00BD19EB">
      <w:pPr>
        <w:ind w:left="720"/>
        <w:jc w:val="both"/>
        <w:rPr>
          <w:rFonts w:ascii="Arial" w:hAnsi="Arial" w:cs="Arial"/>
        </w:rPr>
      </w:pPr>
      <w:r w:rsidRPr="00D4666F">
        <w:rPr>
          <w:rFonts w:ascii="Arial" w:hAnsi="Arial" w:cs="Arial"/>
        </w:rPr>
        <w:t xml:space="preserve">Dokument </w:t>
      </w:r>
      <w:r w:rsidRPr="00D4666F">
        <w:rPr>
          <w:rFonts w:ascii="Arial" w:hAnsi="Arial" w:cs="Arial"/>
          <w:i/>
          <w:iCs/>
        </w:rPr>
        <w:t>Vizija</w:t>
      </w:r>
      <w:r w:rsidRPr="00D4666F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koristi pri izradi</w:t>
      </w:r>
      <w:r w:rsidRPr="00D4666F">
        <w:rPr>
          <w:rFonts w:ascii="Arial" w:hAnsi="Arial" w:cs="Arial"/>
        </w:rPr>
        <w:t xml:space="preserve"> sistem</w:t>
      </w:r>
      <w:r>
        <w:rPr>
          <w:rFonts w:ascii="Arial" w:hAnsi="Arial" w:cs="Arial"/>
        </w:rPr>
        <w:t>a</w:t>
      </w:r>
      <w:r w:rsidRPr="00D4666F">
        <w:rPr>
          <w:rFonts w:ascii="Arial" w:hAnsi="Arial" w:cs="Arial"/>
        </w:rPr>
        <w:t xml:space="preserve"> za projektovanje strujnih mreža </w:t>
      </w:r>
      <w:r w:rsidR="00BD19EB" w:rsidRPr="00BD19EB">
        <w:rPr>
          <w:rFonts w:ascii="Arial" w:hAnsi="Arial" w:cs="Arial"/>
          <w:i/>
          <w:iCs/>
        </w:rPr>
        <w:t>Ligh</w:t>
      </w:r>
      <w:r w:rsidR="0091501B">
        <w:rPr>
          <w:rFonts w:ascii="Arial" w:hAnsi="Arial" w:cs="Arial"/>
          <w:i/>
          <w:iCs/>
        </w:rPr>
        <w:t>t</w:t>
      </w:r>
      <w:r w:rsidR="00BD19EB" w:rsidRPr="00BD19EB">
        <w:rPr>
          <w:rFonts w:ascii="Arial" w:hAnsi="Arial" w:cs="Arial"/>
          <w:i/>
          <w:iCs/>
        </w:rPr>
        <w:t>sOn</w:t>
      </w:r>
      <w:r w:rsidRPr="00D4666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Dokument je namjenjen razvojnom timu kao i zainteresovanim stranama </w:t>
      </w:r>
      <w:r w:rsidRPr="00D4666F">
        <w:rPr>
          <w:rFonts w:ascii="Arial" w:hAnsi="Arial" w:cs="Arial"/>
        </w:rPr>
        <w:t xml:space="preserve"> </w:t>
      </w:r>
      <w:r w:rsidR="006C26E0">
        <w:rPr>
          <w:rFonts w:ascii="Arial" w:hAnsi="Arial" w:cs="Arial"/>
        </w:rPr>
        <w:t xml:space="preserve">u svrhu što boljeg razumjevanja potreba i karakteristika sistema.  </w:t>
      </w:r>
    </w:p>
    <w:p w14:paraId="0130EAA5" w14:textId="77777777" w:rsidR="002F7539" w:rsidRPr="002F7539" w:rsidRDefault="002F7539" w:rsidP="004F7D79">
      <w:pPr>
        <w:ind w:left="630"/>
        <w:jc w:val="both"/>
        <w:rPr>
          <w:rFonts w:ascii="Arial" w:hAnsi="Arial" w:cs="Arial"/>
        </w:rPr>
      </w:pPr>
    </w:p>
    <w:p w14:paraId="6AE3F285" w14:textId="179ECDB6" w:rsidR="002B19B7" w:rsidRDefault="004F7D79" w:rsidP="004F7D79">
      <w:pPr>
        <w:pStyle w:val="berschrift2"/>
        <w:ind w:left="180"/>
        <w:jc w:val="both"/>
      </w:pPr>
      <w:bookmarkStart w:id="6" w:name="_Toc183685843"/>
      <w:r>
        <w:t>Definicije, akronimi i skraćenice</w:t>
      </w:r>
      <w:bookmarkEnd w:id="6"/>
    </w:p>
    <w:p w14:paraId="42467704" w14:textId="087D4E9A" w:rsidR="004F7D79" w:rsidRPr="004F7D79" w:rsidRDefault="004F7D79" w:rsidP="00BD19EB">
      <w:pPr>
        <w:ind w:left="720"/>
        <w:rPr>
          <w:rFonts w:ascii="Arial" w:hAnsi="Arial" w:cs="Arial"/>
        </w:rPr>
      </w:pPr>
      <w:r w:rsidRPr="004F7D79">
        <w:rPr>
          <w:rFonts w:ascii="Arial" w:hAnsi="Arial" w:cs="Arial"/>
        </w:rPr>
        <w:t>Svi korišćeni nepoznati pojmovi, akronimi i skraćenice opisani su u dokumentu Riječnik[1].</w:t>
      </w:r>
    </w:p>
    <w:p w14:paraId="19AA4A8F" w14:textId="5F98AB0B" w:rsidR="002B19B7" w:rsidRDefault="004F7D79" w:rsidP="004F7D79">
      <w:pPr>
        <w:pStyle w:val="berschrift2"/>
        <w:ind w:left="180"/>
      </w:pPr>
      <w:bookmarkStart w:id="7" w:name="_Toc183685844"/>
      <w:r>
        <w:t>Reference</w:t>
      </w:r>
      <w:bookmarkEnd w:id="7"/>
    </w:p>
    <w:p w14:paraId="7EE69BC2" w14:textId="25EA3828" w:rsidR="004F7D79" w:rsidRDefault="004F7D79" w:rsidP="00BD19E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[1]Riječnik</w:t>
      </w:r>
    </w:p>
    <w:p w14:paraId="25791D44" w14:textId="7DD08120" w:rsidR="0069724B" w:rsidRDefault="0069724B" w:rsidP="00BD19E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[2]Specifikacija softverskih zahtjeva</w:t>
      </w:r>
    </w:p>
    <w:p w14:paraId="42F6B4F7" w14:textId="6B211FA1" w:rsidR="0055430A" w:rsidRPr="004F7D79" w:rsidRDefault="0055430A" w:rsidP="00BD19EB">
      <w:pPr>
        <w:ind w:left="720"/>
        <w:rPr>
          <w:rFonts w:ascii="Arial" w:hAnsi="Arial" w:cs="Arial"/>
        </w:rPr>
      </w:pPr>
      <w:r w:rsidRPr="0055430A">
        <w:rPr>
          <w:rFonts w:ascii="Arial" w:hAnsi="Arial" w:cs="Arial"/>
        </w:rPr>
        <w:t>[3]Pravilnik o tehničkim n</w:t>
      </w:r>
      <w:r>
        <w:rPr>
          <w:rFonts w:ascii="Arial" w:hAnsi="Arial" w:cs="Arial"/>
        </w:rPr>
        <w:t>o</w:t>
      </w:r>
      <w:r w:rsidRPr="0055430A">
        <w:rPr>
          <w:rFonts w:ascii="Arial" w:hAnsi="Arial" w:cs="Arial"/>
        </w:rPr>
        <w:t>rmativima električne instalacije niskog napona</w:t>
      </w:r>
    </w:p>
    <w:p w14:paraId="1CB0DEEB" w14:textId="64294F14" w:rsidR="002B19B7" w:rsidRDefault="004F7D79" w:rsidP="004F7D79">
      <w:pPr>
        <w:pStyle w:val="berschrift2"/>
        <w:ind w:left="180"/>
      </w:pPr>
      <w:bookmarkStart w:id="8" w:name="_Toc183685845"/>
      <w:r>
        <w:t>Pregled</w:t>
      </w:r>
      <w:bookmarkEnd w:id="8"/>
    </w:p>
    <w:p w14:paraId="1FCB8F1B" w14:textId="5DC5CD39" w:rsidR="004F7D79" w:rsidRPr="004F7D79" w:rsidRDefault="004F7D79" w:rsidP="00BD19E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 nastavku dokumenta </w:t>
      </w:r>
      <w:r w:rsidRPr="004F7D79">
        <w:rPr>
          <w:rFonts w:ascii="Arial" w:hAnsi="Arial" w:cs="Arial"/>
          <w:i/>
          <w:iCs/>
        </w:rPr>
        <w:t>Vizija</w:t>
      </w:r>
      <w:r>
        <w:rPr>
          <w:rFonts w:ascii="Arial" w:hAnsi="Arial" w:cs="Arial"/>
        </w:rPr>
        <w:t xml:space="preserve"> prikazan je problem kao i riješenje istog</w:t>
      </w:r>
      <w:r w:rsidR="00A00554">
        <w:rPr>
          <w:rFonts w:ascii="Arial" w:hAnsi="Arial" w:cs="Arial"/>
        </w:rPr>
        <w:t>, analizirane su zainteresovane strane i osnovni izgled proizvoda.</w:t>
      </w:r>
    </w:p>
    <w:p w14:paraId="581AE3B7" w14:textId="110622CA" w:rsidR="002B19B7" w:rsidRDefault="00A00554" w:rsidP="00BD19EB">
      <w:pPr>
        <w:pStyle w:val="berschrift1"/>
        <w:ind w:left="270" w:hanging="270"/>
      </w:pPr>
      <w:bookmarkStart w:id="9" w:name="_Toc183685846"/>
      <w:bookmarkEnd w:id="2"/>
      <w:bookmarkEnd w:id="3"/>
      <w:r>
        <w:t>Pozicioniranje</w:t>
      </w:r>
      <w:bookmarkEnd w:id="9"/>
    </w:p>
    <w:p w14:paraId="1A9EC0D8" w14:textId="4C33778D" w:rsidR="002B19B7" w:rsidRDefault="00A00554" w:rsidP="00A00554">
      <w:pPr>
        <w:pStyle w:val="berschrift2"/>
        <w:ind w:left="180"/>
      </w:pPr>
      <w:bookmarkStart w:id="10" w:name="_Toc183685847"/>
      <w:r>
        <w:t>Poslovna prilika</w:t>
      </w:r>
      <w:bookmarkEnd w:id="10"/>
    </w:p>
    <w:p w14:paraId="6D7E29EC" w14:textId="5F1A4E88" w:rsidR="00A00554" w:rsidRPr="00A00554" w:rsidRDefault="00A00554" w:rsidP="00BD19E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Softverska rješenja predstavljaju jedan od neizbježnih elemenata svakog projektantskog zadatka. Projektanti koriste softverske alate u svrhu olakšavanja samog procesa projektovanja, provjere ispravnosti rješenja kao i za pregled cijelokupnog rješenja, dok tehnički revizori koriste te alate za jednostavniji pregled projekata. Praćenje standarda kako tokom projektovanja tako i tokom revizije predstavlja dodatni problem koji softverski alati za projektovanje efikasno uklanjaju.</w:t>
      </w:r>
    </w:p>
    <w:p w14:paraId="07582D1F" w14:textId="0B9716D2" w:rsidR="002B19B7" w:rsidRDefault="007C0F67" w:rsidP="007C0F67">
      <w:pPr>
        <w:pStyle w:val="berschrift2"/>
        <w:tabs>
          <w:tab w:val="left" w:pos="180"/>
        </w:tabs>
        <w:ind w:left="180"/>
      </w:pPr>
      <w:bookmarkStart w:id="11" w:name="_Toc183685848"/>
      <w:r>
        <w:t>Iznošenje problema</w:t>
      </w:r>
      <w:bookmarkEnd w:id="11"/>
    </w:p>
    <w:p w14:paraId="5CC7B7BB" w14:textId="3E533B73" w:rsidR="002B19B7" w:rsidRPr="007C0F67" w:rsidRDefault="002B19B7" w:rsidP="00725326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760"/>
      </w:tblGrid>
      <w:tr w:rsidR="002B19B7" w14:paraId="0B8F6C97" w14:textId="77777777" w:rsidTr="0072532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4E066FC" w14:textId="233B7CA5" w:rsidR="002B19B7" w:rsidRPr="007C0F67" w:rsidRDefault="007C0F67">
            <w:pPr>
              <w:pStyle w:val="Textkrper"/>
              <w:keepNext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čine</w:t>
            </w:r>
          </w:p>
        </w:tc>
        <w:tc>
          <w:tcPr>
            <w:tcW w:w="576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DBBA85" w14:textId="6B597AD9" w:rsidR="002B19B7" w:rsidRPr="007C0F67" w:rsidRDefault="00E630A1" w:rsidP="00725326">
            <w:pPr>
              <w:pStyle w:val="InfoBlue"/>
            </w:pPr>
            <w:r>
              <w:t>p</w:t>
            </w:r>
            <w:r w:rsidR="007C0F67">
              <w:t xml:space="preserve">rojekti koji nisu usklađeni sa propisanim standardima kao i </w:t>
            </w:r>
            <w:r>
              <w:t>komplikovana i teško čitljiva dokumentacija.</w:t>
            </w:r>
          </w:p>
        </w:tc>
      </w:tr>
      <w:tr w:rsidR="002B19B7" w14:paraId="68B65043" w14:textId="77777777" w:rsidTr="0072532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45A264" w14:textId="4F9E00F9" w:rsidR="002B19B7" w:rsidRPr="007C0F67" w:rsidRDefault="007C0F67">
            <w:pPr>
              <w:pStyle w:val="Textkrper"/>
              <w:keepNext/>
              <w:ind w:left="72"/>
              <w:rPr>
                <w:rFonts w:ascii="Arial" w:hAnsi="Arial" w:cs="Arial"/>
              </w:rPr>
            </w:pPr>
            <w:r w:rsidRPr="007C0F67">
              <w:rPr>
                <w:rFonts w:ascii="Arial" w:hAnsi="Arial" w:cs="Arial"/>
              </w:rPr>
              <w:t>što utiče na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739F62" w14:textId="4214119E" w:rsidR="002B19B7" w:rsidRPr="00E630A1" w:rsidRDefault="00E630A1" w:rsidP="00725326">
            <w:pPr>
              <w:pStyle w:val="InfoBlue"/>
            </w:pPr>
            <w:r>
              <w:t>kvalitet realizacije samog projekta</w:t>
            </w:r>
          </w:p>
        </w:tc>
      </w:tr>
      <w:tr w:rsidR="002B19B7" w14:paraId="42CBFC26" w14:textId="77777777" w:rsidTr="0072532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31F621" w14:textId="31E53C23" w:rsidR="002B19B7" w:rsidRPr="007C0F67" w:rsidRDefault="007C0F67">
            <w:pPr>
              <w:pStyle w:val="Textkrper"/>
              <w:keepNext/>
              <w:ind w:left="72"/>
              <w:rPr>
                <w:rFonts w:ascii="Arial" w:hAnsi="Arial" w:cs="Arial"/>
              </w:rPr>
            </w:pPr>
            <w:r w:rsidRPr="007C0F67">
              <w:rPr>
                <w:rFonts w:ascii="Arial" w:hAnsi="Arial" w:cs="Arial"/>
              </w:rPr>
              <w:t>i to dovodi do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BC1705" w14:textId="7F1B6E3C" w:rsidR="002B19B7" w:rsidRPr="00E630A1" w:rsidRDefault="00E630A1" w:rsidP="00725326">
            <w:pPr>
              <w:pStyle w:val="InfoBlue"/>
            </w:pPr>
            <w:r>
              <w:t>čestih kvarova u mreži, otežanim održavanjem, kao i do potpunog otkazivanja elemenata te mreže</w:t>
            </w:r>
          </w:p>
        </w:tc>
      </w:tr>
      <w:tr w:rsidR="002B19B7" w14:paraId="4B939728" w14:textId="77777777" w:rsidTr="0072532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69515C6" w14:textId="3A384D26" w:rsidR="002B19B7" w:rsidRPr="007C0F67" w:rsidRDefault="007C0F67">
            <w:pPr>
              <w:pStyle w:val="Textkrper"/>
              <w:ind w:left="72"/>
              <w:rPr>
                <w:rFonts w:ascii="Arial" w:hAnsi="Arial" w:cs="Arial"/>
              </w:rPr>
            </w:pPr>
            <w:r w:rsidRPr="007C0F67">
              <w:rPr>
                <w:rFonts w:ascii="Arial" w:hAnsi="Arial" w:cs="Arial"/>
              </w:rPr>
              <w:t>Uspješno rješenje je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7109D9" w14:textId="558BA997" w:rsidR="002B19B7" w:rsidRPr="00E630A1" w:rsidRDefault="00E630A1" w:rsidP="00725326">
            <w:pPr>
              <w:pStyle w:val="InfoBlue"/>
            </w:pPr>
            <w:r>
              <w:t>korišćenje sistema za projektovanje strujnih mreža</w:t>
            </w:r>
          </w:p>
        </w:tc>
      </w:tr>
    </w:tbl>
    <w:p w14:paraId="781AC4C0" w14:textId="486F7DD6" w:rsidR="002B19B7" w:rsidRDefault="00E630A1" w:rsidP="00E630A1">
      <w:pPr>
        <w:pStyle w:val="berschrift2"/>
        <w:ind w:left="180"/>
      </w:pPr>
      <w:bookmarkStart w:id="12" w:name="_Toc183685849"/>
      <w:r>
        <w:t>Mjesto problema na tržištu</w:t>
      </w:r>
      <w:bookmarkEnd w:id="12"/>
    </w:p>
    <w:p w14:paraId="35FAF72E" w14:textId="06383813" w:rsidR="002B19B7" w:rsidRDefault="002B19B7" w:rsidP="00725326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940"/>
      </w:tblGrid>
      <w:tr w:rsidR="002B19B7" w14:paraId="4DFBF9CB" w14:textId="77777777" w:rsidTr="00BF16C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E97C3F" w14:textId="1BD21AE0" w:rsidR="002B19B7" w:rsidRPr="00E630A1" w:rsidRDefault="00E630A1">
            <w:pPr>
              <w:pStyle w:val="Textkrper"/>
              <w:keepNext/>
              <w:ind w:left="72"/>
              <w:rPr>
                <w:rFonts w:ascii="Arial" w:hAnsi="Arial" w:cs="Arial"/>
              </w:rPr>
            </w:pPr>
            <w:r w:rsidRPr="00E630A1">
              <w:rPr>
                <w:rFonts w:ascii="Arial" w:hAnsi="Arial" w:cs="Arial"/>
              </w:rPr>
              <w:lastRenderedPageBreak/>
              <w:t>Za</w:t>
            </w:r>
          </w:p>
        </w:tc>
        <w:tc>
          <w:tcPr>
            <w:tcW w:w="594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50633D" w14:textId="32B44C2D" w:rsidR="002B19B7" w:rsidRPr="00E630A1" w:rsidRDefault="00AC0B0E" w:rsidP="00725326">
            <w:pPr>
              <w:pStyle w:val="InfoBlue"/>
            </w:pPr>
            <w:r>
              <w:t>p</w:t>
            </w:r>
            <w:r w:rsidR="00E630A1">
              <w:t xml:space="preserve">rojektante, tehničke revizore, </w:t>
            </w:r>
            <w:r>
              <w:t>predavače, studente</w:t>
            </w:r>
          </w:p>
        </w:tc>
      </w:tr>
      <w:tr w:rsidR="002B19B7" w14:paraId="75951193" w14:textId="77777777" w:rsidTr="00BF16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AACA65" w14:textId="12431F56" w:rsidR="002B19B7" w:rsidRPr="00E630A1" w:rsidRDefault="00E630A1">
            <w:pPr>
              <w:pStyle w:val="Textkrper"/>
              <w:keepNext/>
              <w:ind w:left="72"/>
              <w:rPr>
                <w:rFonts w:ascii="Arial" w:hAnsi="Arial" w:cs="Arial"/>
              </w:rPr>
            </w:pPr>
            <w:r w:rsidRPr="00E630A1">
              <w:rPr>
                <w:rFonts w:ascii="Arial" w:hAnsi="Arial" w:cs="Arial"/>
              </w:rPr>
              <w:t>koji</w:t>
            </w:r>
          </w:p>
        </w:tc>
        <w:tc>
          <w:tcPr>
            <w:tcW w:w="59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2362E0" w14:textId="2A156100" w:rsidR="002B19B7" w:rsidRPr="00AC0B0E" w:rsidRDefault="00AC0B0E" w:rsidP="00725326">
            <w:pPr>
              <w:pStyle w:val="InfoBlue"/>
            </w:pPr>
            <w:r>
              <w:t>imaju potrebu za projektovanjem ili revizijom strujne mreže</w:t>
            </w:r>
          </w:p>
        </w:tc>
      </w:tr>
      <w:tr w:rsidR="002B19B7" w14:paraId="0EB0DF14" w14:textId="77777777" w:rsidTr="00BF16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2D02B50" w14:textId="38E224CB" w:rsidR="002B19B7" w:rsidRPr="00BD19EB" w:rsidRDefault="001A6722">
            <w:pPr>
              <w:pStyle w:val="Textkrper"/>
              <w:keepNext/>
              <w:ind w:left="72"/>
              <w:rPr>
                <w:rFonts w:ascii="Arial" w:hAnsi="Arial" w:cs="Arial"/>
                <w:i/>
                <w:iCs/>
              </w:rPr>
            </w:pPr>
            <w:r w:rsidRPr="00BD19EB">
              <w:rPr>
                <w:rFonts w:ascii="Arial" w:hAnsi="Arial" w:cs="Arial"/>
                <w:i/>
                <w:iCs/>
              </w:rPr>
              <w:t>LightsOn</w:t>
            </w:r>
          </w:p>
        </w:tc>
        <w:tc>
          <w:tcPr>
            <w:tcW w:w="59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1A8018" w14:textId="41EC97FA" w:rsidR="002B19B7" w:rsidRPr="00AC0B0E" w:rsidRDefault="00AC0B0E" w:rsidP="00725326">
            <w:pPr>
              <w:pStyle w:val="InfoBlue"/>
            </w:pPr>
            <w:r>
              <w:t>je sistem za projektovanje strujnih mreža</w:t>
            </w:r>
          </w:p>
        </w:tc>
      </w:tr>
      <w:tr w:rsidR="002B19B7" w14:paraId="237D3BAD" w14:textId="77777777" w:rsidTr="00BF16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6ACB3F" w14:textId="7866FF56" w:rsidR="002B19B7" w:rsidRPr="00E630A1" w:rsidRDefault="00E630A1">
            <w:pPr>
              <w:pStyle w:val="Textkrper"/>
              <w:keepNext/>
              <w:ind w:left="72"/>
              <w:rPr>
                <w:rFonts w:ascii="Arial" w:hAnsi="Arial" w:cs="Arial"/>
              </w:rPr>
            </w:pPr>
            <w:r w:rsidRPr="00E630A1">
              <w:rPr>
                <w:rFonts w:ascii="Arial" w:hAnsi="Arial" w:cs="Arial"/>
              </w:rPr>
              <w:t>koji</w:t>
            </w:r>
          </w:p>
        </w:tc>
        <w:tc>
          <w:tcPr>
            <w:tcW w:w="59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040694" w14:textId="4598215D" w:rsidR="002B19B7" w:rsidRDefault="00AC0B0E" w:rsidP="00725326">
            <w:pPr>
              <w:pStyle w:val="InfoBlue"/>
            </w:pPr>
            <w:r>
              <w:t>omogućava  projektovanje strujnih mreža, pregled projekata</w:t>
            </w:r>
            <w:r w:rsidR="007504DF">
              <w:t xml:space="preserve"> kao i vršenje proračuna materijala koji je potreban za realizaciju projekta.</w:t>
            </w:r>
          </w:p>
        </w:tc>
      </w:tr>
      <w:tr w:rsidR="002B19B7" w14:paraId="5766C00D" w14:textId="77777777" w:rsidTr="00BF16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6672282" w14:textId="239949B7" w:rsidR="002B19B7" w:rsidRPr="00E630A1" w:rsidRDefault="00E630A1">
            <w:pPr>
              <w:pStyle w:val="Textkrper"/>
              <w:keepNext/>
              <w:ind w:left="72"/>
              <w:rPr>
                <w:rFonts w:ascii="Arial" w:hAnsi="Arial" w:cs="Arial"/>
              </w:rPr>
            </w:pPr>
            <w:r w:rsidRPr="00E630A1">
              <w:rPr>
                <w:rFonts w:ascii="Arial" w:hAnsi="Arial" w:cs="Arial"/>
              </w:rPr>
              <w:t>za razliku od</w:t>
            </w:r>
          </w:p>
        </w:tc>
        <w:tc>
          <w:tcPr>
            <w:tcW w:w="59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A393B8" w14:textId="5B5ABF18" w:rsidR="002B19B7" w:rsidRDefault="007504DF" w:rsidP="00725326">
            <w:pPr>
              <w:pStyle w:val="InfoBlue"/>
            </w:pPr>
            <w:r>
              <w:t>od ostalih sistema za projektovanje</w:t>
            </w:r>
          </w:p>
        </w:tc>
      </w:tr>
      <w:tr w:rsidR="002B19B7" w14:paraId="2DB300E5" w14:textId="77777777" w:rsidTr="00BF16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BE29422" w14:textId="5BF1CABD" w:rsidR="002B19B7" w:rsidRPr="00E630A1" w:rsidRDefault="00E630A1">
            <w:pPr>
              <w:pStyle w:val="Textkrper"/>
              <w:ind w:left="72"/>
              <w:rPr>
                <w:rFonts w:ascii="Arial" w:hAnsi="Arial" w:cs="Arial"/>
              </w:rPr>
            </w:pPr>
            <w:r w:rsidRPr="00E630A1">
              <w:rPr>
                <w:rFonts w:ascii="Arial" w:hAnsi="Arial" w:cs="Arial"/>
              </w:rPr>
              <w:t>naš proizvod</w:t>
            </w:r>
          </w:p>
        </w:tc>
        <w:tc>
          <w:tcPr>
            <w:tcW w:w="59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5994EC" w14:textId="080DE691" w:rsidR="002B19B7" w:rsidRDefault="007504DF" w:rsidP="00725326">
            <w:pPr>
              <w:pStyle w:val="InfoBlue"/>
            </w:pPr>
            <w:r>
              <w:t xml:space="preserve">vodi računa o uprošćavanju samog procesa projektovanja, usklađenosti projekta sa zadatim standardima kao i o vođenju uredne i lako čitljive dokumentacije  </w:t>
            </w:r>
          </w:p>
        </w:tc>
      </w:tr>
    </w:tbl>
    <w:p w14:paraId="47361EE4" w14:textId="072D663D" w:rsidR="002B19B7" w:rsidRDefault="002B19B7" w:rsidP="00725326">
      <w:pPr>
        <w:pStyle w:val="InfoBlue"/>
      </w:pPr>
    </w:p>
    <w:p w14:paraId="024BF888" w14:textId="03AD34EB" w:rsidR="002B19B7" w:rsidRDefault="007504DF" w:rsidP="00BD19EB">
      <w:pPr>
        <w:pStyle w:val="berschrift1"/>
        <w:ind w:left="270" w:hanging="270"/>
      </w:pPr>
      <w:bookmarkStart w:id="13" w:name="_Toc183685850"/>
      <w:bookmarkStart w:id="14" w:name="_Toc436203381"/>
      <w:r>
        <w:t>Opis zainteresovanih strana i korisnika</w:t>
      </w:r>
      <w:bookmarkEnd w:id="13"/>
    </w:p>
    <w:p w14:paraId="4D2791E9" w14:textId="495EFCC2" w:rsidR="002B19B7" w:rsidRDefault="007504DF" w:rsidP="007504DF">
      <w:pPr>
        <w:pStyle w:val="berschrift2"/>
        <w:widowControl/>
        <w:ind w:left="180"/>
      </w:pPr>
      <w:bookmarkStart w:id="15" w:name="_Toc183685851"/>
      <w:r>
        <w:t>Demografija tržišta</w:t>
      </w:r>
      <w:bookmarkEnd w:id="15"/>
    </w:p>
    <w:p w14:paraId="5C1381FB" w14:textId="072B5233" w:rsidR="004A7790" w:rsidRPr="004A7790" w:rsidRDefault="004A7790" w:rsidP="005E653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Ciljano tržište predstavljaju </w:t>
      </w:r>
      <w:r w:rsidR="00FD05DE">
        <w:rPr>
          <w:rFonts w:ascii="Arial" w:hAnsi="Arial" w:cs="Arial"/>
        </w:rPr>
        <w:t>preduzeća</w:t>
      </w:r>
      <w:r w:rsidR="005818FE">
        <w:rPr>
          <w:rFonts w:ascii="Arial" w:hAnsi="Arial" w:cs="Arial"/>
        </w:rPr>
        <w:t xml:space="preserve"> koja se bave projektovanjem i izvedbom strujnih mreža, Ministarstvo građevinarstva, saobraćaja i infrastrukture kao i samostalni izvođači strujnih mreža. </w:t>
      </w:r>
    </w:p>
    <w:p w14:paraId="51C26BC1" w14:textId="77777777" w:rsidR="00564418" w:rsidRPr="00564418" w:rsidRDefault="00564418" w:rsidP="00564418">
      <w:pPr>
        <w:pStyle w:val="Listenabsatz"/>
        <w:keepNext/>
        <w:numPr>
          <w:ilvl w:val="0"/>
          <w:numId w:val="35"/>
        </w:numPr>
        <w:spacing w:before="120" w:after="60"/>
        <w:outlineLvl w:val="1"/>
        <w:rPr>
          <w:rFonts w:ascii="Arial" w:hAnsi="Arial"/>
          <w:b/>
          <w:vanish/>
        </w:rPr>
      </w:pPr>
      <w:bookmarkStart w:id="16" w:name="_Toc183685852"/>
      <w:bookmarkEnd w:id="16"/>
    </w:p>
    <w:p w14:paraId="3BCDFB7C" w14:textId="77777777" w:rsidR="00564418" w:rsidRPr="00564418" w:rsidRDefault="00564418" w:rsidP="00564418">
      <w:pPr>
        <w:pStyle w:val="Listenabsatz"/>
        <w:keepNext/>
        <w:numPr>
          <w:ilvl w:val="0"/>
          <w:numId w:val="35"/>
        </w:numPr>
        <w:spacing w:before="120" w:after="60"/>
        <w:outlineLvl w:val="1"/>
        <w:rPr>
          <w:rFonts w:ascii="Arial" w:hAnsi="Arial"/>
          <w:b/>
          <w:vanish/>
        </w:rPr>
      </w:pPr>
      <w:bookmarkStart w:id="17" w:name="_Toc183685853"/>
      <w:bookmarkEnd w:id="17"/>
    </w:p>
    <w:p w14:paraId="6D9A8C41" w14:textId="77777777" w:rsidR="00564418" w:rsidRPr="00564418" w:rsidRDefault="00564418" w:rsidP="00564418">
      <w:pPr>
        <w:pStyle w:val="Listenabsatz"/>
        <w:keepNext/>
        <w:numPr>
          <w:ilvl w:val="0"/>
          <w:numId w:val="35"/>
        </w:numPr>
        <w:spacing w:before="120" w:after="60"/>
        <w:outlineLvl w:val="1"/>
        <w:rPr>
          <w:rFonts w:ascii="Arial" w:hAnsi="Arial"/>
          <w:b/>
          <w:vanish/>
        </w:rPr>
      </w:pPr>
      <w:bookmarkStart w:id="18" w:name="_Toc183685854"/>
      <w:bookmarkEnd w:id="18"/>
    </w:p>
    <w:p w14:paraId="6A3166B6" w14:textId="77777777" w:rsidR="00564418" w:rsidRPr="00564418" w:rsidRDefault="00564418" w:rsidP="00564418">
      <w:pPr>
        <w:pStyle w:val="Listenabsatz"/>
        <w:keepNext/>
        <w:numPr>
          <w:ilvl w:val="1"/>
          <w:numId w:val="35"/>
        </w:numPr>
        <w:spacing w:before="120" w:after="60"/>
        <w:outlineLvl w:val="1"/>
        <w:rPr>
          <w:rFonts w:ascii="Arial" w:hAnsi="Arial"/>
          <w:b/>
          <w:vanish/>
        </w:rPr>
      </w:pPr>
      <w:bookmarkStart w:id="19" w:name="_Toc183685855"/>
      <w:bookmarkEnd w:id="19"/>
    </w:p>
    <w:p w14:paraId="56A80A16" w14:textId="5D037F24" w:rsidR="002B19B7" w:rsidRDefault="005818FE" w:rsidP="00564418">
      <w:pPr>
        <w:pStyle w:val="berschrift2"/>
        <w:numPr>
          <w:ilvl w:val="1"/>
          <w:numId w:val="35"/>
        </w:numPr>
        <w:ind w:left="180" w:firstLine="0"/>
      </w:pPr>
      <w:bookmarkStart w:id="20" w:name="_Toc183685856"/>
      <w:r>
        <w:t>Rezime zainteresovanih strana</w:t>
      </w:r>
      <w:bookmarkEnd w:id="20"/>
    </w:p>
    <w:p w14:paraId="471EA93E" w14:textId="77777777" w:rsidR="00895167" w:rsidRPr="00895167" w:rsidRDefault="00895167" w:rsidP="00895167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70"/>
        <w:gridCol w:w="2430"/>
        <w:gridCol w:w="4230"/>
      </w:tblGrid>
      <w:tr w:rsidR="002B19B7" w14:paraId="432731BB" w14:textId="77777777" w:rsidTr="00BF16CE">
        <w:tc>
          <w:tcPr>
            <w:tcW w:w="2070" w:type="dxa"/>
            <w:shd w:val="solid" w:color="000000" w:fill="FFFFFF"/>
          </w:tcPr>
          <w:p w14:paraId="0797E20F" w14:textId="644A42DF" w:rsidR="002B19B7" w:rsidRDefault="005818FE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2430" w:type="dxa"/>
            <w:shd w:val="solid" w:color="000000" w:fill="FFFFFF"/>
          </w:tcPr>
          <w:p w14:paraId="68C81AC9" w14:textId="48CBEFB7" w:rsidR="002B19B7" w:rsidRDefault="005818FE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4230" w:type="dxa"/>
            <w:shd w:val="solid" w:color="000000" w:fill="FFFFFF"/>
          </w:tcPr>
          <w:p w14:paraId="5FB879D8" w14:textId="11106A07" w:rsidR="002B19B7" w:rsidRDefault="005818FE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Odgovornosti</w:t>
            </w:r>
          </w:p>
        </w:tc>
      </w:tr>
      <w:tr w:rsidR="002B19B7" w14:paraId="06BFCC81" w14:textId="77777777" w:rsidTr="00BF16CE">
        <w:tc>
          <w:tcPr>
            <w:tcW w:w="2070" w:type="dxa"/>
          </w:tcPr>
          <w:p w14:paraId="51AB99BD" w14:textId="3B96AC7B" w:rsidR="002B19B7" w:rsidRDefault="0066637F" w:rsidP="00725326">
            <w:pPr>
              <w:pStyle w:val="InfoBlue"/>
            </w:pPr>
            <w:r>
              <w:t>Preduzeća koja se bave projektovanjem strujnih mreža</w:t>
            </w:r>
          </w:p>
        </w:tc>
        <w:tc>
          <w:tcPr>
            <w:tcW w:w="2430" w:type="dxa"/>
          </w:tcPr>
          <w:p w14:paraId="3F35DA73" w14:textId="14830173" w:rsidR="002B19B7" w:rsidRDefault="00207E55" w:rsidP="00725326">
            <w:pPr>
              <w:pStyle w:val="InfoBlue"/>
            </w:pPr>
            <w:r>
              <w:t>Preduzeća koja se bave planiranjem, dizajnom i projektovanjem električnih mreža u objektima</w:t>
            </w:r>
          </w:p>
        </w:tc>
        <w:tc>
          <w:tcPr>
            <w:tcW w:w="4230" w:type="dxa"/>
          </w:tcPr>
          <w:p w14:paraId="606BA3D7" w14:textId="58D01BFD" w:rsidR="002B19B7" w:rsidRDefault="000B5D62" w:rsidP="00725326">
            <w:pPr>
              <w:pStyle w:val="InfoBlue"/>
            </w:pPr>
            <w:r>
              <w:t>Osnovne odgovornosti ove ciljne grupe su:</w:t>
            </w:r>
          </w:p>
          <w:p w14:paraId="3F8B6441" w14:textId="77777777" w:rsidR="000B5D62" w:rsidRDefault="00DD27E1" w:rsidP="00BF16CE">
            <w:pPr>
              <w:pStyle w:val="Textkrper"/>
              <w:numPr>
                <w:ilvl w:val="0"/>
                <w:numId w:val="31"/>
              </w:numPr>
              <w:ind w:left="522" w:hanging="180"/>
            </w:pPr>
            <w:r>
              <w:t>Planiranje i projektovanje strujnih mreža</w:t>
            </w:r>
          </w:p>
          <w:p w14:paraId="1712DA9E" w14:textId="77777777" w:rsidR="00DD27E1" w:rsidRDefault="00DD27E1" w:rsidP="00BF16CE">
            <w:pPr>
              <w:pStyle w:val="Textkrper"/>
              <w:numPr>
                <w:ilvl w:val="0"/>
                <w:numId w:val="31"/>
              </w:numPr>
              <w:ind w:left="522" w:hanging="180"/>
            </w:pPr>
            <w:r>
              <w:t>Izrada i održavanje dokumentacije</w:t>
            </w:r>
          </w:p>
          <w:p w14:paraId="150F4B13" w14:textId="4CAB6175" w:rsidR="00DD27E1" w:rsidRPr="000B5D62" w:rsidRDefault="00DD27E1" w:rsidP="00BF16CE">
            <w:pPr>
              <w:pStyle w:val="Textkrper"/>
              <w:numPr>
                <w:ilvl w:val="0"/>
                <w:numId w:val="31"/>
              </w:numPr>
              <w:ind w:left="522" w:hanging="180"/>
            </w:pPr>
            <w:r>
              <w:t>Provjera i revizija projekata</w:t>
            </w:r>
          </w:p>
        </w:tc>
      </w:tr>
      <w:tr w:rsidR="006309D5" w14:paraId="42E536CB" w14:textId="77777777" w:rsidTr="00BF16CE">
        <w:tc>
          <w:tcPr>
            <w:tcW w:w="2070" w:type="dxa"/>
          </w:tcPr>
          <w:p w14:paraId="0862FF24" w14:textId="3329EBC0" w:rsidR="006309D5" w:rsidRDefault="00E65D7B" w:rsidP="00725326">
            <w:pPr>
              <w:pStyle w:val="InfoBlue"/>
            </w:pPr>
            <w:r>
              <w:t>Ministarstvo građevinarstva saobraćaja</w:t>
            </w:r>
            <w:r w:rsidR="00BF16CE">
              <w:t xml:space="preserve"> </w:t>
            </w:r>
            <w:r>
              <w:t xml:space="preserve">i infrastrukture </w:t>
            </w:r>
          </w:p>
        </w:tc>
        <w:tc>
          <w:tcPr>
            <w:tcW w:w="2430" w:type="dxa"/>
          </w:tcPr>
          <w:p w14:paraId="58E2C42B" w14:textId="31BFB7B4" w:rsidR="006309D5" w:rsidRDefault="00E65D7B" w:rsidP="00725326">
            <w:pPr>
              <w:pStyle w:val="InfoBlue"/>
            </w:pPr>
            <w:r>
              <w:t xml:space="preserve">Institucije odgovorne za standardizaciju i provjere ispravnosti projekata. </w:t>
            </w:r>
          </w:p>
        </w:tc>
        <w:tc>
          <w:tcPr>
            <w:tcW w:w="4230" w:type="dxa"/>
          </w:tcPr>
          <w:p w14:paraId="3F4C0825" w14:textId="774AACB4" w:rsidR="006309D5" w:rsidRDefault="00E65D7B" w:rsidP="00725326">
            <w:pPr>
              <w:pStyle w:val="InfoBlue"/>
            </w:pPr>
            <w:r>
              <w:t>Osnovne o</w:t>
            </w:r>
            <w:r w:rsidR="001A6722">
              <w:t>d</w:t>
            </w:r>
            <w:r>
              <w:t>govornosti MGSI su</w:t>
            </w:r>
            <w:r w:rsidR="001A6722">
              <w:t>:</w:t>
            </w:r>
          </w:p>
          <w:p w14:paraId="06D0791E" w14:textId="3082ADF4" w:rsidR="001A6722" w:rsidRDefault="001A6722" w:rsidP="00BF16CE">
            <w:pPr>
              <w:pStyle w:val="Textkrper"/>
              <w:numPr>
                <w:ilvl w:val="0"/>
                <w:numId w:val="32"/>
              </w:numPr>
              <w:ind w:left="522" w:hanging="180"/>
            </w:pPr>
            <w:r>
              <w:t>Regulisanje standarda i propisa</w:t>
            </w:r>
          </w:p>
          <w:p w14:paraId="20582AE8" w14:textId="290A43C3" w:rsidR="001A6722" w:rsidRDefault="001A6722" w:rsidP="00BF16CE">
            <w:pPr>
              <w:pStyle w:val="Textkrper"/>
              <w:numPr>
                <w:ilvl w:val="0"/>
                <w:numId w:val="32"/>
              </w:numPr>
              <w:ind w:left="522" w:hanging="180"/>
            </w:pPr>
            <w:r>
              <w:t>Revizija i odobravanje projekta</w:t>
            </w:r>
          </w:p>
          <w:p w14:paraId="775F95FF" w14:textId="54C1A1CD" w:rsidR="001A6722" w:rsidRPr="001A6722" w:rsidRDefault="001A6722" w:rsidP="00BF16CE">
            <w:pPr>
              <w:pStyle w:val="Textkrper"/>
              <w:numPr>
                <w:ilvl w:val="0"/>
                <w:numId w:val="32"/>
              </w:numPr>
              <w:ind w:left="522" w:hanging="180"/>
            </w:pPr>
            <w:r>
              <w:t>Praćenje i kontrola realizacije projekta</w:t>
            </w:r>
          </w:p>
          <w:p w14:paraId="0E8C9963" w14:textId="271E82E7" w:rsidR="001A6722" w:rsidRPr="001A6722" w:rsidRDefault="00207E55" w:rsidP="00207E55">
            <w:pPr>
              <w:pStyle w:val="Textkrper"/>
              <w:tabs>
                <w:tab w:val="left" w:pos="2550"/>
              </w:tabs>
            </w:pPr>
            <w:r>
              <w:tab/>
            </w:r>
          </w:p>
        </w:tc>
      </w:tr>
    </w:tbl>
    <w:p w14:paraId="54110D65" w14:textId="7E4F84CA" w:rsidR="002B19B7" w:rsidRDefault="00895167" w:rsidP="00564418">
      <w:pPr>
        <w:pStyle w:val="berschrift2"/>
        <w:numPr>
          <w:ilvl w:val="1"/>
          <w:numId w:val="36"/>
        </w:numPr>
        <w:ind w:left="180"/>
      </w:pPr>
      <w:bookmarkStart w:id="21" w:name="_Toc183685857"/>
      <w:r>
        <w:t>Rezime korisnika</w:t>
      </w:r>
      <w:bookmarkEnd w:id="21"/>
    </w:p>
    <w:p w14:paraId="4BA62E58" w14:textId="77777777" w:rsidR="00895167" w:rsidRPr="00895167" w:rsidRDefault="00895167" w:rsidP="00895167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70"/>
        <w:gridCol w:w="2430"/>
        <w:gridCol w:w="4230"/>
      </w:tblGrid>
      <w:tr w:rsidR="00895167" w14:paraId="36D9ED36" w14:textId="77777777" w:rsidTr="00725326">
        <w:trPr>
          <w:trHeight w:val="418"/>
        </w:trPr>
        <w:tc>
          <w:tcPr>
            <w:tcW w:w="2070" w:type="dxa"/>
            <w:shd w:val="solid" w:color="000000" w:fill="FFFFFF"/>
          </w:tcPr>
          <w:p w14:paraId="2D3BAF8A" w14:textId="2AA23F37" w:rsidR="00895167" w:rsidRDefault="00895167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2430" w:type="dxa"/>
            <w:shd w:val="solid" w:color="000000" w:fill="FFFFFF"/>
          </w:tcPr>
          <w:p w14:paraId="65C9FE6C" w14:textId="0F135314" w:rsidR="00895167" w:rsidRDefault="00895167" w:rsidP="00207E55">
            <w:pPr>
              <w:pStyle w:val="Textkrper"/>
              <w:ind w:left="0"/>
              <w:jc w:val="both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4230" w:type="dxa"/>
            <w:shd w:val="solid" w:color="000000" w:fill="FFFFFF"/>
          </w:tcPr>
          <w:p w14:paraId="5568F709" w14:textId="2B7D8D50" w:rsidR="00895167" w:rsidRDefault="00895167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Odgovornosti</w:t>
            </w:r>
          </w:p>
        </w:tc>
      </w:tr>
      <w:tr w:rsidR="00895167" w14:paraId="39CEA2A5" w14:textId="77777777" w:rsidTr="00725326">
        <w:trPr>
          <w:trHeight w:val="976"/>
        </w:trPr>
        <w:tc>
          <w:tcPr>
            <w:tcW w:w="2070" w:type="dxa"/>
          </w:tcPr>
          <w:p w14:paraId="616DFB65" w14:textId="124D0743" w:rsidR="00895167" w:rsidRDefault="00BD19EB" w:rsidP="00725326">
            <w:pPr>
              <w:pStyle w:val="InfoBlue"/>
            </w:pPr>
            <w:r>
              <w:t>Projektant strujnih mreža</w:t>
            </w:r>
          </w:p>
        </w:tc>
        <w:tc>
          <w:tcPr>
            <w:tcW w:w="2430" w:type="dxa"/>
          </w:tcPr>
          <w:p w14:paraId="5352362B" w14:textId="1CD7992E" w:rsidR="00895167" w:rsidRDefault="00B00490" w:rsidP="00725326">
            <w:pPr>
              <w:pStyle w:val="InfoBlue"/>
            </w:pPr>
            <w:r>
              <w:t>Stručno lice koje planira i projektovanje strujne mreže na objektu</w:t>
            </w:r>
          </w:p>
        </w:tc>
        <w:tc>
          <w:tcPr>
            <w:tcW w:w="4230" w:type="dxa"/>
          </w:tcPr>
          <w:p w14:paraId="143EBAF8" w14:textId="77777777" w:rsidR="00895167" w:rsidRDefault="00B00490" w:rsidP="00725326">
            <w:pPr>
              <w:pStyle w:val="InfoBlue"/>
            </w:pPr>
            <w:r>
              <w:t>Odgovornost projektanta su:</w:t>
            </w:r>
          </w:p>
          <w:p w14:paraId="3C6ACE6A" w14:textId="77777777" w:rsidR="00B00490" w:rsidRPr="0091501B" w:rsidRDefault="0091501B" w:rsidP="00BF16CE">
            <w:pPr>
              <w:pStyle w:val="Textkrper"/>
              <w:numPr>
                <w:ilvl w:val="0"/>
                <w:numId w:val="37"/>
              </w:numPr>
              <w:ind w:left="522" w:hanging="180"/>
            </w:pPr>
            <w:r>
              <w:rPr>
                <w:rFonts w:ascii="Arial" w:hAnsi="Arial" w:cs="Arial"/>
              </w:rPr>
              <w:t>Planiranje i projektovanje strujnih mreža</w:t>
            </w:r>
          </w:p>
          <w:p w14:paraId="38ADF752" w14:textId="77777777" w:rsidR="0091501B" w:rsidRPr="0091501B" w:rsidRDefault="0091501B" w:rsidP="00BF16CE">
            <w:pPr>
              <w:pStyle w:val="Textkrper"/>
              <w:numPr>
                <w:ilvl w:val="0"/>
                <w:numId w:val="37"/>
              </w:numPr>
              <w:ind w:left="522" w:hanging="180"/>
            </w:pPr>
            <w:r>
              <w:rPr>
                <w:rFonts w:ascii="Arial" w:hAnsi="Arial" w:cs="Arial"/>
              </w:rPr>
              <w:t>Izrada dokumentacije</w:t>
            </w:r>
          </w:p>
          <w:p w14:paraId="55625E75" w14:textId="6B15F406" w:rsidR="0091501B" w:rsidRPr="00B00490" w:rsidRDefault="0091501B" w:rsidP="00BF16CE">
            <w:pPr>
              <w:pStyle w:val="Textkrper"/>
              <w:numPr>
                <w:ilvl w:val="0"/>
                <w:numId w:val="37"/>
              </w:numPr>
              <w:ind w:left="522" w:hanging="180"/>
            </w:pPr>
            <w:r>
              <w:rPr>
                <w:rFonts w:ascii="Arial" w:hAnsi="Arial" w:cs="Arial"/>
              </w:rPr>
              <w:t>Praćenje realizacije projekta</w:t>
            </w:r>
          </w:p>
        </w:tc>
      </w:tr>
      <w:tr w:rsidR="00B00490" w14:paraId="788FF9A9" w14:textId="77777777" w:rsidTr="00725326">
        <w:trPr>
          <w:trHeight w:val="976"/>
        </w:trPr>
        <w:tc>
          <w:tcPr>
            <w:tcW w:w="2070" w:type="dxa"/>
          </w:tcPr>
          <w:p w14:paraId="5C34F1C3" w14:textId="040F769A" w:rsidR="00B00490" w:rsidRDefault="0091501B" w:rsidP="00725326">
            <w:pPr>
              <w:pStyle w:val="InfoBlue"/>
            </w:pPr>
            <w:r>
              <w:lastRenderedPageBreak/>
              <w:t>Tehnički revizor</w:t>
            </w:r>
          </w:p>
        </w:tc>
        <w:tc>
          <w:tcPr>
            <w:tcW w:w="2430" w:type="dxa"/>
          </w:tcPr>
          <w:p w14:paraId="762BBE65" w14:textId="0E316554" w:rsidR="00B00490" w:rsidRDefault="0091501B" w:rsidP="00725326">
            <w:pPr>
              <w:pStyle w:val="InfoBlue"/>
            </w:pPr>
            <w:r>
              <w:t xml:space="preserve">Stručno lice koje je odgovorno za </w:t>
            </w:r>
            <w:r w:rsidR="00FD05DE">
              <w:t>provjeru</w:t>
            </w:r>
            <w:r>
              <w:t xml:space="preserve"> </w:t>
            </w:r>
            <w:r w:rsidR="0019155B">
              <w:t>usklađenosti projekta sa propisanim standardima</w:t>
            </w:r>
          </w:p>
        </w:tc>
        <w:tc>
          <w:tcPr>
            <w:tcW w:w="4230" w:type="dxa"/>
          </w:tcPr>
          <w:p w14:paraId="6BD1F77A" w14:textId="77777777" w:rsidR="00B00490" w:rsidRDefault="0019155B" w:rsidP="00725326">
            <w:pPr>
              <w:pStyle w:val="InfoBlue"/>
            </w:pPr>
            <w:r>
              <w:t>Odgovornosti tehničkog revizora su:</w:t>
            </w:r>
          </w:p>
          <w:p w14:paraId="4BF05E84" w14:textId="77777777" w:rsidR="0019155B" w:rsidRPr="0019155B" w:rsidRDefault="0019155B" w:rsidP="00BF16CE">
            <w:pPr>
              <w:pStyle w:val="Textkrper"/>
              <w:numPr>
                <w:ilvl w:val="0"/>
                <w:numId w:val="38"/>
              </w:numPr>
              <w:ind w:left="522" w:hanging="180"/>
              <w:rPr>
                <w:rFonts w:ascii="Arial" w:hAnsi="Arial" w:cs="Arial"/>
              </w:rPr>
            </w:pPr>
            <w:r w:rsidRPr="0019155B">
              <w:rPr>
                <w:rFonts w:ascii="Arial" w:hAnsi="Arial" w:cs="Arial"/>
              </w:rPr>
              <w:t>Pregled i verifikacija projekta</w:t>
            </w:r>
          </w:p>
          <w:p w14:paraId="4246387A" w14:textId="3EF4F3AA" w:rsidR="0019155B" w:rsidRPr="0019155B" w:rsidRDefault="00B9108D" w:rsidP="00BF16CE">
            <w:pPr>
              <w:pStyle w:val="Textkrper"/>
              <w:numPr>
                <w:ilvl w:val="0"/>
                <w:numId w:val="38"/>
              </w:numPr>
              <w:ind w:left="522" w:hanging="180"/>
            </w:pPr>
            <w:r w:rsidRPr="0019155B">
              <w:rPr>
                <w:rFonts w:ascii="Arial" w:hAnsi="Arial" w:cs="Arial"/>
              </w:rPr>
              <w:t>Pr</w:t>
            </w:r>
            <w:r>
              <w:rPr>
                <w:rFonts w:ascii="Arial" w:hAnsi="Arial" w:cs="Arial"/>
              </w:rPr>
              <w:t>o</w:t>
            </w:r>
            <w:r w:rsidRPr="0019155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jen</w:t>
            </w:r>
            <w:r w:rsidRPr="0019155B">
              <w:rPr>
                <w:rFonts w:ascii="Arial" w:hAnsi="Arial" w:cs="Arial"/>
              </w:rPr>
              <w:t>a</w:t>
            </w:r>
            <w:r w:rsidR="0019155B" w:rsidRPr="0019155B">
              <w:rPr>
                <w:rFonts w:ascii="Arial" w:hAnsi="Arial" w:cs="Arial"/>
              </w:rPr>
              <w:t xml:space="preserve"> i odobravanje dokumentacije</w:t>
            </w:r>
          </w:p>
          <w:p w14:paraId="073432DD" w14:textId="61D21DB9" w:rsidR="0019155B" w:rsidRPr="0019155B" w:rsidRDefault="0019155B" w:rsidP="00BF16CE">
            <w:pPr>
              <w:pStyle w:val="Textkrper"/>
              <w:numPr>
                <w:ilvl w:val="0"/>
                <w:numId w:val="38"/>
              </w:numPr>
              <w:ind w:left="522" w:hanging="180"/>
            </w:pPr>
            <w:r>
              <w:rPr>
                <w:rFonts w:ascii="Arial" w:hAnsi="Arial" w:cs="Arial"/>
              </w:rPr>
              <w:t>Praćenje realizacije projekta</w:t>
            </w:r>
          </w:p>
        </w:tc>
      </w:tr>
      <w:tr w:rsidR="00473CF0" w14:paraId="030AB8D0" w14:textId="77777777" w:rsidTr="00725326">
        <w:trPr>
          <w:trHeight w:val="976"/>
        </w:trPr>
        <w:tc>
          <w:tcPr>
            <w:tcW w:w="2070" w:type="dxa"/>
          </w:tcPr>
          <w:p w14:paraId="5E52260F" w14:textId="4D10440D" w:rsidR="00473CF0" w:rsidRDefault="00473CF0" w:rsidP="00725326">
            <w:pPr>
              <w:pStyle w:val="InfoBlue"/>
            </w:pPr>
            <w:r>
              <w:t>Ostali</w:t>
            </w:r>
          </w:p>
        </w:tc>
        <w:tc>
          <w:tcPr>
            <w:tcW w:w="2430" w:type="dxa"/>
          </w:tcPr>
          <w:p w14:paraId="108AF30E" w14:textId="12136CD1" w:rsidR="00473CF0" w:rsidRDefault="00473CF0" w:rsidP="00725326">
            <w:pPr>
              <w:pStyle w:val="InfoBlue"/>
            </w:pPr>
            <w:r>
              <w:t>Lica koja koriste sistem za projektovanje mreža u privatne svrhe</w:t>
            </w:r>
          </w:p>
        </w:tc>
        <w:tc>
          <w:tcPr>
            <w:tcW w:w="4230" w:type="dxa"/>
          </w:tcPr>
          <w:p w14:paraId="673489BD" w14:textId="77777777" w:rsidR="00473CF0" w:rsidRDefault="00473CF0" w:rsidP="00725326">
            <w:pPr>
              <w:pStyle w:val="InfoBlue"/>
            </w:pPr>
            <w:r>
              <w:t>Odgovornosti ostalih korisnika:</w:t>
            </w:r>
          </w:p>
          <w:p w14:paraId="2E9F2016" w14:textId="77777777" w:rsidR="00473CF0" w:rsidRPr="00070AE0" w:rsidRDefault="00070AE0" w:rsidP="00BF16CE">
            <w:pPr>
              <w:pStyle w:val="Textkrper"/>
              <w:numPr>
                <w:ilvl w:val="0"/>
                <w:numId w:val="39"/>
              </w:numPr>
              <w:ind w:left="522" w:hanging="180"/>
              <w:rPr>
                <w:rFonts w:ascii="Arial" w:hAnsi="Arial" w:cs="Arial"/>
              </w:rPr>
            </w:pPr>
            <w:r w:rsidRPr="00070AE0">
              <w:rPr>
                <w:rFonts w:ascii="Arial" w:hAnsi="Arial" w:cs="Arial"/>
              </w:rPr>
              <w:t>Poznavanje rada na računaru</w:t>
            </w:r>
          </w:p>
          <w:p w14:paraId="3D9B1F40" w14:textId="29B8C3E7" w:rsidR="00070AE0" w:rsidRPr="00473CF0" w:rsidRDefault="00070AE0" w:rsidP="00BF16CE">
            <w:pPr>
              <w:pStyle w:val="Textkrper"/>
              <w:numPr>
                <w:ilvl w:val="0"/>
                <w:numId w:val="39"/>
              </w:numPr>
              <w:ind w:left="522" w:hanging="180"/>
            </w:pPr>
            <w:r w:rsidRPr="00070AE0">
              <w:rPr>
                <w:rFonts w:ascii="Arial" w:hAnsi="Arial" w:cs="Arial"/>
              </w:rPr>
              <w:t>Poznavanje rada osnovnih električnih elemenata</w:t>
            </w:r>
          </w:p>
        </w:tc>
      </w:tr>
    </w:tbl>
    <w:p w14:paraId="47425C3F" w14:textId="77777777" w:rsidR="002B19B7" w:rsidRDefault="002B19B7">
      <w:pPr>
        <w:pStyle w:val="Textkrper"/>
      </w:pPr>
    </w:p>
    <w:p w14:paraId="57D9C197" w14:textId="26916CDC" w:rsidR="002B19B7" w:rsidRDefault="0019155B" w:rsidP="00FD05DE">
      <w:pPr>
        <w:pStyle w:val="berschrift2"/>
        <w:ind w:left="180"/>
      </w:pPr>
      <w:bookmarkStart w:id="22" w:name="_Toc183685858"/>
      <w:r>
        <w:t>Korisničko okruženje</w:t>
      </w:r>
      <w:bookmarkEnd w:id="22"/>
    </w:p>
    <w:p w14:paraId="340A0991" w14:textId="3728A544" w:rsidR="00421870" w:rsidRPr="00070AE0" w:rsidRDefault="00070AE0" w:rsidP="005E653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Korisnici će biti u mogućnosti da koriste sistem za projektovanje strujnih mreža na ličnim računarima. U sastavu okruženja se nalazi dio za rad sa alatkama potrebnim za projektovanje električne mreže kao i dio za pomoć korisnicima ukoliko za to bude bilo potrebe.</w:t>
      </w:r>
    </w:p>
    <w:p w14:paraId="400CB689" w14:textId="19B4932A" w:rsidR="002B19B7" w:rsidRDefault="005E6537" w:rsidP="00FD05DE">
      <w:pPr>
        <w:pStyle w:val="berschrift2"/>
        <w:widowControl/>
        <w:ind w:left="180"/>
      </w:pPr>
      <w:bookmarkStart w:id="23" w:name="_Toc183685859"/>
      <w:r>
        <w:t>Profili zainteresovanih strana</w:t>
      </w:r>
      <w:bookmarkEnd w:id="23"/>
    </w:p>
    <w:p w14:paraId="5DB63B5D" w14:textId="468B28EB" w:rsidR="002B19B7" w:rsidRDefault="005E6537" w:rsidP="00FD05DE">
      <w:pPr>
        <w:pStyle w:val="berschrift3"/>
        <w:ind w:left="720"/>
        <w:jc w:val="both"/>
      </w:pPr>
      <w:bookmarkStart w:id="24" w:name="_Toc183685860"/>
      <w:r>
        <w:t>Preduzeća koja se bave projektovanjem strujnih mreža</w:t>
      </w:r>
      <w:bookmarkEnd w:id="24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948"/>
      </w:tblGrid>
      <w:tr w:rsidR="002B19B7" w14:paraId="0F0FEA93" w14:textId="77777777" w:rsidTr="005E6537">
        <w:tc>
          <w:tcPr>
            <w:tcW w:w="1800" w:type="dxa"/>
          </w:tcPr>
          <w:p w14:paraId="33104E81" w14:textId="67CCAAFC" w:rsidR="002B19B7" w:rsidRPr="005E6537" w:rsidRDefault="005E6537" w:rsidP="00F573C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Opis</w:t>
            </w:r>
          </w:p>
        </w:tc>
        <w:tc>
          <w:tcPr>
            <w:tcW w:w="6948" w:type="dxa"/>
          </w:tcPr>
          <w:p w14:paraId="13A07E09" w14:textId="5F96D02D" w:rsidR="002B19B7" w:rsidRDefault="005E6537" w:rsidP="00725326">
            <w:pPr>
              <w:pStyle w:val="InfoBlue"/>
            </w:pPr>
            <w:r>
              <w:t>Preduzeća koja se bave planiranjem, dizajnom i projektovanjem električnih mreža u objektima</w:t>
            </w:r>
          </w:p>
        </w:tc>
      </w:tr>
      <w:tr w:rsidR="002B19B7" w14:paraId="3E5A31E3" w14:textId="77777777" w:rsidTr="005E6537">
        <w:tc>
          <w:tcPr>
            <w:tcW w:w="1800" w:type="dxa"/>
          </w:tcPr>
          <w:p w14:paraId="70A6D1EE" w14:textId="25D04D09" w:rsidR="002B19B7" w:rsidRPr="005E6537" w:rsidRDefault="005E6537" w:rsidP="00F573C5">
            <w:pPr>
              <w:jc w:val="both"/>
              <w:rPr>
                <w:rFonts w:ascii="Arial" w:hAnsi="Arial" w:cs="Arial"/>
                <w:b/>
              </w:rPr>
            </w:pPr>
            <w:r w:rsidRPr="005E6537">
              <w:rPr>
                <w:rFonts w:ascii="Arial" w:hAnsi="Arial" w:cs="Arial"/>
                <w:b/>
              </w:rPr>
              <w:t>Tip</w:t>
            </w:r>
          </w:p>
        </w:tc>
        <w:tc>
          <w:tcPr>
            <w:tcW w:w="6948" w:type="dxa"/>
          </w:tcPr>
          <w:p w14:paraId="4AD09112" w14:textId="7923CDB2" w:rsidR="002B19B7" w:rsidRDefault="00F573C5" w:rsidP="00725326">
            <w:pPr>
              <w:pStyle w:val="InfoBlue"/>
            </w:pPr>
            <w:r>
              <w:t>Pravno lice</w:t>
            </w:r>
            <w:r w:rsidR="00207E55">
              <w:t xml:space="preserve"> koj</w:t>
            </w:r>
            <w:r>
              <w:t>e</w:t>
            </w:r>
            <w:r w:rsidR="00207E55">
              <w:t xml:space="preserve"> je zadužen</w:t>
            </w:r>
            <w:r>
              <w:t>o</w:t>
            </w:r>
            <w:r w:rsidR="00207E55">
              <w:t xml:space="preserve"> da obezbijedi usklađenost projekta sa propisanim standardima</w:t>
            </w:r>
            <w:r w:rsidR="006164F6">
              <w:t xml:space="preserve"> </w:t>
            </w:r>
          </w:p>
        </w:tc>
      </w:tr>
      <w:tr w:rsidR="002B19B7" w14:paraId="17E7CE39" w14:textId="77777777" w:rsidTr="005E6537">
        <w:tc>
          <w:tcPr>
            <w:tcW w:w="1800" w:type="dxa"/>
          </w:tcPr>
          <w:p w14:paraId="25389CD8" w14:textId="7C3EB790" w:rsidR="002B19B7" w:rsidRPr="005E6537" w:rsidRDefault="005E6537" w:rsidP="00F573C5">
            <w:pPr>
              <w:jc w:val="both"/>
              <w:rPr>
                <w:rFonts w:ascii="Arial" w:hAnsi="Arial" w:cs="Arial"/>
                <w:b/>
              </w:rPr>
            </w:pPr>
            <w:r w:rsidRPr="005E6537">
              <w:rPr>
                <w:rFonts w:ascii="Arial" w:hAnsi="Arial" w:cs="Arial"/>
                <w:b/>
              </w:rPr>
              <w:t>Odgovornosti</w:t>
            </w:r>
          </w:p>
        </w:tc>
        <w:tc>
          <w:tcPr>
            <w:tcW w:w="6948" w:type="dxa"/>
          </w:tcPr>
          <w:p w14:paraId="07E5D9F9" w14:textId="12410BBC" w:rsidR="002B19B7" w:rsidRDefault="006164F6" w:rsidP="00725326">
            <w:pPr>
              <w:pStyle w:val="InfoBlue"/>
            </w:pPr>
            <w:r>
              <w:t>Planiranje i projektovanje strujnih mreža tako da prate propisane standarde, izrada i održavanje prateće dokumentacije kao i provjere i revizije projekata</w:t>
            </w:r>
          </w:p>
        </w:tc>
      </w:tr>
      <w:tr w:rsidR="002B19B7" w14:paraId="188B6346" w14:textId="77777777" w:rsidTr="005E6537">
        <w:tc>
          <w:tcPr>
            <w:tcW w:w="1800" w:type="dxa"/>
          </w:tcPr>
          <w:p w14:paraId="32DF0CFE" w14:textId="091CF740" w:rsidR="002B19B7" w:rsidRDefault="005E6537" w:rsidP="00F573C5">
            <w:pPr>
              <w:jc w:val="both"/>
              <w:rPr>
                <w:b/>
              </w:rPr>
            </w:pPr>
            <w:r>
              <w:rPr>
                <w:b/>
              </w:rPr>
              <w:t>Kriterijum uspjeha</w:t>
            </w:r>
          </w:p>
        </w:tc>
        <w:tc>
          <w:tcPr>
            <w:tcW w:w="6948" w:type="dxa"/>
          </w:tcPr>
          <w:p w14:paraId="32022D2A" w14:textId="0B31E04A" w:rsidR="002B19B7" w:rsidRDefault="006164F6" w:rsidP="00725326">
            <w:pPr>
              <w:pStyle w:val="InfoBlue"/>
            </w:pPr>
            <w:r>
              <w:t>Svi projekti moraju biti usklađeni sa propisanim standardima</w:t>
            </w:r>
            <w:r w:rsidR="00F573C5">
              <w:t>, obezbjeđujući sigurnost i kvalitet izrade električnih mreža</w:t>
            </w:r>
          </w:p>
        </w:tc>
      </w:tr>
      <w:tr w:rsidR="002B19B7" w14:paraId="2CA52229" w14:textId="77777777" w:rsidTr="005E6537">
        <w:tc>
          <w:tcPr>
            <w:tcW w:w="1800" w:type="dxa"/>
          </w:tcPr>
          <w:p w14:paraId="366C450E" w14:textId="36AA1782" w:rsidR="002B19B7" w:rsidRDefault="005E6537" w:rsidP="00F573C5">
            <w:pPr>
              <w:jc w:val="both"/>
              <w:rPr>
                <w:b/>
              </w:rPr>
            </w:pPr>
            <w:r>
              <w:rPr>
                <w:b/>
              </w:rPr>
              <w:t>U</w:t>
            </w:r>
            <w:r w:rsidR="006164F6">
              <w:rPr>
                <w:b/>
              </w:rPr>
              <w:t>č</w:t>
            </w:r>
            <w:r>
              <w:rPr>
                <w:b/>
              </w:rPr>
              <w:t>ešća</w:t>
            </w:r>
          </w:p>
        </w:tc>
        <w:tc>
          <w:tcPr>
            <w:tcW w:w="6948" w:type="dxa"/>
          </w:tcPr>
          <w:p w14:paraId="494D117F" w14:textId="00B9A777" w:rsidR="002B19B7" w:rsidRDefault="00F573C5" w:rsidP="00725326">
            <w:pPr>
              <w:pStyle w:val="InfoBlue"/>
            </w:pPr>
            <w:r>
              <w:t>Planiranje, dizajniranje i projektovanje strujnih mreža tako da prate propisane standarde</w:t>
            </w:r>
          </w:p>
        </w:tc>
      </w:tr>
    </w:tbl>
    <w:p w14:paraId="2AA30F27" w14:textId="67F5E59E" w:rsidR="002B19B7" w:rsidRPr="006164F6" w:rsidRDefault="002B19B7">
      <w:pPr>
        <w:pStyle w:val="Textkrper"/>
        <w:rPr>
          <w:rFonts w:ascii="Arial" w:hAnsi="Arial" w:cs="Arial"/>
          <w:i/>
          <w:iCs/>
        </w:rPr>
      </w:pPr>
    </w:p>
    <w:p w14:paraId="5F76C832" w14:textId="6974D389" w:rsidR="006164F6" w:rsidRPr="006164F6" w:rsidRDefault="006164F6">
      <w:pPr>
        <w:pStyle w:val="Textkrper"/>
        <w:rPr>
          <w:rFonts w:ascii="Arial" w:hAnsi="Arial" w:cs="Arial"/>
          <w:i/>
          <w:iCs/>
        </w:rPr>
      </w:pPr>
      <w:r w:rsidRPr="006164F6">
        <w:rPr>
          <w:rFonts w:ascii="Arial" w:hAnsi="Arial" w:cs="Arial"/>
          <w:i/>
          <w:iCs/>
        </w:rPr>
        <w:t>Ministarstvo građevinarstva saobraćaja i infrastrukture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930"/>
      </w:tblGrid>
      <w:tr w:rsidR="006164F6" w14:paraId="55E71AEE" w14:textId="77777777" w:rsidTr="00BF16CE">
        <w:tc>
          <w:tcPr>
            <w:tcW w:w="1800" w:type="dxa"/>
          </w:tcPr>
          <w:p w14:paraId="394158E5" w14:textId="77777777" w:rsidR="006164F6" w:rsidRPr="005E6537" w:rsidRDefault="006164F6" w:rsidP="008475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Opis</w:t>
            </w:r>
          </w:p>
        </w:tc>
        <w:tc>
          <w:tcPr>
            <w:tcW w:w="6930" w:type="dxa"/>
          </w:tcPr>
          <w:p w14:paraId="1AFC2368" w14:textId="482AD67F" w:rsidR="006164F6" w:rsidRDefault="00F573C5" w:rsidP="00725326">
            <w:pPr>
              <w:pStyle w:val="InfoBlue"/>
            </w:pPr>
            <w:r>
              <w:t>Institucije odgovorne za standardizaciju i provjere ispravnosti projekata.</w:t>
            </w:r>
          </w:p>
        </w:tc>
      </w:tr>
      <w:tr w:rsidR="006164F6" w14:paraId="60695513" w14:textId="77777777" w:rsidTr="00BF16CE">
        <w:tc>
          <w:tcPr>
            <w:tcW w:w="1800" w:type="dxa"/>
          </w:tcPr>
          <w:p w14:paraId="1E01079C" w14:textId="77777777" w:rsidR="006164F6" w:rsidRPr="005E6537" w:rsidRDefault="006164F6" w:rsidP="008475C7">
            <w:pPr>
              <w:rPr>
                <w:rFonts w:ascii="Arial" w:hAnsi="Arial" w:cs="Arial"/>
                <w:b/>
              </w:rPr>
            </w:pPr>
            <w:r w:rsidRPr="005E6537">
              <w:rPr>
                <w:rFonts w:ascii="Arial" w:hAnsi="Arial" w:cs="Arial"/>
                <w:b/>
              </w:rPr>
              <w:t>Tip</w:t>
            </w:r>
          </w:p>
        </w:tc>
        <w:tc>
          <w:tcPr>
            <w:tcW w:w="6930" w:type="dxa"/>
          </w:tcPr>
          <w:p w14:paraId="288DBBC6" w14:textId="65CEEAD1" w:rsidR="006164F6" w:rsidRDefault="00F573C5" w:rsidP="00725326">
            <w:pPr>
              <w:pStyle w:val="InfoBlue"/>
            </w:pPr>
            <w:r>
              <w:t xml:space="preserve">Državna institucija odgovorna za regulaciju i nadzor nad projektima </w:t>
            </w:r>
          </w:p>
        </w:tc>
      </w:tr>
      <w:tr w:rsidR="006164F6" w14:paraId="22BCE5AE" w14:textId="77777777" w:rsidTr="00BF16CE">
        <w:tc>
          <w:tcPr>
            <w:tcW w:w="1800" w:type="dxa"/>
          </w:tcPr>
          <w:p w14:paraId="43F191F1" w14:textId="77777777" w:rsidR="006164F6" w:rsidRPr="005E6537" w:rsidRDefault="006164F6" w:rsidP="008475C7">
            <w:pPr>
              <w:rPr>
                <w:rFonts w:ascii="Arial" w:hAnsi="Arial" w:cs="Arial"/>
                <w:b/>
              </w:rPr>
            </w:pPr>
            <w:r w:rsidRPr="005E6537">
              <w:rPr>
                <w:rFonts w:ascii="Arial" w:hAnsi="Arial" w:cs="Arial"/>
                <w:b/>
              </w:rPr>
              <w:t>Odgovornosti</w:t>
            </w:r>
          </w:p>
        </w:tc>
        <w:tc>
          <w:tcPr>
            <w:tcW w:w="6930" w:type="dxa"/>
          </w:tcPr>
          <w:p w14:paraId="2578B4CD" w14:textId="1B3D8695" w:rsidR="006164F6" w:rsidRDefault="00F573C5" w:rsidP="00725326">
            <w:pPr>
              <w:pStyle w:val="InfoBlue"/>
            </w:pPr>
            <w:r>
              <w:t xml:space="preserve">Regulisanje standarda i propisa u svrhu </w:t>
            </w:r>
            <w:r w:rsidR="0034497B">
              <w:t>izrade sigurnih električnih mreža</w:t>
            </w:r>
          </w:p>
        </w:tc>
      </w:tr>
      <w:tr w:rsidR="006164F6" w14:paraId="0C0EFE27" w14:textId="77777777" w:rsidTr="00BF16CE">
        <w:tc>
          <w:tcPr>
            <w:tcW w:w="1800" w:type="dxa"/>
          </w:tcPr>
          <w:p w14:paraId="43C40972" w14:textId="77777777" w:rsidR="006164F6" w:rsidRDefault="006164F6" w:rsidP="008475C7">
            <w:pPr>
              <w:rPr>
                <w:b/>
              </w:rPr>
            </w:pPr>
            <w:r>
              <w:rPr>
                <w:b/>
              </w:rPr>
              <w:t>Kriterijum uspjeha</w:t>
            </w:r>
          </w:p>
        </w:tc>
        <w:tc>
          <w:tcPr>
            <w:tcW w:w="6930" w:type="dxa"/>
          </w:tcPr>
          <w:p w14:paraId="52AB2DF5" w14:textId="123F1C03" w:rsidR="006164F6" w:rsidRDefault="0034497B" w:rsidP="00725326">
            <w:pPr>
              <w:pStyle w:val="InfoBlue"/>
            </w:pPr>
            <w:r>
              <w:t>Svi projekti moraju biti usklađeni sa propisanim standardima, obezbjeđujući sigurnost i kvalitet izrade električnih mreža</w:t>
            </w:r>
          </w:p>
        </w:tc>
      </w:tr>
      <w:tr w:rsidR="006164F6" w14:paraId="63DB1D0A" w14:textId="77777777" w:rsidTr="00BF16CE">
        <w:tc>
          <w:tcPr>
            <w:tcW w:w="1800" w:type="dxa"/>
          </w:tcPr>
          <w:p w14:paraId="3638D218" w14:textId="365A34D6" w:rsidR="006164F6" w:rsidRDefault="006164F6" w:rsidP="008475C7">
            <w:pPr>
              <w:rPr>
                <w:b/>
              </w:rPr>
            </w:pPr>
            <w:r>
              <w:rPr>
                <w:b/>
              </w:rPr>
              <w:t>Učešća</w:t>
            </w:r>
          </w:p>
        </w:tc>
        <w:tc>
          <w:tcPr>
            <w:tcW w:w="6930" w:type="dxa"/>
          </w:tcPr>
          <w:p w14:paraId="13F973C6" w14:textId="25F91FAE" w:rsidR="006164F6" w:rsidRDefault="0034497B" w:rsidP="00725326">
            <w:pPr>
              <w:pStyle w:val="InfoBlue"/>
            </w:pPr>
            <w:r>
              <w:t>Nadzor nad standardizacijom, revizijom i odobravanjem projekata, te praćenje njihove realizacije</w:t>
            </w:r>
          </w:p>
        </w:tc>
      </w:tr>
    </w:tbl>
    <w:p w14:paraId="121AABBF" w14:textId="3C23AF30" w:rsidR="006164F6" w:rsidRDefault="006164F6">
      <w:pPr>
        <w:pStyle w:val="Textkrper"/>
      </w:pPr>
    </w:p>
    <w:p w14:paraId="4004A685" w14:textId="77777777" w:rsidR="00355421" w:rsidRDefault="00355421">
      <w:pPr>
        <w:pStyle w:val="Textkrper"/>
      </w:pPr>
    </w:p>
    <w:p w14:paraId="4C891413" w14:textId="64C176F2" w:rsidR="002B19B7" w:rsidRDefault="00355421" w:rsidP="00FD05DE">
      <w:pPr>
        <w:pStyle w:val="berschrift2"/>
        <w:widowControl/>
        <w:ind w:firstLine="180"/>
      </w:pPr>
      <w:bookmarkStart w:id="25" w:name="_Toc183685861"/>
      <w:r>
        <w:lastRenderedPageBreak/>
        <w:t>Profili korisnika</w:t>
      </w:r>
      <w:bookmarkEnd w:id="25"/>
    </w:p>
    <w:p w14:paraId="42A47774" w14:textId="6A949B20" w:rsidR="00355421" w:rsidRDefault="00355421" w:rsidP="00FD05DE">
      <w:pPr>
        <w:pStyle w:val="berschrift3"/>
        <w:ind w:firstLine="720"/>
      </w:pPr>
      <w:bookmarkStart w:id="26" w:name="_Toc183685862"/>
      <w:r>
        <w:t>Projektant strujnih mreža</w:t>
      </w:r>
      <w:bookmarkEnd w:id="26"/>
      <w: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930"/>
      </w:tblGrid>
      <w:tr w:rsidR="00355421" w14:paraId="0E966AFA" w14:textId="77777777" w:rsidTr="00BF16CE">
        <w:tc>
          <w:tcPr>
            <w:tcW w:w="1800" w:type="dxa"/>
          </w:tcPr>
          <w:p w14:paraId="3A87860A" w14:textId="77777777" w:rsidR="00355421" w:rsidRPr="005E6537" w:rsidRDefault="00355421" w:rsidP="008475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Opis</w:t>
            </w:r>
          </w:p>
        </w:tc>
        <w:tc>
          <w:tcPr>
            <w:tcW w:w="6930" w:type="dxa"/>
          </w:tcPr>
          <w:p w14:paraId="7C2E12DC" w14:textId="01979157" w:rsidR="00355421" w:rsidRDefault="00355421" w:rsidP="00725326">
            <w:pPr>
              <w:pStyle w:val="InfoBlue"/>
            </w:pPr>
            <w:r>
              <w:t>Lica koja su zaposlena u preduzećima koja  se bave projektovanjem strujnih mreža</w:t>
            </w:r>
          </w:p>
        </w:tc>
      </w:tr>
      <w:tr w:rsidR="00355421" w14:paraId="5696CB5A" w14:textId="77777777" w:rsidTr="00BF16CE">
        <w:tc>
          <w:tcPr>
            <w:tcW w:w="1800" w:type="dxa"/>
          </w:tcPr>
          <w:p w14:paraId="3B929F69" w14:textId="77777777" w:rsidR="00355421" w:rsidRPr="005E6537" w:rsidRDefault="00355421" w:rsidP="008475C7">
            <w:pPr>
              <w:rPr>
                <w:rFonts w:ascii="Arial" w:hAnsi="Arial" w:cs="Arial"/>
                <w:b/>
              </w:rPr>
            </w:pPr>
            <w:r w:rsidRPr="005E6537">
              <w:rPr>
                <w:rFonts w:ascii="Arial" w:hAnsi="Arial" w:cs="Arial"/>
                <w:b/>
              </w:rPr>
              <w:t>Tip</w:t>
            </w:r>
          </w:p>
        </w:tc>
        <w:tc>
          <w:tcPr>
            <w:tcW w:w="6930" w:type="dxa"/>
          </w:tcPr>
          <w:p w14:paraId="02FA4788" w14:textId="3151397D" w:rsidR="00355421" w:rsidRDefault="00355421" w:rsidP="00725326">
            <w:pPr>
              <w:pStyle w:val="InfoBlue"/>
            </w:pPr>
            <w:r>
              <w:t>Stručno lice koje planira i projektuje strujne mreže na objektu</w:t>
            </w:r>
          </w:p>
        </w:tc>
      </w:tr>
      <w:tr w:rsidR="00355421" w14:paraId="0112CBE8" w14:textId="77777777" w:rsidTr="00BF16CE">
        <w:tc>
          <w:tcPr>
            <w:tcW w:w="1800" w:type="dxa"/>
          </w:tcPr>
          <w:p w14:paraId="72041635" w14:textId="77777777" w:rsidR="00355421" w:rsidRPr="005E6537" w:rsidRDefault="00355421" w:rsidP="008475C7">
            <w:pPr>
              <w:rPr>
                <w:rFonts w:ascii="Arial" w:hAnsi="Arial" w:cs="Arial"/>
                <w:b/>
              </w:rPr>
            </w:pPr>
            <w:r w:rsidRPr="005E6537">
              <w:rPr>
                <w:rFonts w:ascii="Arial" w:hAnsi="Arial" w:cs="Arial"/>
                <w:b/>
              </w:rPr>
              <w:t>Odgovornosti</w:t>
            </w:r>
          </w:p>
        </w:tc>
        <w:tc>
          <w:tcPr>
            <w:tcW w:w="6930" w:type="dxa"/>
          </w:tcPr>
          <w:p w14:paraId="21D4F048" w14:textId="0FD736FA" w:rsidR="00355421" w:rsidRDefault="00355421" w:rsidP="00725326">
            <w:pPr>
              <w:pStyle w:val="InfoBlue"/>
            </w:pPr>
            <w:r>
              <w:t>Stručno lice koje planira, dizajnira i projektovanje strujne mreže na objektu</w:t>
            </w:r>
          </w:p>
        </w:tc>
      </w:tr>
      <w:tr w:rsidR="00355421" w14:paraId="5C25CD25" w14:textId="77777777" w:rsidTr="00BF16CE">
        <w:tc>
          <w:tcPr>
            <w:tcW w:w="1800" w:type="dxa"/>
          </w:tcPr>
          <w:p w14:paraId="49253D47" w14:textId="77777777" w:rsidR="00355421" w:rsidRDefault="00355421" w:rsidP="008475C7">
            <w:pPr>
              <w:rPr>
                <w:b/>
              </w:rPr>
            </w:pPr>
            <w:r>
              <w:rPr>
                <w:b/>
              </w:rPr>
              <w:t>Kriterijum uspjeha</w:t>
            </w:r>
          </w:p>
        </w:tc>
        <w:tc>
          <w:tcPr>
            <w:tcW w:w="6930" w:type="dxa"/>
          </w:tcPr>
          <w:p w14:paraId="34AC96E6" w14:textId="37154868" w:rsidR="00355421" w:rsidRDefault="00B9108D" w:rsidP="00725326">
            <w:pPr>
              <w:pStyle w:val="InfoBlue"/>
            </w:pPr>
            <w:r>
              <w:t>Projekti moraju biti</w:t>
            </w:r>
            <w:r w:rsidR="00355421">
              <w:t xml:space="preserve"> usklađeni sa propisanim standardima, obezbjeđujući sigurnost i kvalitet</w:t>
            </w:r>
          </w:p>
        </w:tc>
      </w:tr>
      <w:tr w:rsidR="00355421" w14:paraId="763ECA7D" w14:textId="77777777" w:rsidTr="00BF16CE">
        <w:tc>
          <w:tcPr>
            <w:tcW w:w="1800" w:type="dxa"/>
          </w:tcPr>
          <w:p w14:paraId="313BEB3F" w14:textId="77777777" w:rsidR="00355421" w:rsidRDefault="00355421" w:rsidP="008475C7">
            <w:pPr>
              <w:rPr>
                <w:b/>
              </w:rPr>
            </w:pPr>
            <w:r>
              <w:rPr>
                <w:b/>
              </w:rPr>
              <w:t>Učešća</w:t>
            </w:r>
          </w:p>
        </w:tc>
        <w:tc>
          <w:tcPr>
            <w:tcW w:w="6930" w:type="dxa"/>
          </w:tcPr>
          <w:p w14:paraId="62BC8B74" w14:textId="690439C2" w:rsidR="00355421" w:rsidRDefault="00B9108D" w:rsidP="00725326">
            <w:pPr>
              <w:pStyle w:val="InfoBlue"/>
            </w:pPr>
            <w:r>
              <w:t>Izrada projekata koji su u skladu sa propisanim standardima</w:t>
            </w:r>
          </w:p>
        </w:tc>
      </w:tr>
    </w:tbl>
    <w:p w14:paraId="7C79E008" w14:textId="1F4A4F40" w:rsidR="00B9108D" w:rsidRPr="00B9108D" w:rsidRDefault="00B9108D" w:rsidP="00FD05DE">
      <w:pPr>
        <w:pStyle w:val="berschrift3"/>
        <w:ind w:firstLine="720"/>
      </w:pPr>
      <w:bookmarkStart w:id="27" w:name="_Toc183685863"/>
      <w:r>
        <w:t>Tehnički revizor</w:t>
      </w:r>
      <w:bookmarkEnd w:id="27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930"/>
      </w:tblGrid>
      <w:tr w:rsidR="00B9108D" w14:paraId="3229232A" w14:textId="77777777" w:rsidTr="00BF16CE">
        <w:tc>
          <w:tcPr>
            <w:tcW w:w="1800" w:type="dxa"/>
          </w:tcPr>
          <w:p w14:paraId="027E8A5B" w14:textId="77777777" w:rsidR="00B9108D" w:rsidRPr="005E6537" w:rsidRDefault="00B9108D" w:rsidP="008475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Opis</w:t>
            </w:r>
          </w:p>
        </w:tc>
        <w:tc>
          <w:tcPr>
            <w:tcW w:w="6930" w:type="dxa"/>
          </w:tcPr>
          <w:p w14:paraId="4B8E6E45" w14:textId="34D2A08C" w:rsidR="00B9108D" w:rsidRDefault="00B9108D" w:rsidP="00725326">
            <w:pPr>
              <w:pStyle w:val="InfoBlue"/>
            </w:pPr>
            <w:r>
              <w:t>Lica koja su zaposlena u ministarstvima građevinarstva, saobraćaja i infrastrukture</w:t>
            </w:r>
          </w:p>
        </w:tc>
      </w:tr>
      <w:tr w:rsidR="00B9108D" w14:paraId="02219095" w14:textId="77777777" w:rsidTr="00BF16CE">
        <w:tc>
          <w:tcPr>
            <w:tcW w:w="1800" w:type="dxa"/>
          </w:tcPr>
          <w:p w14:paraId="6F36C16B" w14:textId="77777777" w:rsidR="00B9108D" w:rsidRPr="005E6537" w:rsidRDefault="00B9108D" w:rsidP="008475C7">
            <w:pPr>
              <w:rPr>
                <w:rFonts w:ascii="Arial" w:hAnsi="Arial" w:cs="Arial"/>
                <w:b/>
              </w:rPr>
            </w:pPr>
            <w:r w:rsidRPr="005E6537">
              <w:rPr>
                <w:rFonts w:ascii="Arial" w:hAnsi="Arial" w:cs="Arial"/>
                <w:b/>
              </w:rPr>
              <w:t>Tip</w:t>
            </w:r>
          </w:p>
        </w:tc>
        <w:tc>
          <w:tcPr>
            <w:tcW w:w="6930" w:type="dxa"/>
          </w:tcPr>
          <w:p w14:paraId="22A72ACC" w14:textId="1BB9DD35" w:rsidR="00B9108D" w:rsidRDefault="00B9108D" w:rsidP="00725326">
            <w:pPr>
              <w:pStyle w:val="InfoBlue"/>
            </w:pPr>
            <w:r>
              <w:t>Stručno lice koje vrši reviziju projekta</w:t>
            </w:r>
          </w:p>
        </w:tc>
      </w:tr>
      <w:tr w:rsidR="00B9108D" w14:paraId="6729C0DD" w14:textId="77777777" w:rsidTr="00BF16CE">
        <w:tc>
          <w:tcPr>
            <w:tcW w:w="1800" w:type="dxa"/>
          </w:tcPr>
          <w:p w14:paraId="5CB447A5" w14:textId="77777777" w:rsidR="00B9108D" w:rsidRPr="005E6537" w:rsidRDefault="00B9108D" w:rsidP="008475C7">
            <w:pPr>
              <w:rPr>
                <w:rFonts w:ascii="Arial" w:hAnsi="Arial" w:cs="Arial"/>
                <w:b/>
              </w:rPr>
            </w:pPr>
            <w:r w:rsidRPr="005E6537">
              <w:rPr>
                <w:rFonts w:ascii="Arial" w:hAnsi="Arial" w:cs="Arial"/>
                <w:b/>
              </w:rPr>
              <w:t>Odgovornosti</w:t>
            </w:r>
          </w:p>
        </w:tc>
        <w:tc>
          <w:tcPr>
            <w:tcW w:w="6930" w:type="dxa"/>
          </w:tcPr>
          <w:p w14:paraId="0B2D6288" w14:textId="327943CC" w:rsidR="00B9108D" w:rsidRDefault="00B9108D" w:rsidP="00725326">
            <w:pPr>
              <w:pStyle w:val="InfoBlue"/>
            </w:pPr>
            <w:r>
              <w:t>Pregled i verifikacija projekta, procjena i odobravanje dokumentacije kao i praćenje realizacije projekta</w:t>
            </w:r>
          </w:p>
        </w:tc>
      </w:tr>
      <w:tr w:rsidR="00B9108D" w14:paraId="3E6F66AE" w14:textId="77777777" w:rsidTr="00BF16CE">
        <w:tc>
          <w:tcPr>
            <w:tcW w:w="1800" w:type="dxa"/>
          </w:tcPr>
          <w:p w14:paraId="47D8C6BC" w14:textId="77777777" w:rsidR="00B9108D" w:rsidRDefault="00B9108D" w:rsidP="008475C7">
            <w:pPr>
              <w:rPr>
                <w:b/>
              </w:rPr>
            </w:pPr>
            <w:r>
              <w:rPr>
                <w:b/>
              </w:rPr>
              <w:t>Kriterijum uspjeha</w:t>
            </w:r>
          </w:p>
        </w:tc>
        <w:tc>
          <w:tcPr>
            <w:tcW w:w="6930" w:type="dxa"/>
          </w:tcPr>
          <w:p w14:paraId="624CFC14" w14:textId="40A39A03" w:rsidR="00B9108D" w:rsidRDefault="00B9108D" w:rsidP="00725326">
            <w:pPr>
              <w:pStyle w:val="InfoBlue"/>
            </w:pPr>
            <w:r>
              <w:t>Projekti moraju biti usklađeni sa propisanim standardima, obezbjeđujući sigurnost i kvalitet</w:t>
            </w:r>
          </w:p>
        </w:tc>
      </w:tr>
      <w:tr w:rsidR="00B9108D" w14:paraId="73DAE162" w14:textId="77777777" w:rsidTr="00BF16CE">
        <w:tc>
          <w:tcPr>
            <w:tcW w:w="1800" w:type="dxa"/>
          </w:tcPr>
          <w:p w14:paraId="52C2EBC4" w14:textId="77777777" w:rsidR="00B9108D" w:rsidRDefault="00B9108D" w:rsidP="008475C7">
            <w:pPr>
              <w:rPr>
                <w:b/>
              </w:rPr>
            </w:pPr>
            <w:r>
              <w:rPr>
                <w:b/>
              </w:rPr>
              <w:t>Učešća</w:t>
            </w:r>
          </w:p>
        </w:tc>
        <w:tc>
          <w:tcPr>
            <w:tcW w:w="6930" w:type="dxa"/>
          </w:tcPr>
          <w:p w14:paraId="1ADB8DC8" w14:textId="7EFC20A0" w:rsidR="00B9108D" w:rsidRDefault="00015763" w:rsidP="00725326">
            <w:pPr>
              <w:pStyle w:val="InfoBlue"/>
            </w:pPr>
            <w:r>
              <w:t>Revizija projekta kao i nadgledanje realizacije projekta</w:t>
            </w:r>
          </w:p>
        </w:tc>
      </w:tr>
    </w:tbl>
    <w:p w14:paraId="59E08E6F" w14:textId="77777777" w:rsidR="00B9108D" w:rsidRPr="00B9108D" w:rsidRDefault="00B9108D" w:rsidP="00FD05DE">
      <w:pPr>
        <w:tabs>
          <w:tab w:val="left" w:pos="90"/>
        </w:tabs>
        <w:ind w:firstLine="180"/>
      </w:pPr>
    </w:p>
    <w:p w14:paraId="0D04A3F2" w14:textId="77777777" w:rsidR="002B19B7" w:rsidRDefault="002B19B7" w:rsidP="00FD05DE">
      <w:pPr>
        <w:pStyle w:val="Textkrper"/>
        <w:tabs>
          <w:tab w:val="left" w:pos="90"/>
        </w:tabs>
        <w:ind w:left="0" w:firstLine="180"/>
      </w:pPr>
    </w:p>
    <w:p w14:paraId="5454D81D" w14:textId="6E49C0A4" w:rsidR="002B19B7" w:rsidRDefault="00FA404C" w:rsidP="00FD05DE">
      <w:pPr>
        <w:pStyle w:val="berschrift2"/>
        <w:tabs>
          <w:tab w:val="left" w:pos="90"/>
        </w:tabs>
        <w:ind w:firstLine="180"/>
      </w:pPr>
      <w:bookmarkStart w:id="28" w:name="_Toc183685864"/>
      <w:r>
        <w:t>Ključne potrebe zainteresovanih stana ili korisnika</w:t>
      </w:r>
      <w:bookmarkEnd w:id="28"/>
    </w:p>
    <w:tbl>
      <w:tblPr>
        <w:tblW w:w="873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990"/>
        <w:gridCol w:w="1350"/>
        <w:gridCol w:w="1800"/>
        <w:gridCol w:w="90"/>
        <w:gridCol w:w="2520"/>
      </w:tblGrid>
      <w:tr w:rsidR="002B19B7" w14:paraId="6463E474" w14:textId="77777777" w:rsidTr="0028420F">
        <w:tc>
          <w:tcPr>
            <w:tcW w:w="1980" w:type="dxa"/>
            <w:shd w:val="solid" w:color="000000" w:fill="FFFFFF"/>
          </w:tcPr>
          <w:p w14:paraId="55F3C160" w14:textId="77701F4F" w:rsidR="002B19B7" w:rsidRDefault="00FA404C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Potreba</w:t>
            </w:r>
          </w:p>
        </w:tc>
        <w:tc>
          <w:tcPr>
            <w:tcW w:w="990" w:type="dxa"/>
            <w:shd w:val="solid" w:color="000000" w:fill="FFFFFF"/>
          </w:tcPr>
          <w:p w14:paraId="034E6ED9" w14:textId="0B746FA4" w:rsidR="002B19B7" w:rsidRDefault="00FA404C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Prioritet</w:t>
            </w:r>
          </w:p>
        </w:tc>
        <w:tc>
          <w:tcPr>
            <w:tcW w:w="1350" w:type="dxa"/>
            <w:shd w:val="solid" w:color="000000" w:fill="FFFFFF"/>
          </w:tcPr>
          <w:p w14:paraId="72FF2EAE" w14:textId="13155C47" w:rsidR="002B19B7" w:rsidRDefault="00FA404C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Zabrinutost</w:t>
            </w:r>
          </w:p>
        </w:tc>
        <w:tc>
          <w:tcPr>
            <w:tcW w:w="1800" w:type="dxa"/>
            <w:shd w:val="solid" w:color="000000" w:fill="FFFFFF"/>
          </w:tcPr>
          <w:p w14:paraId="42AEBDBA" w14:textId="655278AC" w:rsidR="002B19B7" w:rsidRDefault="00FA404C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Trenutno rješenje</w:t>
            </w:r>
          </w:p>
        </w:tc>
        <w:tc>
          <w:tcPr>
            <w:tcW w:w="2610" w:type="dxa"/>
            <w:gridSpan w:val="2"/>
            <w:shd w:val="solid" w:color="000000" w:fill="FFFFFF"/>
          </w:tcPr>
          <w:p w14:paraId="44B1645C" w14:textId="09D69266" w:rsidR="002B19B7" w:rsidRDefault="00FA404C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Predloženo rešenje</w:t>
            </w:r>
          </w:p>
        </w:tc>
      </w:tr>
      <w:tr w:rsidR="002B19B7" w14:paraId="5EF33705" w14:textId="77777777" w:rsidTr="0028420F">
        <w:tc>
          <w:tcPr>
            <w:tcW w:w="1980" w:type="dxa"/>
          </w:tcPr>
          <w:p w14:paraId="67401778" w14:textId="14175397" w:rsidR="002B19B7" w:rsidRDefault="00FA404C">
            <w:pPr>
              <w:pStyle w:val="Textkrper"/>
              <w:ind w:left="0"/>
            </w:pPr>
            <w:r>
              <w:t>Standardizacija projekata</w:t>
            </w:r>
          </w:p>
        </w:tc>
        <w:tc>
          <w:tcPr>
            <w:tcW w:w="990" w:type="dxa"/>
          </w:tcPr>
          <w:p w14:paraId="20D154ED" w14:textId="3083940D" w:rsidR="002B19B7" w:rsidRDefault="00FA404C">
            <w:pPr>
              <w:pStyle w:val="Textkrper"/>
              <w:ind w:left="0"/>
            </w:pPr>
            <w:r>
              <w:t>Visok</w:t>
            </w:r>
          </w:p>
        </w:tc>
        <w:tc>
          <w:tcPr>
            <w:tcW w:w="1350" w:type="dxa"/>
          </w:tcPr>
          <w:p w14:paraId="19B3C504" w14:textId="7F120BE4" w:rsidR="002B19B7" w:rsidRDefault="0028420F">
            <w:pPr>
              <w:pStyle w:val="Textkrper"/>
              <w:ind w:left="0"/>
            </w:pPr>
            <w:r>
              <w:t>Usaglašenost sa propisanim standardima</w:t>
            </w:r>
          </w:p>
        </w:tc>
        <w:tc>
          <w:tcPr>
            <w:tcW w:w="1890" w:type="dxa"/>
            <w:gridSpan w:val="2"/>
          </w:tcPr>
          <w:p w14:paraId="2099F7C8" w14:textId="4F509C04" w:rsidR="002B19B7" w:rsidRDefault="0028420F">
            <w:pPr>
              <w:pStyle w:val="Textkrper"/>
              <w:ind w:left="0"/>
            </w:pPr>
            <w:r>
              <w:t>Ručna provjera i revizija dokumenata</w:t>
            </w:r>
          </w:p>
        </w:tc>
        <w:tc>
          <w:tcPr>
            <w:tcW w:w="2520" w:type="dxa"/>
          </w:tcPr>
          <w:p w14:paraId="4DC37884" w14:textId="5236E6D0" w:rsidR="002B19B7" w:rsidRDefault="0028420F">
            <w:pPr>
              <w:pStyle w:val="Textkrper"/>
              <w:ind w:left="0"/>
            </w:pPr>
            <w:r>
              <w:t>Automatska provjera u sklopu sistema za projektovanje strujnih mreža</w:t>
            </w:r>
          </w:p>
        </w:tc>
      </w:tr>
      <w:tr w:rsidR="0028420F" w14:paraId="628A716A" w14:textId="77777777" w:rsidTr="0028420F">
        <w:tc>
          <w:tcPr>
            <w:tcW w:w="1980" w:type="dxa"/>
          </w:tcPr>
          <w:p w14:paraId="68FFB1BA" w14:textId="652ED779" w:rsidR="0028420F" w:rsidRDefault="0028420F">
            <w:pPr>
              <w:pStyle w:val="Textkrper"/>
              <w:ind w:left="0"/>
            </w:pPr>
            <w:r>
              <w:t>Jednostavnost projektovanja</w:t>
            </w:r>
          </w:p>
        </w:tc>
        <w:tc>
          <w:tcPr>
            <w:tcW w:w="990" w:type="dxa"/>
          </w:tcPr>
          <w:p w14:paraId="34522103" w14:textId="019585E3" w:rsidR="0028420F" w:rsidRDefault="0028420F">
            <w:pPr>
              <w:pStyle w:val="Textkrper"/>
              <w:ind w:left="0"/>
            </w:pPr>
            <w:r>
              <w:t>Srednji</w:t>
            </w:r>
          </w:p>
        </w:tc>
        <w:tc>
          <w:tcPr>
            <w:tcW w:w="1350" w:type="dxa"/>
          </w:tcPr>
          <w:p w14:paraId="4DC92DE8" w14:textId="4C225B4E" w:rsidR="0028420F" w:rsidRDefault="0028420F">
            <w:pPr>
              <w:pStyle w:val="Textkrper"/>
              <w:ind w:left="0"/>
            </w:pPr>
            <w:r>
              <w:t>Efikasnost projektovanja</w:t>
            </w:r>
          </w:p>
        </w:tc>
        <w:tc>
          <w:tcPr>
            <w:tcW w:w="1890" w:type="dxa"/>
            <w:gridSpan w:val="2"/>
          </w:tcPr>
          <w:p w14:paraId="39F2F180" w14:textId="74519017" w:rsidR="0028420F" w:rsidRDefault="00A26553">
            <w:pPr>
              <w:pStyle w:val="Textkrper"/>
              <w:ind w:left="0"/>
            </w:pPr>
            <w:r>
              <w:t>Korišćenje tradicionalnih metoda</w:t>
            </w:r>
          </w:p>
        </w:tc>
        <w:tc>
          <w:tcPr>
            <w:tcW w:w="2520" w:type="dxa"/>
          </w:tcPr>
          <w:p w14:paraId="38279BA2" w14:textId="071F09CA" w:rsidR="0028420F" w:rsidRDefault="00A26553">
            <w:pPr>
              <w:pStyle w:val="Textkrper"/>
              <w:ind w:left="0"/>
            </w:pPr>
            <w:r>
              <w:t>Upotreba sistema za projektovanje strujnih mreža</w:t>
            </w:r>
          </w:p>
        </w:tc>
      </w:tr>
    </w:tbl>
    <w:p w14:paraId="33929734" w14:textId="77777777" w:rsidR="002B19B7" w:rsidRDefault="002B19B7">
      <w:pPr>
        <w:pStyle w:val="Textkrper"/>
      </w:pPr>
    </w:p>
    <w:p w14:paraId="19BF7E4F" w14:textId="779A96FC" w:rsidR="002B19B7" w:rsidRDefault="00514410" w:rsidP="00FD05DE">
      <w:pPr>
        <w:pStyle w:val="berschrift2"/>
        <w:ind w:firstLine="180"/>
      </w:pPr>
      <w:bookmarkStart w:id="29" w:name="_Toc183685865"/>
      <w:r>
        <w:t>Alternative i konkurencija</w:t>
      </w:r>
      <w:bookmarkEnd w:id="29"/>
    </w:p>
    <w:p w14:paraId="32C809C7" w14:textId="3C284F60" w:rsidR="002B19B7" w:rsidRDefault="00EA6478" w:rsidP="00FD05DE">
      <w:pPr>
        <w:pStyle w:val="berschrift3"/>
        <w:ind w:firstLine="720"/>
      </w:pPr>
      <w:bookmarkStart w:id="30" w:name="_Toc183685866"/>
      <w:r>
        <w:t>AutoCAD</w:t>
      </w:r>
      <w:bookmarkEnd w:id="30"/>
    </w:p>
    <w:p w14:paraId="10FFD75C" w14:textId="110203F5" w:rsidR="002B19B7" w:rsidRDefault="00FD05DE" w:rsidP="00FD05DE">
      <w:pPr>
        <w:pStyle w:val="berschrift1"/>
        <w:ind w:left="270" w:hanging="270"/>
      </w:pPr>
      <w:bookmarkStart w:id="31" w:name="_Toc183685867"/>
      <w:bookmarkEnd w:id="14"/>
      <w:r>
        <w:t>Pregled proizvoda</w:t>
      </w:r>
      <w:bookmarkEnd w:id="31"/>
    </w:p>
    <w:p w14:paraId="376F8DF4" w14:textId="734B727E" w:rsidR="002B19B7" w:rsidRDefault="00691F6E" w:rsidP="00691F6E">
      <w:pPr>
        <w:pStyle w:val="berschrift2"/>
        <w:ind w:firstLine="180"/>
      </w:pPr>
      <w:bookmarkStart w:id="32" w:name="_Toc183685868"/>
      <w:r>
        <w:t>Perspektiva proizvoda</w:t>
      </w:r>
      <w:bookmarkEnd w:id="32"/>
    </w:p>
    <w:p w14:paraId="30744682" w14:textId="55D4AA0A" w:rsidR="00691F6E" w:rsidRPr="00691F6E" w:rsidRDefault="00691F6E" w:rsidP="00691F6E">
      <w:pPr>
        <w:ind w:left="720"/>
        <w:jc w:val="both"/>
      </w:pPr>
      <w:r w:rsidRPr="00691F6E">
        <w:rPr>
          <w:rFonts w:ascii="Arial" w:hAnsi="Arial" w:cs="Arial"/>
        </w:rPr>
        <w:t>Sistem za projektovanje strujnih mreža</w:t>
      </w:r>
      <w:r>
        <w:rPr>
          <w:rFonts w:ascii="Arial" w:hAnsi="Arial" w:cs="Arial"/>
        </w:rPr>
        <w:t xml:space="preserve"> </w:t>
      </w:r>
      <w:r w:rsidRPr="00691F6E">
        <w:rPr>
          <w:rFonts w:ascii="Arial" w:hAnsi="Arial" w:cs="Arial"/>
          <w:i/>
          <w:iCs/>
        </w:rPr>
        <w:t>LightsOn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razvijen je tako da je jednostavan za upotrebu i odgovara svim propisanim standardima koje je potrebno ispoštovati pri projektovanju strujnih mreža.</w:t>
      </w:r>
    </w:p>
    <w:p w14:paraId="643E9138" w14:textId="221D6D88" w:rsidR="002B19B7" w:rsidRDefault="00691F6E" w:rsidP="00691F6E">
      <w:pPr>
        <w:pStyle w:val="berschrift2"/>
        <w:ind w:firstLine="180"/>
      </w:pPr>
      <w:bookmarkStart w:id="33" w:name="_Toc183685869"/>
      <w:r>
        <w:lastRenderedPageBreak/>
        <w:t>Rezime mogućnosti</w:t>
      </w:r>
      <w:bookmarkEnd w:id="33"/>
    </w:p>
    <w:p w14:paraId="308D0151" w14:textId="08B4A96F" w:rsidR="002B19B7" w:rsidRDefault="002B19B7">
      <w:pPr>
        <w:keepNext/>
        <w:ind w:left="2880" w:right="72" w:firstLine="720"/>
        <w:rPr>
          <w:b/>
        </w:rPr>
      </w:pPr>
    </w:p>
    <w:tbl>
      <w:tblPr>
        <w:tblW w:w="0" w:type="auto"/>
        <w:tblInd w:w="82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00"/>
      </w:tblGrid>
      <w:tr w:rsidR="002B19B7" w14:paraId="223A72E1" w14:textId="77777777" w:rsidTr="004A6618">
        <w:trPr>
          <w:cantSplit/>
        </w:trPr>
        <w:tc>
          <w:tcPr>
            <w:tcW w:w="4230" w:type="dxa"/>
          </w:tcPr>
          <w:p w14:paraId="2C785C97" w14:textId="13ED263D" w:rsidR="002B19B7" w:rsidRPr="004A6618" w:rsidRDefault="004A6618">
            <w:pPr>
              <w:keepNext/>
              <w:ind w:right="72"/>
              <w:rPr>
                <w:rFonts w:ascii="Arial" w:hAnsi="Arial" w:cs="Arial"/>
                <w:b/>
                <w:color w:val="000000"/>
              </w:rPr>
            </w:pPr>
            <w:r w:rsidRPr="004A6618">
              <w:rPr>
                <w:rFonts w:ascii="Arial" w:hAnsi="Arial" w:cs="Arial"/>
                <w:b/>
                <w:color w:val="000000"/>
              </w:rPr>
              <w:t>Prednosti kupca</w:t>
            </w:r>
          </w:p>
        </w:tc>
        <w:tc>
          <w:tcPr>
            <w:tcW w:w="4500" w:type="dxa"/>
          </w:tcPr>
          <w:p w14:paraId="2084D05E" w14:textId="6B41ECD4" w:rsidR="002B19B7" w:rsidRPr="004A6618" w:rsidRDefault="004A6618">
            <w:pPr>
              <w:ind w:right="144"/>
              <w:rPr>
                <w:rFonts w:ascii="Arial" w:hAnsi="Arial" w:cs="Arial"/>
                <w:b/>
                <w:color w:val="000000"/>
              </w:rPr>
            </w:pPr>
            <w:r w:rsidRPr="004A6618">
              <w:rPr>
                <w:rFonts w:ascii="Arial" w:hAnsi="Arial" w:cs="Arial"/>
                <w:b/>
                <w:color w:val="000000"/>
              </w:rPr>
              <w:t>Karakteristike</w:t>
            </w:r>
          </w:p>
        </w:tc>
      </w:tr>
      <w:tr w:rsidR="002B19B7" w14:paraId="4DAB900F" w14:textId="77777777" w:rsidTr="004A6618">
        <w:trPr>
          <w:cantSplit/>
        </w:trPr>
        <w:tc>
          <w:tcPr>
            <w:tcW w:w="4230" w:type="dxa"/>
          </w:tcPr>
          <w:p w14:paraId="3755D537" w14:textId="3A2B4943" w:rsidR="002B19B7" w:rsidRPr="004A6618" w:rsidRDefault="004A6618">
            <w:pPr>
              <w:keepNext/>
              <w:ind w:right="-14"/>
              <w:rPr>
                <w:rFonts w:ascii="Arial" w:hAnsi="Arial" w:cs="Arial"/>
                <w:color w:val="000000"/>
              </w:rPr>
            </w:pPr>
            <w:r w:rsidRPr="004A6618">
              <w:rPr>
                <w:rFonts w:ascii="Arial" w:hAnsi="Arial" w:cs="Arial"/>
                <w:color w:val="000000"/>
              </w:rPr>
              <w:t>Jednostavan pristup aplikaciji</w:t>
            </w:r>
          </w:p>
        </w:tc>
        <w:tc>
          <w:tcPr>
            <w:tcW w:w="4500" w:type="dxa"/>
          </w:tcPr>
          <w:p w14:paraId="72E170A6" w14:textId="47DAD80F" w:rsidR="002B19B7" w:rsidRPr="004A6618" w:rsidRDefault="004A6618">
            <w:pPr>
              <w:ind w:right="14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</w:t>
            </w:r>
            <w:r w:rsidRPr="004A6618">
              <w:rPr>
                <w:rFonts w:ascii="Arial" w:hAnsi="Arial" w:cs="Arial"/>
                <w:color w:val="000000"/>
              </w:rPr>
              <w:t xml:space="preserve"> posjeduje pregledan </w:t>
            </w:r>
            <w:r w:rsidR="00EB6C73">
              <w:rPr>
                <w:rFonts w:ascii="Arial" w:hAnsi="Arial" w:cs="Arial"/>
                <w:color w:val="000000"/>
              </w:rPr>
              <w:t>skup</w:t>
            </w:r>
            <w:r w:rsidRPr="004A6618">
              <w:rPr>
                <w:rFonts w:ascii="Arial" w:hAnsi="Arial" w:cs="Arial"/>
                <w:color w:val="000000"/>
              </w:rPr>
              <w:t xml:space="preserve"> alata te nije potrebna nikakva obuka za njegovo korišćenje.</w:t>
            </w:r>
          </w:p>
        </w:tc>
      </w:tr>
      <w:tr w:rsidR="002B19B7" w14:paraId="710F26D0" w14:textId="77777777" w:rsidTr="00725326">
        <w:trPr>
          <w:cantSplit/>
          <w:trHeight w:val="516"/>
        </w:trPr>
        <w:tc>
          <w:tcPr>
            <w:tcW w:w="4230" w:type="dxa"/>
          </w:tcPr>
          <w:p w14:paraId="49C25DC0" w14:textId="4DB4B9C9" w:rsidR="002B19B7" w:rsidRPr="004A6618" w:rsidRDefault="004A6618">
            <w:pPr>
              <w:keepNext/>
              <w:ind w:right="-1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Upravljanje projektima</w:t>
            </w:r>
          </w:p>
        </w:tc>
        <w:tc>
          <w:tcPr>
            <w:tcW w:w="4500" w:type="dxa"/>
          </w:tcPr>
          <w:p w14:paraId="40936179" w14:textId="5A1CF083" w:rsidR="002B19B7" w:rsidRPr="004A6618" w:rsidRDefault="004A6618">
            <w:pPr>
              <w:ind w:right="144"/>
              <w:rPr>
                <w:rFonts w:ascii="Arial" w:hAnsi="Arial" w:cs="Arial"/>
                <w:color w:val="000000"/>
              </w:rPr>
            </w:pPr>
            <w:r w:rsidRPr="004A6618">
              <w:rPr>
                <w:rFonts w:ascii="Arial" w:hAnsi="Arial" w:cs="Arial"/>
                <w:color w:val="000000"/>
              </w:rPr>
              <w:t>Kreiranje projekta, izmjena i brisanje projekta</w:t>
            </w:r>
          </w:p>
        </w:tc>
      </w:tr>
      <w:tr w:rsidR="002B19B7" w14:paraId="387746BD" w14:textId="77777777" w:rsidTr="004A6618">
        <w:trPr>
          <w:cantSplit/>
        </w:trPr>
        <w:tc>
          <w:tcPr>
            <w:tcW w:w="4230" w:type="dxa"/>
          </w:tcPr>
          <w:p w14:paraId="6D50DAD1" w14:textId="126FD930" w:rsidR="002B19B7" w:rsidRPr="004A6618" w:rsidRDefault="004A6618">
            <w:pPr>
              <w:keepNext/>
              <w:ind w:right="-14"/>
              <w:rPr>
                <w:rFonts w:ascii="Arial" w:hAnsi="Arial" w:cs="Arial"/>
                <w:color w:val="000000"/>
              </w:rPr>
            </w:pPr>
            <w:r w:rsidRPr="004A6618">
              <w:rPr>
                <w:rFonts w:ascii="Arial" w:hAnsi="Arial" w:cs="Arial"/>
                <w:color w:val="000000"/>
              </w:rPr>
              <w:t>Automatska standardizacija projekta</w:t>
            </w:r>
          </w:p>
        </w:tc>
        <w:tc>
          <w:tcPr>
            <w:tcW w:w="4500" w:type="dxa"/>
          </w:tcPr>
          <w:p w14:paraId="51E77B70" w14:textId="55AFE841" w:rsidR="002B19B7" w:rsidRPr="004A6618" w:rsidRDefault="004A6618">
            <w:pPr>
              <w:ind w:right="14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vodi računa o tome da projekti prate propisane standarde obavještavajući korisnika o tome</w:t>
            </w:r>
          </w:p>
        </w:tc>
      </w:tr>
      <w:tr w:rsidR="002B19B7" w14:paraId="538B2E0A" w14:textId="77777777" w:rsidTr="004A6618">
        <w:trPr>
          <w:cantSplit/>
        </w:trPr>
        <w:tc>
          <w:tcPr>
            <w:tcW w:w="4230" w:type="dxa"/>
          </w:tcPr>
          <w:p w14:paraId="52E18C56" w14:textId="5B9C7EF8" w:rsidR="002B19B7" w:rsidRPr="004A6618" w:rsidRDefault="00EB6C73">
            <w:pPr>
              <w:keepNext/>
              <w:ind w:right="-1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Podrška korisnicima</w:t>
            </w:r>
          </w:p>
        </w:tc>
        <w:tc>
          <w:tcPr>
            <w:tcW w:w="4500" w:type="dxa"/>
          </w:tcPr>
          <w:p w14:paraId="31D1AA9E" w14:textId="1B3EADD5" w:rsidR="002B19B7" w:rsidRPr="00EB6C73" w:rsidRDefault="00EB6C73" w:rsidP="00EB6C73">
            <w:pPr>
              <w:tabs>
                <w:tab w:val="center" w:pos="2070"/>
              </w:tabs>
              <w:ind w:right="144"/>
              <w:rPr>
                <w:rFonts w:ascii="Arial" w:hAnsi="Arial" w:cs="Arial"/>
                <w:color w:val="000000"/>
              </w:rPr>
            </w:pPr>
            <w:r w:rsidRPr="00EB6C73">
              <w:rPr>
                <w:rFonts w:ascii="Arial" w:hAnsi="Arial" w:cs="Arial"/>
                <w:color w:val="000000"/>
              </w:rPr>
              <w:t xml:space="preserve">Sistem pruža </w:t>
            </w:r>
            <w:r>
              <w:rPr>
                <w:rFonts w:ascii="Arial" w:hAnsi="Arial" w:cs="Arial"/>
                <w:color w:val="000000"/>
              </w:rPr>
              <w:t>adekvatnu pomoć korisnicima u vidu uputstava korišćenja sistema</w:t>
            </w:r>
          </w:p>
        </w:tc>
      </w:tr>
    </w:tbl>
    <w:p w14:paraId="7791418D" w14:textId="0F6678C5" w:rsidR="002B19B7" w:rsidRDefault="00EB6C73" w:rsidP="00EB6C73">
      <w:pPr>
        <w:pStyle w:val="berschrift2"/>
        <w:ind w:firstLine="180"/>
      </w:pPr>
      <w:bookmarkStart w:id="34" w:name="_Toc183685870"/>
      <w:r>
        <w:t>Pretpostavke i zavisnosti</w:t>
      </w:r>
      <w:bookmarkEnd w:id="34"/>
    </w:p>
    <w:p w14:paraId="6933D516" w14:textId="268414AF" w:rsidR="00EB6C73" w:rsidRPr="00EB6C73" w:rsidRDefault="00EB6C73" w:rsidP="001B55E7">
      <w:pPr>
        <w:ind w:left="720"/>
        <w:jc w:val="both"/>
        <w:rPr>
          <w:rFonts w:ascii="Arial" w:hAnsi="Arial" w:cs="Arial"/>
        </w:rPr>
      </w:pPr>
      <w:r w:rsidRPr="00EB6C73">
        <w:rPr>
          <w:rFonts w:ascii="Arial" w:hAnsi="Arial" w:cs="Arial"/>
        </w:rPr>
        <w:t>Sistem će se mijenjati u skladu sa izmjenama propisanih standarda.</w:t>
      </w:r>
    </w:p>
    <w:p w14:paraId="22334736" w14:textId="001EA70E" w:rsidR="002B19B7" w:rsidRDefault="00EB6C73" w:rsidP="00EB6C73">
      <w:pPr>
        <w:pStyle w:val="berschrift2"/>
        <w:widowControl/>
        <w:ind w:firstLine="180"/>
      </w:pPr>
      <w:bookmarkStart w:id="35" w:name="_Toc183685871"/>
      <w:r>
        <w:t>Troškovi i cijena</w:t>
      </w:r>
      <w:bookmarkEnd w:id="35"/>
    </w:p>
    <w:p w14:paraId="32FB6AE6" w14:textId="2B7750E6" w:rsidR="00EB6C73" w:rsidRPr="001D038C" w:rsidRDefault="001D038C" w:rsidP="001B55E7">
      <w:pPr>
        <w:ind w:left="720"/>
        <w:jc w:val="both"/>
        <w:rPr>
          <w:rFonts w:ascii="Arial" w:hAnsi="Arial" w:cs="Arial"/>
        </w:rPr>
      </w:pPr>
      <w:r w:rsidRPr="001D038C">
        <w:rPr>
          <w:rFonts w:ascii="Arial" w:hAnsi="Arial" w:cs="Arial"/>
        </w:rPr>
        <w:t>Softver se preuzima besplatno sa interneta</w:t>
      </w:r>
      <w:r>
        <w:rPr>
          <w:rFonts w:ascii="Arial" w:hAnsi="Arial" w:cs="Arial"/>
        </w:rPr>
        <w:t>. Licenca za korišćenje sistema se plaća pretplatom na mjesečnom ili godišnjem nivou.</w:t>
      </w:r>
    </w:p>
    <w:p w14:paraId="3A30DD11" w14:textId="0FCC7939" w:rsidR="002B19B7" w:rsidRDefault="001D038C" w:rsidP="001D038C">
      <w:pPr>
        <w:pStyle w:val="berschrift2"/>
        <w:widowControl/>
        <w:ind w:firstLine="180"/>
      </w:pPr>
      <w:bookmarkStart w:id="36" w:name="_Toc183685872"/>
      <w:r>
        <w:t>Licenciranje i instalacija</w:t>
      </w:r>
      <w:bookmarkEnd w:id="36"/>
    </w:p>
    <w:p w14:paraId="32534431" w14:textId="271D4BC7" w:rsidR="001D038C" w:rsidRPr="001D038C" w:rsidRDefault="001D038C" w:rsidP="001B55E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 je licenciran pod GNU GPL licencom i sva prava</w:t>
      </w:r>
      <w:r w:rsidR="0069724B">
        <w:rPr>
          <w:rFonts w:ascii="Arial" w:hAnsi="Arial" w:cs="Arial"/>
        </w:rPr>
        <w:t xml:space="preserve"> na isti</w:t>
      </w:r>
      <w:r>
        <w:rPr>
          <w:rFonts w:ascii="Arial" w:hAnsi="Arial" w:cs="Arial"/>
        </w:rPr>
        <w:t xml:space="preserve"> zadržavaju članovi tima Grupa 1. </w:t>
      </w:r>
      <w:r w:rsidR="0069724B">
        <w:rPr>
          <w:rFonts w:ascii="Arial" w:hAnsi="Arial" w:cs="Arial"/>
        </w:rPr>
        <w:t>Instalacija se vrši pomoću instalacionog programa koji se besplatno preuzima sa interneta.</w:t>
      </w:r>
    </w:p>
    <w:p w14:paraId="1062F785" w14:textId="77777777" w:rsidR="001D038C" w:rsidRPr="001D038C" w:rsidRDefault="001D038C" w:rsidP="001D038C"/>
    <w:p w14:paraId="091B54FC" w14:textId="30FBC935" w:rsidR="002B19B7" w:rsidRDefault="0069724B" w:rsidP="0069724B">
      <w:pPr>
        <w:pStyle w:val="berschrift1"/>
        <w:ind w:left="270" w:hanging="270"/>
      </w:pPr>
      <w:bookmarkStart w:id="37" w:name="_Toc183685873"/>
      <w:r>
        <w:t>Karakteristike proizvoda</w:t>
      </w:r>
      <w:bookmarkEnd w:id="37"/>
    </w:p>
    <w:p w14:paraId="7B555C95" w14:textId="6B7C3E5C" w:rsidR="002B19B7" w:rsidRDefault="0069724B" w:rsidP="001B55E7">
      <w:pPr>
        <w:pStyle w:val="Textkrper"/>
        <w:jc w:val="both"/>
        <w:rPr>
          <w:rFonts w:ascii="Arial" w:hAnsi="Arial" w:cs="Arial"/>
        </w:rPr>
      </w:pPr>
      <w:r w:rsidRPr="0069724B">
        <w:rPr>
          <w:rFonts w:ascii="Arial" w:hAnsi="Arial" w:cs="Arial"/>
        </w:rPr>
        <w:t>U ovom dijelu</w:t>
      </w:r>
      <w:r>
        <w:rPr>
          <w:rFonts w:ascii="Arial" w:hAnsi="Arial" w:cs="Arial"/>
        </w:rPr>
        <w:t xml:space="preserve"> su opisane samo osnovne karakteristike proizvoda. Za više informacija potrebo je pogledati dokument Specifikacija softverskih zahtjeva[2].</w:t>
      </w:r>
    </w:p>
    <w:p w14:paraId="18714DFA" w14:textId="5F108C66" w:rsidR="0055430A" w:rsidRDefault="0055430A" w:rsidP="0055430A">
      <w:pPr>
        <w:pStyle w:val="berschrift2"/>
        <w:ind w:firstLine="180"/>
      </w:pPr>
      <w:bookmarkStart w:id="38" w:name="_Toc183685874"/>
      <w:r>
        <w:t>Upravljanje projektima</w:t>
      </w:r>
      <w:bookmarkEnd w:id="38"/>
    </w:p>
    <w:p w14:paraId="18E71261" w14:textId="34B7608C" w:rsidR="0055430A" w:rsidRDefault="0055430A" w:rsidP="0055430A">
      <w:pPr>
        <w:pStyle w:val="berschrift2"/>
        <w:ind w:firstLine="180"/>
      </w:pPr>
      <w:bookmarkStart w:id="39" w:name="_Toc183685875"/>
      <w:r>
        <w:t>Standardizacija projekata</w:t>
      </w:r>
      <w:bookmarkEnd w:id="39"/>
    </w:p>
    <w:p w14:paraId="79FFAB1B" w14:textId="6AAC0EED" w:rsidR="0055430A" w:rsidRDefault="0055430A" w:rsidP="0055430A">
      <w:pPr>
        <w:pStyle w:val="berschrift2"/>
        <w:ind w:firstLine="180"/>
      </w:pPr>
      <w:bookmarkStart w:id="40" w:name="_Toc183685876"/>
      <w:r>
        <w:t>Uređena dokumentacija</w:t>
      </w:r>
      <w:bookmarkEnd w:id="40"/>
    </w:p>
    <w:p w14:paraId="65C5932E" w14:textId="3146CB51" w:rsidR="0055430A" w:rsidRPr="0055430A" w:rsidRDefault="0055430A" w:rsidP="0055430A">
      <w:pPr>
        <w:pStyle w:val="berschrift2"/>
        <w:ind w:firstLine="180"/>
      </w:pPr>
      <w:bookmarkStart w:id="41" w:name="_Toc183685877"/>
      <w:r>
        <w:t>Pregled projekta</w:t>
      </w:r>
      <w:bookmarkEnd w:id="41"/>
    </w:p>
    <w:p w14:paraId="1F4DF50A" w14:textId="77777777" w:rsidR="0055430A" w:rsidRPr="0055430A" w:rsidRDefault="0055430A" w:rsidP="0055430A">
      <w:pPr>
        <w:pStyle w:val="Listenabsatz"/>
        <w:keepLines/>
        <w:numPr>
          <w:ilvl w:val="0"/>
          <w:numId w:val="35"/>
        </w:numPr>
        <w:spacing w:after="120"/>
        <w:rPr>
          <w:rFonts w:ascii="Arial" w:hAnsi="Arial" w:cs="Arial"/>
          <w:vanish/>
        </w:rPr>
      </w:pPr>
    </w:p>
    <w:p w14:paraId="77550E2D" w14:textId="77777777" w:rsidR="0055430A" w:rsidRPr="0055430A" w:rsidRDefault="0055430A" w:rsidP="0055430A">
      <w:pPr>
        <w:pStyle w:val="Listenabsatz"/>
        <w:keepLines/>
        <w:numPr>
          <w:ilvl w:val="0"/>
          <w:numId w:val="35"/>
        </w:numPr>
        <w:spacing w:after="120"/>
        <w:rPr>
          <w:rFonts w:ascii="Arial" w:hAnsi="Arial" w:cs="Arial"/>
          <w:vanish/>
        </w:rPr>
      </w:pPr>
    </w:p>
    <w:p w14:paraId="14CDB3AC" w14:textId="4944CA5F" w:rsidR="002B19B7" w:rsidRDefault="0055430A" w:rsidP="001B55E7">
      <w:pPr>
        <w:pStyle w:val="berschrift1"/>
        <w:ind w:left="270" w:hanging="270"/>
      </w:pPr>
      <w:bookmarkStart w:id="42" w:name="_Toc183685878"/>
      <w:r>
        <w:t>Ograničenja</w:t>
      </w:r>
      <w:bookmarkEnd w:id="42"/>
    </w:p>
    <w:p w14:paraId="6F147DE5" w14:textId="15D1FEA4" w:rsidR="0055430A" w:rsidRPr="0055430A" w:rsidRDefault="0055430A" w:rsidP="001B55E7">
      <w:pPr>
        <w:ind w:left="720"/>
        <w:jc w:val="both"/>
        <w:rPr>
          <w:rFonts w:ascii="Arial" w:hAnsi="Arial" w:cs="Arial"/>
        </w:rPr>
      </w:pPr>
      <w:r w:rsidRPr="0055430A">
        <w:rPr>
          <w:rFonts w:ascii="Arial" w:hAnsi="Arial" w:cs="Arial"/>
        </w:rPr>
        <w:t>Sva ograničenja sistema definisana su u dokumentu Pravilnik o tehničkim n</w:t>
      </w:r>
      <w:r>
        <w:rPr>
          <w:rFonts w:ascii="Arial" w:hAnsi="Arial" w:cs="Arial"/>
        </w:rPr>
        <w:t>o</w:t>
      </w:r>
      <w:r w:rsidRPr="0055430A">
        <w:rPr>
          <w:rFonts w:ascii="Arial" w:hAnsi="Arial" w:cs="Arial"/>
        </w:rPr>
        <w:t>rmativima električne instalacije niskog napona[3]</w:t>
      </w:r>
    </w:p>
    <w:p w14:paraId="6E5428D4" w14:textId="6E58CAFB" w:rsidR="002B19B7" w:rsidRDefault="001B55E7" w:rsidP="001B55E7">
      <w:pPr>
        <w:pStyle w:val="berschrift1"/>
        <w:ind w:left="270" w:hanging="270"/>
      </w:pPr>
      <w:bookmarkStart w:id="43" w:name="_Toc183685879"/>
      <w:r>
        <w:t>Raspon kvaliteta</w:t>
      </w:r>
      <w:bookmarkEnd w:id="43"/>
    </w:p>
    <w:p w14:paraId="5F6FF4BF" w14:textId="5AF42B8B" w:rsidR="001B55E7" w:rsidRPr="001B55E7" w:rsidRDefault="001B55E7" w:rsidP="001B55E7">
      <w:pPr>
        <w:ind w:left="720"/>
        <w:rPr>
          <w:rFonts w:ascii="Arial" w:hAnsi="Arial" w:cs="Arial"/>
        </w:rPr>
      </w:pPr>
      <w:r w:rsidRPr="001B55E7">
        <w:rPr>
          <w:rFonts w:ascii="Arial" w:hAnsi="Arial" w:cs="Arial"/>
        </w:rPr>
        <w:t>Ograničenja koja se odnose na aplikaciju:</w:t>
      </w:r>
    </w:p>
    <w:p w14:paraId="64375B6B" w14:textId="7CE3F76B" w:rsidR="001B55E7" w:rsidRPr="001B55E7" w:rsidRDefault="001B55E7" w:rsidP="001B55E7">
      <w:pPr>
        <w:numPr>
          <w:ilvl w:val="0"/>
          <w:numId w:val="43"/>
        </w:numPr>
        <w:rPr>
          <w:rFonts w:ascii="Arial" w:hAnsi="Arial" w:cs="Arial"/>
        </w:rPr>
      </w:pPr>
      <w:r w:rsidRPr="001B55E7">
        <w:rPr>
          <w:rFonts w:ascii="Arial" w:hAnsi="Arial" w:cs="Arial"/>
        </w:rPr>
        <w:t>Sistem je izolovan od drugih programa na računaru</w:t>
      </w:r>
    </w:p>
    <w:p w14:paraId="5097BE9A" w14:textId="0CE72DAB" w:rsidR="001B55E7" w:rsidRPr="001B55E7" w:rsidRDefault="001B55E7" w:rsidP="001B55E7">
      <w:pPr>
        <w:numPr>
          <w:ilvl w:val="0"/>
          <w:numId w:val="43"/>
        </w:numPr>
        <w:rPr>
          <w:rFonts w:ascii="Arial" w:hAnsi="Arial" w:cs="Arial"/>
        </w:rPr>
      </w:pPr>
      <w:r w:rsidRPr="001B55E7">
        <w:rPr>
          <w:rFonts w:ascii="Arial" w:hAnsi="Arial" w:cs="Arial"/>
        </w:rPr>
        <w:t>Sistem ne zavisi od jačine računara na kome se izvršava</w:t>
      </w:r>
    </w:p>
    <w:p w14:paraId="1BCFADB9" w14:textId="688DB951" w:rsidR="001B55E7" w:rsidRPr="001B55E7" w:rsidRDefault="001B55E7" w:rsidP="001B55E7">
      <w:pPr>
        <w:numPr>
          <w:ilvl w:val="0"/>
          <w:numId w:val="43"/>
        </w:numPr>
        <w:rPr>
          <w:rFonts w:ascii="Arial" w:hAnsi="Arial" w:cs="Arial"/>
        </w:rPr>
      </w:pPr>
      <w:r w:rsidRPr="001B55E7">
        <w:rPr>
          <w:rFonts w:ascii="Arial" w:hAnsi="Arial" w:cs="Arial"/>
        </w:rPr>
        <w:t>Sistem detektuje greške i omogućava oporavak od istih</w:t>
      </w:r>
    </w:p>
    <w:p w14:paraId="383AFA37" w14:textId="5E343EF3" w:rsidR="002B19B7" w:rsidRDefault="001B55E7" w:rsidP="001B55E7">
      <w:pPr>
        <w:pStyle w:val="berschrift1"/>
        <w:ind w:left="270" w:hanging="270"/>
      </w:pPr>
      <w:bookmarkStart w:id="44" w:name="_Toc183685880"/>
      <w:r>
        <w:t>Prvenstvo i prioritet</w:t>
      </w:r>
      <w:bookmarkEnd w:id="44"/>
    </w:p>
    <w:p w14:paraId="155FEA1D" w14:textId="76ADED29" w:rsidR="001B55E7" w:rsidRPr="001B55E7" w:rsidRDefault="001B55E7" w:rsidP="001B55E7">
      <w:pPr>
        <w:ind w:left="720"/>
        <w:jc w:val="both"/>
        <w:rPr>
          <w:rFonts w:ascii="Arial" w:hAnsi="Arial" w:cs="Arial"/>
        </w:rPr>
      </w:pPr>
      <w:r w:rsidRPr="001B55E7">
        <w:rPr>
          <w:rFonts w:ascii="Arial" w:hAnsi="Arial" w:cs="Arial"/>
        </w:rPr>
        <w:t>Svi zahtjevi</w:t>
      </w:r>
      <w:r>
        <w:rPr>
          <w:rFonts w:ascii="Arial" w:hAnsi="Arial" w:cs="Arial"/>
        </w:rPr>
        <w:t xml:space="preserve"> navedeni u dokumentu Specifikacija softverskih zahtjeva[2] posjeduju odgovarajući prioritet koji je </w:t>
      </w:r>
      <w:r w:rsidR="0089069E">
        <w:rPr>
          <w:rFonts w:ascii="Arial" w:hAnsi="Arial" w:cs="Arial"/>
        </w:rPr>
        <w:t>predstavljen u opsegu: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visok</w:t>
      </w:r>
      <w:r>
        <w:rPr>
          <w:rFonts w:ascii="Arial" w:hAnsi="Arial" w:cs="Arial"/>
        </w:rPr>
        <w:t xml:space="preserve">, </w:t>
      </w:r>
      <w:r w:rsidRPr="001B55E7">
        <w:rPr>
          <w:rFonts w:ascii="Arial" w:hAnsi="Arial" w:cs="Arial"/>
          <w:i/>
          <w:iCs/>
        </w:rPr>
        <w:t>srednji</w:t>
      </w:r>
      <w:r>
        <w:rPr>
          <w:rFonts w:ascii="Arial" w:hAnsi="Arial" w:cs="Arial"/>
        </w:rPr>
        <w:t xml:space="preserve"> i </w:t>
      </w:r>
      <w:r w:rsidRPr="001B55E7">
        <w:rPr>
          <w:rFonts w:ascii="Arial" w:hAnsi="Arial" w:cs="Arial"/>
          <w:i/>
          <w:iCs/>
        </w:rPr>
        <w:t>nizak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Zahtjevima najvećeg prioriteta biće dodijeljen prioritet </w:t>
      </w:r>
      <w:r w:rsidRPr="001B55E7">
        <w:rPr>
          <w:rFonts w:ascii="Arial" w:hAnsi="Arial" w:cs="Arial"/>
          <w:i/>
          <w:iCs/>
        </w:rPr>
        <w:t>visok</w:t>
      </w:r>
      <w:r>
        <w:rPr>
          <w:rFonts w:ascii="Arial" w:hAnsi="Arial" w:cs="Arial"/>
        </w:rPr>
        <w:t xml:space="preserve">, zahtjevima koji imaju srednji prioritet biće dodijeljen prioritet </w:t>
      </w:r>
      <w:r w:rsidRPr="001B55E7">
        <w:rPr>
          <w:rFonts w:ascii="Arial" w:hAnsi="Arial" w:cs="Arial"/>
          <w:i/>
          <w:iCs/>
        </w:rPr>
        <w:t>srednji</w:t>
      </w:r>
      <w:r>
        <w:rPr>
          <w:rFonts w:ascii="Arial" w:hAnsi="Arial" w:cs="Arial"/>
        </w:rPr>
        <w:t xml:space="preserve"> dok će zahtjevima najnižeg prioriteta biti dodijeljen prioritet </w:t>
      </w:r>
      <w:r w:rsidRPr="001B55E7">
        <w:rPr>
          <w:rFonts w:ascii="Arial" w:hAnsi="Arial" w:cs="Arial"/>
          <w:i/>
          <w:iCs/>
        </w:rPr>
        <w:t>nizak</w:t>
      </w:r>
      <w:r>
        <w:rPr>
          <w:rFonts w:ascii="Arial" w:hAnsi="Arial" w:cs="Arial"/>
          <w:i/>
          <w:iCs/>
        </w:rPr>
        <w:t>.</w:t>
      </w:r>
    </w:p>
    <w:p w14:paraId="2D5E95DA" w14:textId="77777777" w:rsidR="001B55E7" w:rsidRPr="001B55E7" w:rsidRDefault="001B55E7" w:rsidP="001B55E7">
      <w:pPr>
        <w:rPr>
          <w:rFonts w:ascii="Arial" w:hAnsi="Arial" w:cs="Arial"/>
        </w:rPr>
      </w:pPr>
    </w:p>
    <w:p w14:paraId="46B8F626" w14:textId="20793AE0" w:rsidR="002B19B7" w:rsidRDefault="005F7FFC" w:rsidP="00A86C2D">
      <w:pPr>
        <w:pStyle w:val="berschrift1"/>
        <w:ind w:left="270" w:hanging="270"/>
      </w:pPr>
      <w:bookmarkStart w:id="45" w:name="_Toc183685881"/>
      <w:r>
        <w:lastRenderedPageBreak/>
        <w:t>Ostali zahtjevi proizvoda</w:t>
      </w:r>
      <w:bookmarkEnd w:id="45"/>
    </w:p>
    <w:p w14:paraId="4DB1EF43" w14:textId="02760CDB" w:rsidR="002B19B7" w:rsidRDefault="00A86C2D" w:rsidP="00A86C2D">
      <w:pPr>
        <w:pStyle w:val="berschrift2"/>
        <w:ind w:firstLine="180"/>
      </w:pPr>
      <w:bookmarkStart w:id="46" w:name="_Toc183685882"/>
      <w:r>
        <w:t>Važeći standardi</w:t>
      </w:r>
      <w:bookmarkEnd w:id="46"/>
    </w:p>
    <w:p w14:paraId="05D7EA8E" w14:textId="5D8E06A2" w:rsidR="00A86C2D" w:rsidRPr="00A86C2D" w:rsidRDefault="00A86C2D" w:rsidP="00A86C2D">
      <w:pPr>
        <w:ind w:left="720"/>
        <w:jc w:val="both"/>
        <w:rPr>
          <w:rFonts w:ascii="Arial" w:hAnsi="Arial" w:cs="Arial"/>
        </w:rPr>
      </w:pPr>
      <w:r w:rsidRPr="00A86C2D">
        <w:rPr>
          <w:rFonts w:ascii="Arial" w:hAnsi="Arial" w:cs="Arial"/>
        </w:rPr>
        <w:t xml:space="preserve">Svi važeći </w:t>
      </w:r>
      <w:r>
        <w:rPr>
          <w:rFonts w:ascii="Arial" w:hAnsi="Arial" w:cs="Arial"/>
        </w:rPr>
        <w:t xml:space="preserve">standardi mogu se pronaći u dokumentu </w:t>
      </w:r>
      <w:r w:rsidRPr="0055430A">
        <w:rPr>
          <w:rFonts w:ascii="Arial" w:hAnsi="Arial" w:cs="Arial"/>
        </w:rPr>
        <w:t>Pravilnik o tehničkim n</w:t>
      </w:r>
      <w:r>
        <w:rPr>
          <w:rFonts w:ascii="Arial" w:hAnsi="Arial" w:cs="Arial"/>
        </w:rPr>
        <w:t>o</w:t>
      </w:r>
      <w:r w:rsidRPr="0055430A">
        <w:rPr>
          <w:rFonts w:ascii="Arial" w:hAnsi="Arial" w:cs="Arial"/>
        </w:rPr>
        <w:t>rmativima električne instalacije niskog napona[3]</w:t>
      </w:r>
      <w:r>
        <w:rPr>
          <w:rFonts w:ascii="Arial" w:hAnsi="Arial" w:cs="Arial"/>
        </w:rPr>
        <w:t>.</w:t>
      </w:r>
    </w:p>
    <w:p w14:paraId="09F673C5" w14:textId="3AE76225" w:rsidR="002B19B7" w:rsidRDefault="00A86C2D" w:rsidP="00A86C2D">
      <w:pPr>
        <w:pStyle w:val="berschrift2"/>
        <w:ind w:firstLine="180"/>
      </w:pPr>
      <w:bookmarkStart w:id="47" w:name="_Toc183685883"/>
      <w:r>
        <w:t>Sistemski zahtjevi</w:t>
      </w:r>
      <w:bookmarkEnd w:id="47"/>
    </w:p>
    <w:p w14:paraId="59AD0C18" w14:textId="02A70C43" w:rsidR="00A86C2D" w:rsidRPr="0089069E" w:rsidRDefault="00A86C2D" w:rsidP="00A86C2D">
      <w:pPr>
        <w:ind w:left="720"/>
        <w:jc w:val="both"/>
        <w:rPr>
          <w:rFonts w:ascii="Arial" w:hAnsi="Arial" w:cs="Arial"/>
        </w:rPr>
      </w:pPr>
      <w:r w:rsidRPr="0089069E">
        <w:rPr>
          <w:rFonts w:ascii="Arial" w:hAnsi="Arial" w:cs="Arial"/>
        </w:rPr>
        <w:t>Sistem će se moći koristiti na operativnim sistemima Windows 8, 10 i 11 na kojima je instalirana JVM.</w:t>
      </w:r>
    </w:p>
    <w:p w14:paraId="527E7DEE" w14:textId="4E583C2B" w:rsidR="002B19B7" w:rsidRDefault="00A86C2D" w:rsidP="00A86C2D">
      <w:pPr>
        <w:pStyle w:val="berschrift2"/>
        <w:widowControl/>
        <w:ind w:left="180"/>
      </w:pPr>
      <w:bookmarkStart w:id="48" w:name="_Toc183685884"/>
      <w:r>
        <w:t>Zahtjevi okruženja</w:t>
      </w:r>
      <w:bookmarkEnd w:id="48"/>
    </w:p>
    <w:p w14:paraId="2A090B2C" w14:textId="1DEFFA8C" w:rsidR="00A86C2D" w:rsidRPr="0089069E" w:rsidRDefault="00A86C2D" w:rsidP="00A86C2D">
      <w:pPr>
        <w:ind w:left="720"/>
        <w:rPr>
          <w:rFonts w:ascii="Arial" w:hAnsi="Arial" w:cs="Arial"/>
        </w:rPr>
      </w:pPr>
      <w:r w:rsidRPr="0089069E">
        <w:rPr>
          <w:rFonts w:ascii="Arial" w:hAnsi="Arial" w:cs="Arial"/>
        </w:rPr>
        <w:t xml:space="preserve">Sistem za projektovanje strujnih mreža </w:t>
      </w:r>
      <w:r w:rsidRPr="0089069E">
        <w:rPr>
          <w:rFonts w:ascii="Arial" w:hAnsi="Arial" w:cs="Arial"/>
          <w:i/>
          <w:iCs/>
        </w:rPr>
        <w:t xml:space="preserve">LightsOn </w:t>
      </w:r>
      <w:r w:rsidRPr="0089069E">
        <w:rPr>
          <w:rFonts w:ascii="Arial" w:hAnsi="Arial" w:cs="Arial"/>
        </w:rPr>
        <w:t>ne utiče na rad drugih programa na računaru.</w:t>
      </w:r>
    </w:p>
    <w:p w14:paraId="52D01592" w14:textId="120FFFFB" w:rsidR="002B19B7" w:rsidRDefault="00A86C2D" w:rsidP="00A86C2D">
      <w:pPr>
        <w:pStyle w:val="berschrift1"/>
        <w:ind w:left="450" w:hanging="450"/>
      </w:pPr>
      <w:bookmarkStart w:id="49" w:name="_Toc183685885"/>
      <w:r>
        <w:t>Zahtjevi dokumentacije</w:t>
      </w:r>
      <w:bookmarkEnd w:id="49"/>
    </w:p>
    <w:p w14:paraId="6DB70D64" w14:textId="4CC140F7" w:rsidR="002B19B7" w:rsidRDefault="00A86C2D" w:rsidP="00A86C2D">
      <w:pPr>
        <w:pStyle w:val="berschrift2"/>
        <w:ind w:left="720" w:hanging="540"/>
      </w:pPr>
      <w:bookmarkStart w:id="50" w:name="_Toc183685886"/>
      <w:r>
        <w:t>Korisničko uputstvo</w:t>
      </w:r>
      <w:bookmarkEnd w:id="50"/>
    </w:p>
    <w:p w14:paraId="22899C48" w14:textId="73BB827D" w:rsidR="002B19B7" w:rsidRDefault="00F86D9E" w:rsidP="00230B1F">
      <w:pPr>
        <w:pStyle w:val="InfoBlue"/>
        <w:ind w:left="720"/>
      </w:pPr>
      <w:r>
        <w:t>Svrha dokumenta Korisničko uputstvo jeste da korisnicima pruži sve potrebne informacije o funkcionalnostima sistema kao i na koji način se rukuje samim sistemom.</w:t>
      </w:r>
    </w:p>
    <w:p w14:paraId="143D3FD0" w14:textId="069E0A03" w:rsidR="002B19B7" w:rsidRDefault="00D7447B" w:rsidP="00F86D9E">
      <w:pPr>
        <w:pStyle w:val="berschrift2"/>
        <w:ind w:firstLine="180"/>
      </w:pPr>
      <w:bookmarkStart w:id="51" w:name="_Toc425054416"/>
      <w:bookmarkStart w:id="52" w:name="_Toc422186509"/>
      <w:bookmarkStart w:id="53" w:name="_Toc436203415"/>
      <w:bookmarkStart w:id="54" w:name="_Toc452813609"/>
      <w:bookmarkStart w:id="55" w:name="_Toc509300870"/>
      <w:bookmarkStart w:id="56" w:name="_Toc183685887"/>
      <w:r>
        <w:t xml:space="preserve">Online </w:t>
      </w:r>
      <w:bookmarkEnd w:id="51"/>
      <w:bookmarkEnd w:id="52"/>
      <w:bookmarkEnd w:id="53"/>
      <w:bookmarkEnd w:id="54"/>
      <w:bookmarkEnd w:id="55"/>
      <w:r w:rsidR="00F86D9E">
        <w:t>pomoć</w:t>
      </w:r>
      <w:bookmarkEnd w:id="56"/>
    </w:p>
    <w:p w14:paraId="0CC5D73F" w14:textId="02F2717B" w:rsidR="002B19B7" w:rsidRPr="00F86D9E" w:rsidRDefault="00F86D9E" w:rsidP="00230B1F">
      <w:pPr>
        <w:pStyle w:val="InfoBlue"/>
        <w:ind w:left="720"/>
      </w:pPr>
      <w:r>
        <w:t xml:space="preserve">Online pomoć se nalazi na zvaničnom sajtu sistema za projektovanje strujnih mreža </w:t>
      </w:r>
      <w:r w:rsidRPr="00F86D9E">
        <w:rPr>
          <w:i/>
        </w:rPr>
        <w:t>LightsOn</w:t>
      </w:r>
      <w:r>
        <w:rPr>
          <w:i/>
        </w:rPr>
        <w:t>.</w:t>
      </w:r>
    </w:p>
    <w:p w14:paraId="6FED86EE" w14:textId="67ADBDCE" w:rsidR="002B19B7" w:rsidRDefault="00D7447B" w:rsidP="00E6574A">
      <w:pPr>
        <w:pStyle w:val="berschrift1"/>
        <w:numPr>
          <w:ilvl w:val="0"/>
          <w:numId w:val="0"/>
        </w:numPr>
        <w:ind w:left="720" w:hanging="720"/>
      </w:pPr>
      <w:bookmarkStart w:id="57" w:name="_Toc436203393"/>
      <w:bookmarkStart w:id="58" w:name="_Toc452813612"/>
      <w:bookmarkStart w:id="59" w:name="_Toc509300873"/>
      <w:bookmarkStart w:id="60" w:name="_Toc183685888"/>
      <w:r>
        <w:t>A</w:t>
      </w:r>
      <w:bookmarkEnd w:id="57"/>
      <w:bookmarkEnd w:id="58"/>
      <w:bookmarkEnd w:id="59"/>
      <w:r w:rsidR="00E6574A">
        <w:t xml:space="preserve">   </w:t>
      </w:r>
      <w:r w:rsidR="0089069E">
        <w:t xml:space="preserve"> </w:t>
      </w:r>
      <w:r w:rsidR="00F86D9E">
        <w:t>Atributi karakteristika</w:t>
      </w:r>
      <w:bookmarkEnd w:id="60"/>
    </w:p>
    <w:p w14:paraId="065E5778" w14:textId="7226CDC3" w:rsidR="002B19B7" w:rsidRDefault="00D7447B" w:rsidP="00F86D9E">
      <w:pPr>
        <w:pStyle w:val="berschrift2"/>
        <w:widowControl/>
        <w:numPr>
          <w:ilvl w:val="0"/>
          <w:numId w:val="0"/>
        </w:numPr>
        <w:ind w:firstLine="270"/>
      </w:pPr>
      <w:bookmarkStart w:id="61" w:name="_Toc425054398"/>
      <w:bookmarkStart w:id="62" w:name="_Toc343955082"/>
      <w:bookmarkStart w:id="63" w:name="_Toc346297784"/>
      <w:bookmarkStart w:id="64" w:name="_Toc422186491"/>
      <w:bookmarkStart w:id="65" w:name="_Toc436203394"/>
      <w:bookmarkStart w:id="66" w:name="_Toc452813613"/>
      <w:bookmarkStart w:id="67" w:name="_Toc509300874"/>
      <w:bookmarkStart w:id="68" w:name="_Toc183685889"/>
      <w:r>
        <w:t>A.1</w:t>
      </w:r>
      <w:r>
        <w:tab/>
        <w:t>Status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6C4E4592" w14:textId="5FDCC1BF" w:rsidR="002B19B7" w:rsidRDefault="002B19B7" w:rsidP="00725326">
      <w:pPr>
        <w:pStyle w:val="InfoBlue"/>
      </w:pPr>
    </w:p>
    <w:tbl>
      <w:tblPr>
        <w:tblW w:w="0" w:type="auto"/>
        <w:tblInd w:w="8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7200"/>
      </w:tblGrid>
      <w:tr w:rsidR="002B19B7" w14:paraId="3C8BB187" w14:textId="77777777" w:rsidTr="00BF16CE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11CFEDF9" w14:textId="38E7708B" w:rsidR="002B19B7" w:rsidRDefault="00F86D9E">
            <w:pPr>
              <w:pStyle w:val="Textkrper"/>
              <w:ind w:left="72"/>
            </w:pPr>
            <w:r>
              <w:t>Predloženo</w:t>
            </w:r>
          </w:p>
        </w:tc>
        <w:tc>
          <w:tcPr>
            <w:tcW w:w="7200" w:type="dxa"/>
            <w:tcBorders>
              <w:bottom w:val="single" w:sz="12" w:space="0" w:color="000000"/>
            </w:tcBorders>
          </w:tcPr>
          <w:p w14:paraId="70E92DB7" w14:textId="6B0AEE27" w:rsidR="002B19B7" w:rsidRDefault="00F86D9E" w:rsidP="00725326">
            <w:pPr>
              <w:pStyle w:val="InfoBlue"/>
            </w:pPr>
            <w:r>
              <w:t>Pregled projekta, kreiranje projekta, bris</w:t>
            </w:r>
            <w:r w:rsidR="00BF16CE">
              <w:t>a</w:t>
            </w:r>
            <w:r>
              <w:t>nje projekta, izmjena projekta , standardizacija projekata</w:t>
            </w:r>
            <w:r w:rsidR="00BF16CE">
              <w:t>.</w:t>
            </w:r>
          </w:p>
        </w:tc>
      </w:tr>
      <w:tr w:rsidR="002B19B7" w14:paraId="3FF25D41" w14:textId="77777777" w:rsidTr="00BF16CE">
        <w:trPr>
          <w:cantSplit/>
        </w:trPr>
        <w:tc>
          <w:tcPr>
            <w:tcW w:w="1530" w:type="dxa"/>
            <w:tcBorders>
              <w:top w:val="nil"/>
            </w:tcBorders>
          </w:tcPr>
          <w:p w14:paraId="56265F2F" w14:textId="32804597" w:rsidR="002B19B7" w:rsidRDefault="00F86D9E">
            <w:pPr>
              <w:pStyle w:val="Textkrper"/>
              <w:ind w:left="72"/>
            </w:pPr>
            <w:r>
              <w:t>Odobreno</w:t>
            </w:r>
          </w:p>
        </w:tc>
        <w:tc>
          <w:tcPr>
            <w:tcW w:w="7200" w:type="dxa"/>
            <w:tcBorders>
              <w:top w:val="nil"/>
            </w:tcBorders>
          </w:tcPr>
          <w:p w14:paraId="191E716F" w14:textId="69BF01BE" w:rsidR="002B19B7" w:rsidRDefault="00BF16CE" w:rsidP="00725326">
            <w:pPr>
              <w:pStyle w:val="InfoBlue"/>
            </w:pPr>
            <w:r>
              <w:t>Pregled projekta, kreiranje projekta, brisanje projekta, izmjena projekta , standardizacija projekata.</w:t>
            </w:r>
          </w:p>
        </w:tc>
      </w:tr>
      <w:tr w:rsidR="002B19B7" w14:paraId="0A01229A" w14:textId="77777777" w:rsidTr="00BF16CE">
        <w:trPr>
          <w:cantSplit/>
        </w:trPr>
        <w:tc>
          <w:tcPr>
            <w:tcW w:w="1530" w:type="dxa"/>
          </w:tcPr>
          <w:p w14:paraId="4FF06DB7" w14:textId="23252FC2" w:rsidR="002B19B7" w:rsidRDefault="00F86D9E">
            <w:pPr>
              <w:pStyle w:val="Textkrper"/>
              <w:ind w:left="72"/>
            </w:pPr>
            <w:r>
              <w:t>Uključeno</w:t>
            </w:r>
          </w:p>
        </w:tc>
        <w:tc>
          <w:tcPr>
            <w:tcW w:w="7200" w:type="dxa"/>
          </w:tcPr>
          <w:p w14:paraId="55ADDCEC" w14:textId="024E91FE" w:rsidR="002B19B7" w:rsidRDefault="00BF16CE" w:rsidP="00725326">
            <w:pPr>
              <w:pStyle w:val="InfoBlue"/>
            </w:pPr>
            <w:r>
              <w:t>Uređena dokumentacija</w:t>
            </w:r>
          </w:p>
        </w:tc>
      </w:tr>
    </w:tbl>
    <w:p w14:paraId="689931C1" w14:textId="6EAE636A" w:rsidR="002B19B7" w:rsidRDefault="00D7447B" w:rsidP="00E6574A">
      <w:pPr>
        <w:pStyle w:val="berschrift2"/>
        <w:widowControl/>
        <w:numPr>
          <w:ilvl w:val="0"/>
          <w:numId w:val="0"/>
        </w:numPr>
        <w:ind w:firstLine="270"/>
      </w:pPr>
      <w:bookmarkStart w:id="69" w:name="_Toc425054399"/>
      <w:bookmarkStart w:id="70" w:name="_Toc343955070"/>
      <w:bookmarkStart w:id="71" w:name="_Toc346297785"/>
      <w:bookmarkStart w:id="72" w:name="_Toc422186492"/>
      <w:bookmarkStart w:id="73" w:name="_Toc436203395"/>
      <w:bookmarkStart w:id="74" w:name="_Toc452813614"/>
      <w:bookmarkStart w:id="75" w:name="_Toc509300875"/>
      <w:bookmarkStart w:id="76" w:name="_Toc183685890"/>
      <w:r>
        <w:t>A.2</w:t>
      </w:r>
      <w:r>
        <w:tab/>
      </w:r>
      <w:bookmarkEnd w:id="69"/>
      <w:bookmarkEnd w:id="70"/>
      <w:bookmarkEnd w:id="71"/>
      <w:bookmarkEnd w:id="72"/>
      <w:bookmarkEnd w:id="73"/>
      <w:bookmarkEnd w:id="74"/>
      <w:bookmarkEnd w:id="75"/>
      <w:r w:rsidR="00BF16CE">
        <w:t>Korist</w:t>
      </w:r>
      <w:bookmarkEnd w:id="76"/>
    </w:p>
    <w:p w14:paraId="7746B2D5" w14:textId="77777777" w:rsidR="002B19B7" w:rsidRDefault="002B19B7">
      <w:pPr>
        <w:pStyle w:val="Textkrper"/>
        <w:ind w:left="0"/>
      </w:pPr>
    </w:p>
    <w:tbl>
      <w:tblPr>
        <w:tblW w:w="0" w:type="auto"/>
        <w:tblInd w:w="8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7200"/>
      </w:tblGrid>
      <w:tr w:rsidR="002B19B7" w14:paraId="722DEF68" w14:textId="77777777" w:rsidTr="00BF16CE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6E478EE9" w14:textId="118678FB" w:rsidR="002B19B7" w:rsidRDefault="00BF16CE">
            <w:pPr>
              <w:pStyle w:val="Textkrper"/>
              <w:keepNext/>
              <w:ind w:left="72"/>
            </w:pPr>
            <w:r>
              <w:t>Kritično</w:t>
            </w:r>
          </w:p>
        </w:tc>
        <w:tc>
          <w:tcPr>
            <w:tcW w:w="7200" w:type="dxa"/>
            <w:tcBorders>
              <w:bottom w:val="single" w:sz="12" w:space="0" w:color="000000"/>
            </w:tcBorders>
          </w:tcPr>
          <w:p w14:paraId="4A427276" w14:textId="6738653D" w:rsidR="002B19B7" w:rsidRDefault="00BF16CE" w:rsidP="00725326">
            <w:pPr>
              <w:pStyle w:val="InfoBlue"/>
            </w:pPr>
            <w:r>
              <w:t>Upravljanje projektima, standardizacija projekata.</w:t>
            </w:r>
          </w:p>
        </w:tc>
      </w:tr>
      <w:tr w:rsidR="002B19B7" w14:paraId="6CC757F4" w14:textId="77777777" w:rsidTr="00BF16CE">
        <w:trPr>
          <w:cantSplit/>
        </w:trPr>
        <w:tc>
          <w:tcPr>
            <w:tcW w:w="1530" w:type="dxa"/>
            <w:tcBorders>
              <w:top w:val="nil"/>
            </w:tcBorders>
          </w:tcPr>
          <w:p w14:paraId="6746611D" w14:textId="19C75408" w:rsidR="002B19B7" w:rsidRDefault="00BF16CE">
            <w:pPr>
              <w:pStyle w:val="Textkrper"/>
              <w:keepNext/>
              <w:ind w:left="72"/>
            </w:pPr>
            <w:r>
              <w:t>Važno</w:t>
            </w:r>
          </w:p>
        </w:tc>
        <w:tc>
          <w:tcPr>
            <w:tcW w:w="7200" w:type="dxa"/>
            <w:tcBorders>
              <w:top w:val="nil"/>
            </w:tcBorders>
          </w:tcPr>
          <w:p w14:paraId="12088AF3" w14:textId="0B8F9302" w:rsidR="002B19B7" w:rsidRDefault="00E6574A" w:rsidP="00725326">
            <w:pPr>
              <w:pStyle w:val="InfoBlue"/>
            </w:pPr>
            <w:r>
              <w:t>Pregled projekta</w:t>
            </w:r>
          </w:p>
        </w:tc>
      </w:tr>
      <w:tr w:rsidR="002B19B7" w14:paraId="613F53BB" w14:textId="77777777" w:rsidTr="00BF16CE">
        <w:trPr>
          <w:cantSplit/>
        </w:trPr>
        <w:tc>
          <w:tcPr>
            <w:tcW w:w="1530" w:type="dxa"/>
          </w:tcPr>
          <w:p w14:paraId="36861704" w14:textId="46BFABCA" w:rsidR="002B19B7" w:rsidRDefault="00BF16CE">
            <w:pPr>
              <w:pStyle w:val="Textkrper"/>
              <w:ind w:left="72"/>
            </w:pPr>
            <w:r>
              <w:t>Korisno</w:t>
            </w:r>
          </w:p>
        </w:tc>
        <w:tc>
          <w:tcPr>
            <w:tcW w:w="7200" w:type="dxa"/>
          </w:tcPr>
          <w:p w14:paraId="512DB32B" w14:textId="4DCF6DD4" w:rsidR="002B19B7" w:rsidRDefault="00E6574A" w:rsidP="00725326">
            <w:pPr>
              <w:pStyle w:val="InfoBlue"/>
            </w:pPr>
            <w:r>
              <w:t>Uređena dokumentacija</w:t>
            </w:r>
          </w:p>
        </w:tc>
      </w:tr>
    </w:tbl>
    <w:p w14:paraId="557C2857" w14:textId="77777777" w:rsidR="002B19B7" w:rsidRDefault="002B19B7">
      <w:pPr>
        <w:pStyle w:val="Paragraph4"/>
        <w:ind w:left="0"/>
        <w:jc w:val="left"/>
      </w:pPr>
    </w:p>
    <w:p w14:paraId="172471AB" w14:textId="6072DAB6" w:rsidR="002B19B7" w:rsidRDefault="00D7447B" w:rsidP="00E6574A">
      <w:pPr>
        <w:pStyle w:val="berschrift2"/>
        <w:widowControl/>
        <w:numPr>
          <w:ilvl w:val="0"/>
          <w:numId w:val="0"/>
        </w:numPr>
        <w:ind w:firstLine="270"/>
      </w:pPr>
      <w:bookmarkStart w:id="77" w:name="_Toc425054400"/>
      <w:bookmarkStart w:id="78" w:name="_Toc343955074"/>
      <w:bookmarkStart w:id="79" w:name="_Toc346297786"/>
      <w:bookmarkStart w:id="80" w:name="_Toc422186493"/>
      <w:bookmarkStart w:id="81" w:name="_Toc436203396"/>
      <w:bookmarkStart w:id="82" w:name="_Toc452813615"/>
      <w:bookmarkStart w:id="83" w:name="_Toc509300876"/>
      <w:bookmarkStart w:id="84" w:name="_Toc183685891"/>
      <w:r>
        <w:t>A.3</w:t>
      </w:r>
      <w:r>
        <w:tab/>
      </w:r>
      <w:bookmarkEnd w:id="77"/>
      <w:bookmarkEnd w:id="78"/>
      <w:bookmarkEnd w:id="79"/>
      <w:bookmarkEnd w:id="80"/>
      <w:bookmarkEnd w:id="81"/>
      <w:bookmarkEnd w:id="82"/>
      <w:bookmarkEnd w:id="83"/>
      <w:r w:rsidR="00E6574A">
        <w:t>Napor</w:t>
      </w:r>
      <w:bookmarkEnd w:id="84"/>
    </w:p>
    <w:p w14:paraId="313D6AFC" w14:textId="0ADACEC3" w:rsidR="00E6574A" w:rsidRPr="00E6574A" w:rsidRDefault="00E6574A" w:rsidP="0089069E">
      <w:pPr>
        <w:ind w:left="720"/>
        <w:jc w:val="both"/>
        <w:rPr>
          <w:rFonts w:ascii="Arial" w:hAnsi="Arial" w:cs="Arial"/>
        </w:rPr>
      </w:pPr>
      <w:r w:rsidRPr="00E6574A">
        <w:rPr>
          <w:rFonts w:ascii="Arial" w:hAnsi="Arial" w:cs="Arial"/>
        </w:rPr>
        <w:t>Procijenjen</w:t>
      </w:r>
      <w:r>
        <w:rPr>
          <w:rFonts w:ascii="Arial" w:hAnsi="Arial" w:cs="Arial"/>
        </w:rPr>
        <w:t xml:space="preserve"> broj sedmica za implementaciju i realizovanje sistema sa pratećom dokumentacijom je maksimalno 12 sedmica.   </w:t>
      </w:r>
    </w:p>
    <w:p w14:paraId="09A2684F" w14:textId="6F96736D" w:rsidR="002B19B7" w:rsidRDefault="00D7447B" w:rsidP="00E6574A">
      <w:pPr>
        <w:pStyle w:val="berschrift2"/>
        <w:widowControl/>
        <w:numPr>
          <w:ilvl w:val="0"/>
          <w:numId w:val="0"/>
        </w:numPr>
        <w:ind w:firstLine="270"/>
      </w:pPr>
      <w:bookmarkStart w:id="85" w:name="_Toc425054401"/>
      <w:bookmarkStart w:id="86" w:name="_Toc422186494"/>
      <w:bookmarkStart w:id="87" w:name="_Toc436203397"/>
      <w:bookmarkStart w:id="88" w:name="_Toc452813616"/>
      <w:bookmarkStart w:id="89" w:name="_Toc509300877"/>
      <w:bookmarkStart w:id="90" w:name="_Toc183685892"/>
      <w:r>
        <w:t>A.4</w:t>
      </w:r>
      <w:r>
        <w:tab/>
      </w:r>
      <w:bookmarkEnd w:id="85"/>
      <w:bookmarkEnd w:id="86"/>
      <w:bookmarkEnd w:id="87"/>
      <w:bookmarkEnd w:id="88"/>
      <w:bookmarkEnd w:id="89"/>
      <w:r w:rsidR="00E6574A">
        <w:t>Rizik</w:t>
      </w:r>
      <w:bookmarkEnd w:id="90"/>
    </w:p>
    <w:p w14:paraId="79D7008C" w14:textId="69020D35" w:rsidR="0089069E" w:rsidRPr="0089069E" w:rsidRDefault="0089069E" w:rsidP="0089069E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Kategorizacija rizika je predstavljena u opsegu: </w:t>
      </w:r>
      <w:r w:rsidRPr="0089069E">
        <w:rPr>
          <w:rFonts w:ascii="Arial" w:hAnsi="Arial" w:cs="Arial"/>
          <w:i/>
          <w:iCs/>
        </w:rPr>
        <w:t>visok</w:t>
      </w:r>
      <w:r>
        <w:rPr>
          <w:rFonts w:ascii="Arial" w:hAnsi="Arial" w:cs="Arial"/>
        </w:rPr>
        <w:t xml:space="preserve">, </w:t>
      </w:r>
      <w:r w:rsidRPr="0089069E">
        <w:rPr>
          <w:rFonts w:ascii="Arial" w:hAnsi="Arial" w:cs="Arial"/>
          <w:i/>
          <w:iCs/>
        </w:rPr>
        <w:t>srednji</w:t>
      </w:r>
      <w:r>
        <w:rPr>
          <w:rFonts w:ascii="Arial" w:hAnsi="Arial" w:cs="Arial"/>
        </w:rPr>
        <w:t xml:space="preserve"> i </w:t>
      </w:r>
      <w:r w:rsidRPr="0089069E">
        <w:rPr>
          <w:rFonts w:ascii="Arial" w:hAnsi="Arial" w:cs="Arial"/>
          <w:i/>
          <w:iCs/>
        </w:rPr>
        <w:t>nizak</w:t>
      </w:r>
      <w:r>
        <w:rPr>
          <w:rFonts w:ascii="Arial" w:hAnsi="Arial" w:cs="Arial"/>
        </w:rPr>
        <w:t xml:space="preserve">. Svi zahtjevi sistema će biti kategorizovani jednom od ove tri kategorije. </w:t>
      </w:r>
    </w:p>
    <w:p w14:paraId="29B0B865" w14:textId="0EC1AC68" w:rsidR="002B19B7" w:rsidRDefault="00D7447B" w:rsidP="00E6574A">
      <w:pPr>
        <w:pStyle w:val="berschrift2"/>
        <w:widowControl/>
        <w:numPr>
          <w:ilvl w:val="0"/>
          <w:numId w:val="0"/>
        </w:numPr>
        <w:ind w:firstLine="270"/>
      </w:pPr>
      <w:bookmarkStart w:id="91" w:name="_Toc425054402"/>
      <w:bookmarkStart w:id="92" w:name="_Toc422186495"/>
      <w:bookmarkStart w:id="93" w:name="_Toc436203398"/>
      <w:bookmarkStart w:id="94" w:name="_Toc452813617"/>
      <w:bookmarkStart w:id="95" w:name="_Toc509300878"/>
      <w:bookmarkStart w:id="96" w:name="_Toc183685893"/>
      <w:r>
        <w:t>A.5</w:t>
      </w:r>
      <w:r>
        <w:tab/>
      </w:r>
      <w:bookmarkEnd w:id="91"/>
      <w:bookmarkEnd w:id="92"/>
      <w:bookmarkEnd w:id="93"/>
      <w:bookmarkEnd w:id="94"/>
      <w:bookmarkEnd w:id="95"/>
      <w:r w:rsidR="00E6574A">
        <w:t>Stabilnost</w:t>
      </w:r>
      <w:bookmarkEnd w:id="96"/>
    </w:p>
    <w:p w14:paraId="36FFD8D0" w14:textId="74AF6FFD" w:rsidR="0089069E" w:rsidRPr="00D6485D" w:rsidRDefault="00D6485D" w:rsidP="00D6485D">
      <w:pPr>
        <w:ind w:left="720"/>
        <w:jc w:val="both"/>
        <w:rPr>
          <w:rFonts w:ascii="Arial" w:hAnsi="Arial" w:cs="Arial"/>
        </w:rPr>
      </w:pPr>
      <w:r w:rsidRPr="00D6485D">
        <w:rPr>
          <w:rFonts w:ascii="Arial" w:hAnsi="Arial" w:cs="Arial"/>
        </w:rPr>
        <w:t xml:space="preserve">Rizik postavlja razvojni tim u svrhu potencijalnih neželjenih događaja </w:t>
      </w:r>
      <w:r>
        <w:rPr>
          <w:rFonts w:ascii="Arial" w:hAnsi="Arial" w:cs="Arial"/>
        </w:rPr>
        <w:t xml:space="preserve">kao što su otkazivanje, </w:t>
      </w:r>
      <w:r>
        <w:rPr>
          <w:rFonts w:ascii="Arial" w:hAnsi="Arial" w:cs="Arial"/>
        </w:rPr>
        <w:lastRenderedPageBreak/>
        <w:t>prekoračenje unapred određenih rokova.</w:t>
      </w:r>
    </w:p>
    <w:p w14:paraId="17A27333" w14:textId="096826F0" w:rsidR="002B19B7" w:rsidRDefault="00D7447B" w:rsidP="00E6574A">
      <w:pPr>
        <w:pStyle w:val="berschrift2"/>
        <w:widowControl/>
        <w:numPr>
          <w:ilvl w:val="0"/>
          <w:numId w:val="0"/>
        </w:numPr>
        <w:ind w:firstLine="270"/>
      </w:pPr>
      <w:bookmarkStart w:id="97" w:name="_Toc425054403"/>
      <w:bookmarkStart w:id="98" w:name="_Toc343955086"/>
      <w:bookmarkStart w:id="99" w:name="_Toc346297788"/>
      <w:bookmarkStart w:id="100" w:name="_Toc422186496"/>
      <w:bookmarkStart w:id="101" w:name="_Toc436203399"/>
      <w:bookmarkStart w:id="102" w:name="_Toc452813618"/>
      <w:bookmarkStart w:id="103" w:name="_Toc509300879"/>
      <w:bookmarkStart w:id="104" w:name="_Toc183685894"/>
      <w:r>
        <w:t>A.6</w:t>
      </w:r>
      <w:r>
        <w:tab/>
      </w:r>
      <w:bookmarkEnd w:id="97"/>
      <w:bookmarkEnd w:id="98"/>
      <w:bookmarkEnd w:id="99"/>
      <w:bookmarkEnd w:id="100"/>
      <w:bookmarkEnd w:id="101"/>
      <w:bookmarkEnd w:id="102"/>
      <w:bookmarkEnd w:id="103"/>
      <w:r w:rsidR="00E6574A">
        <w:t>Cilj izdanja</w:t>
      </w:r>
      <w:bookmarkEnd w:id="104"/>
    </w:p>
    <w:p w14:paraId="07A86253" w14:textId="7D419B6E" w:rsidR="00D6485D" w:rsidRPr="00D6485D" w:rsidRDefault="00D6485D" w:rsidP="00D6485D">
      <w:pPr>
        <w:ind w:left="720"/>
        <w:jc w:val="both"/>
        <w:rPr>
          <w:rFonts w:ascii="Arial" w:hAnsi="Arial" w:cs="Arial"/>
        </w:rPr>
      </w:pPr>
      <w:r w:rsidRPr="00D6485D">
        <w:rPr>
          <w:rFonts w:ascii="Arial" w:hAnsi="Arial" w:cs="Arial"/>
        </w:rPr>
        <w:t xml:space="preserve">Primarni cilj dokumenta Vizija jeste prikaz osnovnih karakteristika i perspektive sistema za </w:t>
      </w:r>
      <w:r>
        <w:rPr>
          <w:rFonts w:ascii="Arial" w:hAnsi="Arial" w:cs="Arial"/>
        </w:rPr>
        <w:t>projektovanje strujnih mreža.</w:t>
      </w:r>
    </w:p>
    <w:p w14:paraId="7BAA798F" w14:textId="77777777" w:rsidR="00D6485D" w:rsidRPr="00D6485D" w:rsidRDefault="00D6485D" w:rsidP="00D6485D">
      <w:pPr>
        <w:ind w:left="720"/>
      </w:pPr>
    </w:p>
    <w:p w14:paraId="455B0857" w14:textId="285EA686" w:rsidR="002B19B7" w:rsidRDefault="00D7447B" w:rsidP="00E6574A">
      <w:pPr>
        <w:pStyle w:val="berschrift2"/>
        <w:widowControl/>
        <w:numPr>
          <w:ilvl w:val="0"/>
          <w:numId w:val="0"/>
        </w:numPr>
        <w:ind w:firstLine="270"/>
      </w:pPr>
      <w:bookmarkStart w:id="105" w:name="_Toc425054404"/>
      <w:bookmarkStart w:id="106" w:name="_Toc422186497"/>
      <w:bookmarkStart w:id="107" w:name="_Toc436203400"/>
      <w:bookmarkStart w:id="108" w:name="_Toc452813619"/>
      <w:bookmarkStart w:id="109" w:name="_Toc509300880"/>
      <w:bookmarkStart w:id="110" w:name="_Toc183685895"/>
      <w:r>
        <w:t>A.7</w:t>
      </w:r>
      <w:r>
        <w:tab/>
      </w:r>
      <w:bookmarkEnd w:id="105"/>
      <w:bookmarkEnd w:id="106"/>
      <w:bookmarkEnd w:id="107"/>
      <w:bookmarkEnd w:id="108"/>
      <w:bookmarkEnd w:id="109"/>
      <w:r w:rsidR="00D6485D">
        <w:t>Dodijeljeno</w:t>
      </w:r>
      <w:bookmarkEnd w:id="110"/>
    </w:p>
    <w:p w14:paraId="464FCAFB" w14:textId="7B0FD57C" w:rsidR="00D6485D" w:rsidRDefault="00D6485D" w:rsidP="00D6485D">
      <w:pPr>
        <w:numPr>
          <w:ilvl w:val="0"/>
          <w:numId w:val="44"/>
        </w:numPr>
        <w:ind w:left="900" w:hanging="180"/>
        <w:jc w:val="both"/>
        <w:rPr>
          <w:rFonts w:ascii="Arial" w:hAnsi="Arial" w:cs="Arial"/>
        </w:rPr>
      </w:pPr>
      <w:r w:rsidRPr="00D6485D">
        <w:rPr>
          <w:rFonts w:ascii="Arial" w:hAnsi="Arial" w:cs="Arial"/>
        </w:rPr>
        <w:t xml:space="preserve">Projektantima </w:t>
      </w:r>
      <w:r>
        <w:rPr>
          <w:rFonts w:ascii="Arial" w:hAnsi="Arial" w:cs="Arial"/>
        </w:rPr>
        <w:t>–</w:t>
      </w:r>
      <w:r w:rsidRPr="00D648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Upravljanje projektima, pisanje i održavanje dokumentacije.</w:t>
      </w:r>
    </w:p>
    <w:p w14:paraId="297DDE6C" w14:textId="68990D24" w:rsidR="00D6485D" w:rsidRPr="00D6485D" w:rsidRDefault="00D6485D" w:rsidP="00D6485D">
      <w:pPr>
        <w:numPr>
          <w:ilvl w:val="0"/>
          <w:numId w:val="44"/>
        </w:numPr>
        <w:ind w:left="90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Tehnički revizori – Standardizacija projekta.</w:t>
      </w:r>
    </w:p>
    <w:p w14:paraId="3ECD227D" w14:textId="77777777" w:rsidR="00D6485D" w:rsidRPr="00D6485D" w:rsidRDefault="00D6485D" w:rsidP="00D6485D"/>
    <w:p w14:paraId="6BE66E1A" w14:textId="529A137D" w:rsidR="002B19B7" w:rsidRDefault="00D7447B" w:rsidP="00E6574A">
      <w:pPr>
        <w:pStyle w:val="berschrift2"/>
        <w:widowControl/>
        <w:numPr>
          <w:ilvl w:val="0"/>
          <w:numId w:val="0"/>
        </w:numPr>
        <w:ind w:firstLine="270"/>
      </w:pPr>
      <w:bookmarkStart w:id="111" w:name="_Toc425054405"/>
      <w:bookmarkStart w:id="112" w:name="_Toc343955094"/>
      <w:bookmarkStart w:id="113" w:name="_Toc346297789"/>
      <w:bookmarkStart w:id="114" w:name="_Toc422186498"/>
      <w:bookmarkStart w:id="115" w:name="_Toc436203401"/>
      <w:bookmarkStart w:id="116" w:name="_Toc452813620"/>
      <w:bookmarkStart w:id="117" w:name="_Toc509300881"/>
      <w:bookmarkStart w:id="118" w:name="_Toc183685896"/>
      <w:r>
        <w:t>A.8</w:t>
      </w:r>
      <w:r>
        <w:tab/>
      </w:r>
      <w:bookmarkEnd w:id="111"/>
      <w:bookmarkEnd w:id="112"/>
      <w:bookmarkEnd w:id="113"/>
      <w:bookmarkEnd w:id="114"/>
      <w:bookmarkEnd w:id="115"/>
      <w:bookmarkEnd w:id="116"/>
      <w:bookmarkEnd w:id="117"/>
      <w:r w:rsidR="00D301D5">
        <w:t>Razlog</w:t>
      </w:r>
      <w:bookmarkEnd w:id="118"/>
    </w:p>
    <w:p w14:paraId="5963D854" w14:textId="6218C883" w:rsidR="004D60BC" w:rsidRPr="00D6485D" w:rsidRDefault="00D6485D" w:rsidP="00D6485D">
      <w:pPr>
        <w:ind w:left="720"/>
        <w:rPr>
          <w:rFonts w:ascii="Arial" w:hAnsi="Arial" w:cs="Arial"/>
        </w:rPr>
      </w:pPr>
      <w:r w:rsidRPr="00D6485D">
        <w:rPr>
          <w:rFonts w:ascii="Arial" w:hAnsi="Arial" w:cs="Arial"/>
        </w:rPr>
        <w:t>Sistem je nastao iz potrebe za bržim i lakšim projektovanjem strujnih mreža koji će biti u skladu sa propisanim standardima</w:t>
      </w:r>
    </w:p>
    <w:sectPr w:rsidR="004D60BC" w:rsidRPr="00D6485D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F9CCC" w14:textId="77777777" w:rsidR="00600455" w:rsidRDefault="00600455">
      <w:pPr>
        <w:spacing w:line="240" w:lineRule="auto"/>
      </w:pPr>
      <w:r>
        <w:separator/>
      </w:r>
    </w:p>
  </w:endnote>
  <w:endnote w:type="continuationSeparator" w:id="0">
    <w:p w14:paraId="635E4C88" w14:textId="77777777" w:rsidR="00600455" w:rsidRDefault="00600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DD0DB" w14:textId="77777777" w:rsidR="00F04EF0" w:rsidRDefault="00F04E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E061A" w14:textId="77777777" w:rsidR="00F04EF0" w:rsidRDefault="00F04EF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E361D" w14:textId="77777777" w:rsidR="00F04EF0" w:rsidRDefault="00F04EF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B19B7" w14:paraId="6BB03969" w14:textId="77777777" w:rsidTr="004D60BC">
      <w:trPr>
        <w:trHeight w:val="9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689B77" w14:textId="19461B15" w:rsidR="002B19B7" w:rsidRDefault="004D60BC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20FC6C" w14:textId="707B7AE7" w:rsidR="002B19B7" w:rsidRDefault="00D7447B">
          <w:pPr>
            <w:jc w:val="center"/>
          </w:pPr>
          <w:r>
            <w:sym w:font="Symbol" w:char="F0D3"/>
          </w:r>
          <w:r w:rsidR="00E65D7B">
            <w:t>Grupa 1</w:t>
          </w:r>
          <w:r w:rsidR="00895167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12CC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808D0E" w14:textId="40549ED0" w:rsidR="002B19B7" w:rsidRDefault="004D60BC">
          <w:pPr>
            <w:jc w:val="right"/>
          </w:pPr>
          <w:r>
            <w:t>Strana</w:t>
          </w:r>
          <w:r w:rsidR="00D7447B">
            <w:t xml:space="preserve"> </w:t>
          </w:r>
          <w:r w:rsidR="00D7447B">
            <w:rPr>
              <w:rStyle w:val="Seitenzahl"/>
            </w:rPr>
            <w:fldChar w:fldCharType="begin"/>
          </w:r>
          <w:r w:rsidR="00D7447B">
            <w:rPr>
              <w:rStyle w:val="Seitenzahl"/>
            </w:rPr>
            <w:instrText xml:space="preserve"> PAGE </w:instrText>
          </w:r>
          <w:r w:rsidR="00D7447B">
            <w:rPr>
              <w:rStyle w:val="Seitenzahl"/>
            </w:rPr>
            <w:fldChar w:fldCharType="separate"/>
          </w:r>
          <w:r w:rsidR="00D7447B">
            <w:rPr>
              <w:rStyle w:val="Seitenzahl"/>
              <w:noProof/>
            </w:rPr>
            <w:t>14</w:t>
          </w:r>
          <w:r w:rsidR="00D7447B">
            <w:rPr>
              <w:rStyle w:val="Seitenzahl"/>
            </w:rPr>
            <w:fldChar w:fldCharType="end"/>
          </w:r>
        </w:p>
      </w:tc>
    </w:tr>
  </w:tbl>
  <w:p w14:paraId="62975D90" w14:textId="77777777" w:rsidR="002B19B7" w:rsidRDefault="002B19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DA76B" w14:textId="77777777" w:rsidR="00600455" w:rsidRDefault="00600455">
      <w:pPr>
        <w:spacing w:line="240" w:lineRule="auto"/>
      </w:pPr>
      <w:r>
        <w:separator/>
      </w:r>
    </w:p>
  </w:footnote>
  <w:footnote w:type="continuationSeparator" w:id="0">
    <w:p w14:paraId="7BE788C4" w14:textId="77777777" w:rsidR="00600455" w:rsidRDefault="00600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4A528" w14:textId="77777777" w:rsidR="00F04EF0" w:rsidRDefault="00F04E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BCB4" w14:textId="77777777" w:rsidR="002B19B7" w:rsidRDefault="002B19B7">
    <w:pPr>
      <w:rPr>
        <w:sz w:val="24"/>
      </w:rPr>
    </w:pPr>
  </w:p>
  <w:p w14:paraId="68943E06" w14:textId="77777777" w:rsidR="002B19B7" w:rsidRDefault="002B19B7">
    <w:pPr>
      <w:pBdr>
        <w:top w:val="single" w:sz="6" w:space="1" w:color="auto"/>
      </w:pBdr>
      <w:rPr>
        <w:sz w:val="24"/>
      </w:rPr>
    </w:pPr>
  </w:p>
  <w:p w14:paraId="1A1C56F5" w14:textId="7748BFD0" w:rsidR="002B19B7" w:rsidRDefault="006B22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4C40A243" w14:textId="77777777" w:rsidR="002B19B7" w:rsidRDefault="002B19B7">
    <w:pPr>
      <w:pBdr>
        <w:bottom w:val="single" w:sz="6" w:space="1" w:color="auto"/>
      </w:pBdr>
      <w:jc w:val="right"/>
      <w:rPr>
        <w:sz w:val="24"/>
      </w:rPr>
    </w:pPr>
  </w:p>
  <w:p w14:paraId="669DB316" w14:textId="77777777" w:rsidR="002B19B7" w:rsidRDefault="002B19B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9A16" w14:textId="77777777" w:rsidR="00F04EF0" w:rsidRDefault="00F04EF0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B19B7" w14:paraId="366491A4" w14:textId="77777777">
      <w:tc>
        <w:tcPr>
          <w:tcW w:w="6379" w:type="dxa"/>
        </w:tcPr>
        <w:p w14:paraId="66B39D2C" w14:textId="000D36E5" w:rsidR="002B19B7" w:rsidRDefault="00E65D7B">
          <w:r>
            <w:rPr>
              <w:b/>
            </w:rPr>
            <w:t>LightsOn</w:t>
          </w:r>
        </w:p>
      </w:tc>
      <w:tc>
        <w:tcPr>
          <w:tcW w:w="3179" w:type="dxa"/>
        </w:tcPr>
        <w:p w14:paraId="13A1847E" w14:textId="452C6AD0" w:rsidR="002B19B7" w:rsidRDefault="00D744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D60BC">
            <w:t>Verzija</w:t>
          </w:r>
          <w:r>
            <w:t xml:space="preserve">:           </w:t>
          </w:r>
          <w:r w:rsidR="00F04EF0">
            <w:t>1.0</w:t>
          </w:r>
        </w:p>
      </w:tc>
    </w:tr>
    <w:tr w:rsidR="002B19B7" w14:paraId="02810090" w14:textId="77777777">
      <w:tc>
        <w:tcPr>
          <w:tcW w:w="6379" w:type="dxa"/>
        </w:tcPr>
        <w:p w14:paraId="4B341F70" w14:textId="1D9022E7" w:rsidR="002B19B7" w:rsidRDefault="004D60BC">
          <w:r>
            <w:t>Vizija</w:t>
          </w:r>
        </w:p>
      </w:tc>
      <w:tc>
        <w:tcPr>
          <w:tcW w:w="3179" w:type="dxa"/>
        </w:tcPr>
        <w:p w14:paraId="29A6E3E1" w14:textId="3C34DE77" w:rsidR="002B19B7" w:rsidRDefault="00D7447B">
          <w:r>
            <w:t xml:space="preserve">  </w:t>
          </w:r>
          <w:r w:rsidR="004D60BC">
            <w:t>Datum</w:t>
          </w:r>
          <w:r>
            <w:t xml:space="preserve">:  </w:t>
          </w:r>
          <w:r w:rsidR="00BD19EB">
            <w:t>2</w:t>
          </w:r>
          <w:r w:rsidR="00FD05DE">
            <w:t>8</w:t>
          </w:r>
          <w:r w:rsidR="004D60BC">
            <w:t>.11.2024.</w:t>
          </w:r>
        </w:p>
      </w:tc>
    </w:tr>
  </w:tbl>
  <w:p w14:paraId="527C97CC" w14:textId="77777777" w:rsidR="002B19B7" w:rsidRDefault="002B19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868C24F6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BA1BB3"/>
    <w:multiLevelType w:val="hybridMultilevel"/>
    <w:tmpl w:val="A0D6CAD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C309AD"/>
    <w:multiLevelType w:val="hybridMultilevel"/>
    <w:tmpl w:val="AFEA1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8C43F6"/>
    <w:multiLevelType w:val="multilevel"/>
    <w:tmpl w:val="D08623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88357C"/>
    <w:multiLevelType w:val="hybridMultilevel"/>
    <w:tmpl w:val="0DA6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78235D7"/>
    <w:multiLevelType w:val="hybridMultilevel"/>
    <w:tmpl w:val="5A6A2456"/>
    <w:lvl w:ilvl="0" w:tplc="4D5E8BD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BA3638"/>
    <w:multiLevelType w:val="hybridMultilevel"/>
    <w:tmpl w:val="6332E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82179B"/>
    <w:multiLevelType w:val="hybridMultilevel"/>
    <w:tmpl w:val="713A5CC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5965DEA"/>
    <w:multiLevelType w:val="hybridMultilevel"/>
    <w:tmpl w:val="245C4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1B83881"/>
    <w:multiLevelType w:val="multilevel"/>
    <w:tmpl w:val="F6920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0F0B53"/>
    <w:multiLevelType w:val="hybridMultilevel"/>
    <w:tmpl w:val="27D22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FE7D89"/>
    <w:multiLevelType w:val="hybridMultilevel"/>
    <w:tmpl w:val="9EBA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E11E2"/>
    <w:multiLevelType w:val="hybridMultilevel"/>
    <w:tmpl w:val="896437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294C58"/>
    <w:multiLevelType w:val="hybridMultilevel"/>
    <w:tmpl w:val="16B0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F3C42"/>
    <w:multiLevelType w:val="hybridMultilevel"/>
    <w:tmpl w:val="EFAC63C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95702677">
    <w:abstractNumId w:val="0"/>
  </w:num>
  <w:num w:numId="2" w16cid:durableId="163127683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90891420">
    <w:abstractNumId w:val="4"/>
  </w:num>
  <w:num w:numId="4" w16cid:durableId="650527551">
    <w:abstractNumId w:val="16"/>
  </w:num>
  <w:num w:numId="5" w16cid:durableId="1142652719">
    <w:abstractNumId w:val="37"/>
  </w:num>
  <w:num w:numId="6" w16cid:durableId="635070486">
    <w:abstractNumId w:val="28"/>
  </w:num>
  <w:num w:numId="7" w16cid:durableId="22634511">
    <w:abstractNumId w:val="26"/>
  </w:num>
  <w:num w:numId="8" w16cid:durableId="6134251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749576561">
    <w:abstractNumId w:val="2"/>
  </w:num>
  <w:num w:numId="10" w16cid:durableId="268632913">
    <w:abstractNumId w:val="36"/>
  </w:num>
  <w:num w:numId="11" w16cid:durableId="338315065">
    <w:abstractNumId w:val="6"/>
  </w:num>
  <w:num w:numId="12" w16cid:durableId="1871993381">
    <w:abstractNumId w:val="18"/>
  </w:num>
  <w:num w:numId="13" w16cid:durableId="233130498">
    <w:abstractNumId w:val="15"/>
  </w:num>
  <w:num w:numId="14" w16cid:durableId="1967539101">
    <w:abstractNumId w:val="34"/>
  </w:num>
  <w:num w:numId="15" w16cid:durableId="197203871">
    <w:abstractNumId w:val="14"/>
  </w:num>
  <w:num w:numId="16" w16cid:durableId="549221042">
    <w:abstractNumId w:val="8"/>
  </w:num>
  <w:num w:numId="17" w16cid:durableId="897402361">
    <w:abstractNumId w:val="33"/>
  </w:num>
  <w:num w:numId="18" w16cid:durableId="1795518724">
    <w:abstractNumId w:val="25"/>
  </w:num>
  <w:num w:numId="19" w16cid:durableId="595333178">
    <w:abstractNumId w:val="9"/>
  </w:num>
  <w:num w:numId="20" w16cid:durableId="157505156">
    <w:abstractNumId w:val="23"/>
  </w:num>
  <w:num w:numId="21" w16cid:durableId="854346936">
    <w:abstractNumId w:val="13"/>
  </w:num>
  <w:num w:numId="22" w16cid:durableId="1989551905">
    <w:abstractNumId w:val="31"/>
  </w:num>
  <w:num w:numId="23" w16cid:durableId="894972176">
    <w:abstractNumId w:val="12"/>
  </w:num>
  <w:num w:numId="24" w16cid:durableId="660810126">
    <w:abstractNumId w:val="11"/>
  </w:num>
  <w:num w:numId="25" w16cid:durableId="619188292">
    <w:abstractNumId w:val="10"/>
  </w:num>
  <w:num w:numId="26" w16cid:durableId="1132285315">
    <w:abstractNumId w:val="29"/>
  </w:num>
  <w:num w:numId="27" w16cid:durableId="2019458295">
    <w:abstractNumId w:val="30"/>
  </w:num>
  <w:num w:numId="28" w16cid:durableId="578443207">
    <w:abstractNumId w:val="38"/>
  </w:num>
  <w:num w:numId="29" w16cid:durableId="2039349862">
    <w:abstractNumId w:val="20"/>
  </w:num>
  <w:num w:numId="30" w16cid:durableId="779420263">
    <w:abstractNumId w:val="7"/>
  </w:num>
  <w:num w:numId="31" w16cid:durableId="471020774">
    <w:abstractNumId w:val="17"/>
  </w:num>
  <w:num w:numId="32" w16cid:durableId="665132739">
    <w:abstractNumId w:val="5"/>
  </w:num>
  <w:num w:numId="33" w16cid:durableId="1799758867">
    <w:abstractNumId w:val="41"/>
  </w:num>
  <w:num w:numId="34" w16cid:durableId="135144141">
    <w:abstractNumId w:val="3"/>
  </w:num>
  <w:num w:numId="35" w16cid:durableId="54554665">
    <w:abstractNumId w:val="27"/>
  </w:num>
  <w:num w:numId="36" w16cid:durableId="1722905016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66183695">
    <w:abstractNumId w:val="24"/>
  </w:num>
  <w:num w:numId="38" w16cid:durableId="1093741055">
    <w:abstractNumId w:val="32"/>
  </w:num>
  <w:num w:numId="39" w16cid:durableId="1669402939">
    <w:abstractNumId w:val="22"/>
  </w:num>
  <w:num w:numId="40" w16cid:durableId="885020141">
    <w:abstractNumId w:val="39"/>
  </w:num>
  <w:num w:numId="41" w16cid:durableId="1624115451">
    <w:abstractNumId w:val="19"/>
  </w:num>
  <w:num w:numId="42" w16cid:durableId="436562932">
    <w:abstractNumId w:val="35"/>
  </w:num>
  <w:num w:numId="43" w16cid:durableId="202251019">
    <w:abstractNumId w:val="21"/>
  </w:num>
  <w:num w:numId="44" w16cid:durableId="67642153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0BC"/>
    <w:rsid w:val="00005581"/>
    <w:rsid w:val="00015763"/>
    <w:rsid w:val="00070AE0"/>
    <w:rsid w:val="000B5D62"/>
    <w:rsid w:val="0019155B"/>
    <w:rsid w:val="001A6722"/>
    <w:rsid w:val="001B55E7"/>
    <w:rsid w:val="001D038C"/>
    <w:rsid w:val="00207E55"/>
    <w:rsid w:val="00212B76"/>
    <w:rsid w:val="00230AE7"/>
    <w:rsid w:val="00230B1F"/>
    <w:rsid w:val="0028420F"/>
    <w:rsid w:val="002B19B7"/>
    <w:rsid w:val="002F7539"/>
    <w:rsid w:val="00334654"/>
    <w:rsid w:val="0034497B"/>
    <w:rsid w:val="00355421"/>
    <w:rsid w:val="003B5F6E"/>
    <w:rsid w:val="003E3322"/>
    <w:rsid w:val="00404D05"/>
    <w:rsid w:val="00421870"/>
    <w:rsid w:val="00473CF0"/>
    <w:rsid w:val="004913AF"/>
    <w:rsid w:val="004A6618"/>
    <w:rsid w:val="004A7790"/>
    <w:rsid w:val="004D60BC"/>
    <w:rsid w:val="004F7D79"/>
    <w:rsid w:val="00514410"/>
    <w:rsid w:val="0055430A"/>
    <w:rsid w:val="00564418"/>
    <w:rsid w:val="005818FE"/>
    <w:rsid w:val="005E6537"/>
    <w:rsid w:val="005F7FFC"/>
    <w:rsid w:val="00600455"/>
    <w:rsid w:val="006164F6"/>
    <w:rsid w:val="00623D2F"/>
    <w:rsid w:val="00623ECA"/>
    <w:rsid w:val="006309D5"/>
    <w:rsid w:val="0066637F"/>
    <w:rsid w:val="00691F6E"/>
    <w:rsid w:val="0069724B"/>
    <w:rsid w:val="006B2291"/>
    <w:rsid w:val="006C26E0"/>
    <w:rsid w:val="00720892"/>
    <w:rsid w:val="00725326"/>
    <w:rsid w:val="007504DF"/>
    <w:rsid w:val="007512CC"/>
    <w:rsid w:val="00787BC1"/>
    <w:rsid w:val="00796D5C"/>
    <w:rsid w:val="007C0F67"/>
    <w:rsid w:val="007C3672"/>
    <w:rsid w:val="008307A8"/>
    <w:rsid w:val="008512BC"/>
    <w:rsid w:val="00872EDC"/>
    <w:rsid w:val="0089069E"/>
    <w:rsid w:val="00895167"/>
    <w:rsid w:val="00906E2C"/>
    <w:rsid w:val="0091501B"/>
    <w:rsid w:val="00941A7E"/>
    <w:rsid w:val="00942465"/>
    <w:rsid w:val="00987FB6"/>
    <w:rsid w:val="009F6E61"/>
    <w:rsid w:val="00A00554"/>
    <w:rsid w:val="00A052F3"/>
    <w:rsid w:val="00A26553"/>
    <w:rsid w:val="00A35868"/>
    <w:rsid w:val="00A3648B"/>
    <w:rsid w:val="00A86C2D"/>
    <w:rsid w:val="00AC0B0E"/>
    <w:rsid w:val="00B00490"/>
    <w:rsid w:val="00B247AA"/>
    <w:rsid w:val="00B316FC"/>
    <w:rsid w:val="00B46890"/>
    <w:rsid w:val="00B9108D"/>
    <w:rsid w:val="00BC3421"/>
    <w:rsid w:val="00BD19EB"/>
    <w:rsid w:val="00BF16CE"/>
    <w:rsid w:val="00C52422"/>
    <w:rsid w:val="00D20458"/>
    <w:rsid w:val="00D301D5"/>
    <w:rsid w:val="00D4666F"/>
    <w:rsid w:val="00D6485D"/>
    <w:rsid w:val="00D67AAA"/>
    <w:rsid w:val="00D7447B"/>
    <w:rsid w:val="00DA74B3"/>
    <w:rsid w:val="00DC22B1"/>
    <w:rsid w:val="00DD27E1"/>
    <w:rsid w:val="00E630A1"/>
    <w:rsid w:val="00E6574A"/>
    <w:rsid w:val="00E65D7B"/>
    <w:rsid w:val="00E7074B"/>
    <w:rsid w:val="00EA6478"/>
    <w:rsid w:val="00EB6C73"/>
    <w:rsid w:val="00F03760"/>
    <w:rsid w:val="00F04EF0"/>
    <w:rsid w:val="00F27E9A"/>
    <w:rsid w:val="00F573C5"/>
    <w:rsid w:val="00F60EAC"/>
    <w:rsid w:val="00F86D9E"/>
    <w:rsid w:val="00FA404C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A0DE25"/>
  <w15:chartTrackingRefBased/>
  <w15:docId w15:val="{7FFC6A35-8C8D-441E-B4C7-4AEC7122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bs-Latn-BA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ind w:left="720" w:hanging="432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25326"/>
    <w:pPr>
      <w:spacing w:after="120"/>
      <w:ind w:left="-26" w:right="-13"/>
      <w:jc w:val="both"/>
    </w:pPr>
    <w:rPr>
      <w:rFonts w:ascii="Arial" w:hAnsi="Arial" w:cs="Arial"/>
      <w:iCs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Standar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564418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485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an\Desktop\PS%20projekat\Vizi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99708-2FD5-4732-949C-B4F7505E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Vizija.dot</Template>
  <TotalTime>0</TotalTime>
  <Pages>11</Pages>
  <Words>2263</Words>
  <Characters>14263</Characters>
  <Application>Microsoft Office Word</Application>
  <DocSecurity>0</DocSecurity>
  <Lines>118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Goran Milanovic</dc:creator>
  <cp:keywords/>
  <dc:description/>
  <cp:lastModifiedBy>Dušan Marilović</cp:lastModifiedBy>
  <cp:revision>32</cp:revision>
  <cp:lastPrinted>2025-02-06T10:40:00Z</cp:lastPrinted>
  <dcterms:created xsi:type="dcterms:W3CDTF">2024-11-17T09:09:00Z</dcterms:created>
  <dcterms:modified xsi:type="dcterms:W3CDTF">2025-02-06T12:17:00Z</dcterms:modified>
</cp:coreProperties>
</file>