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Наряд допуск 12 Опасные работы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Наряд-допуск N 12/СМР-2026</w:t>
      </w:r>
    </w:p>
    <w:p/>
    <w:p>
      <w:r>
        <w:t>Дата выдачи: 10.03.2026</w:t>
      </w:r>
    </w:p>
    <w:p>
      <w:r>
        <w:t>Место выдачи: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Общий наряд-допуск на 2 недели</w:t>
      </w:r>
    </w:p>
    <w:p/>
    <w:p>
      <w:r>
        <w:t>Период действия: с 10.03.2026 по 23.03.2026 включительно.</w:t>
      </w:r>
    </w:p>
    <w:p/>
    <w:p>
      <w:pPr>
        <w:pStyle w:val="ListNumber"/>
      </w:pPr>
      <w:r>
        <w:t>Вид работ:</w:t>
      </w:r>
    </w:p>
    <w:p>
      <w:pPr>
        <w:pStyle w:val="ListBullet"/>
      </w:pPr>
      <w:r>
        <w:t>строительно-монтажные работы в пределах утвержденного ППР;</w:t>
      </w:r>
    </w:p>
    <w:p>
      <w:pPr>
        <w:pStyle w:val="ListBullet"/>
      </w:pPr>
      <w:r>
        <w:t>сопутствующие сварочные и стропальные операции по заданиям прорабов.</w:t>
      </w:r>
    </w:p>
    <w:p/>
    <w:p>
      <w:pPr>
        <w:pStyle w:val="ListNumber"/>
      </w:pPr>
      <w:r>
        <w:t>Ответственные лица:</w:t>
      </w:r>
    </w:p>
    <w:p/>
    <w:p>
      <w:r>
        <w:t>Роль | ФИО | Должность</w:t>
      </w:r>
    </w:p>
    <w:p>
      <w:r>
        <w:t>Выдавший наряд-допуск | Исмагилов Вадим Шакирович | Руководитель</w:t>
      </w:r>
    </w:p>
    <w:p>
      <w:r>
        <w:t>Ответственный производитель работ | Гречушников Денис Владимирович | Прораб</w:t>
      </w:r>
    </w:p>
    <w:p>
      <w:r>
        <w:t>Ответственный производитель работ | Якупов Расим Рафаилович | Прораб</w:t>
      </w:r>
    </w:p>
    <w:p/>
    <w:p>
      <w:pPr>
        <w:pStyle w:val="ListNumber"/>
      </w:pPr>
      <w:r>
        <w:t>Состав бригады (общий):</w:t>
      </w:r>
    </w:p>
    <w:p/>
    <w:p>
      <w:r>
        <w:t>ФИО | Должность</w:t>
      </w:r>
    </w:p>
    <w:p>
      <w:r>
        <w:t>Мельников Алексей Васильевич | Стропальщик</w:t>
      </w:r>
    </w:p>
    <w:p>
      <w:r>
        <w:t>Ситдиков Илдар Фанилевич | Электрогазосварщик</w:t>
      </w:r>
    </w:p>
    <w:p>
      <w:r>
        <w:t>Борисов Ринат Рашитович | Монтажник стальных и железобетонных конструкций</w:t>
      </w:r>
    </w:p>
    <w:p>
      <w:r>
        <w:t>Шарафутдинов Даян Рустамович | Монтажник стальных и железобетонных конструкций</w:t>
      </w:r>
    </w:p>
    <w:p>
      <w:r>
        <w:t>Юлмухаметов Дамиль Камильевич | Монтажник стальных и железобетонных конструкций</w:t>
      </w:r>
    </w:p>
    <w:p>
      <w:r>
        <w:t>Власов Кирилл Андреевич | Монтажник стальных и железобетонных конструкций</w:t>
      </w:r>
    </w:p>
    <w:p>
      <w:r>
        <w:t>Дерябин Кирилл Алексеевич | Монтажник стальных и железобетонных конструкций</w:t>
      </w:r>
    </w:p>
    <w:p>
      <w:r>
        <w:t>Гречушников Антон Владимирович | Монтажник стальных и железобетонных конструкций</w:t>
      </w:r>
    </w:p>
    <w:p>
      <w:r>
        <w:t>Ямалитдинов Алексей Нагимжанович | Электрогазосварщик</w:t>
      </w:r>
    </w:p>
    <w:p>
      <w:r>
        <w:t>Солин Артем Николаевич | Монтажник стальных и железобетонных конструкций</w:t>
      </w:r>
    </w:p>
    <w:p>
      <w:r>
        <w:t>Исмагилов Салават Шакирович | Монтажник стальных и железобетонных конструкций</w:t>
      </w:r>
    </w:p>
    <w:p/>
    <w:p>
      <w:pPr>
        <w:pStyle w:val="ListNumber"/>
      </w:pPr>
      <w:r>
        <w:t>Обязательные меры безопасности:</w:t>
      </w:r>
    </w:p>
    <w:p>
      <w:pPr>
        <w:pStyle w:val="ListBullet"/>
      </w:pPr>
      <w:r>
        <w:t>ежедневный целевой инструктаж перед началом смены;</w:t>
      </w:r>
    </w:p>
    <w:p>
      <w:pPr>
        <w:pStyle w:val="ListBullet"/>
      </w:pPr>
      <w:r>
        <w:t>применение СИЗ по видам выполняемых работ;</w:t>
      </w:r>
    </w:p>
    <w:p>
      <w:pPr>
        <w:pStyle w:val="ListBullet"/>
      </w:pPr>
      <w:r>
        <w:t>оформление допусков к работам повышенной опасности по отдельным листам (при необходимости).</w:t>
      </w:r>
    </w:p>
    <w:p/>
    <w:p>
      <w:pPr>
        <w:pStyle w:val="ListNumber"/>
      </w:pPr>
      <w:r>
        <w:t>Основание прекращения действия наряда:</w:t>
      </w:r>
    </w:p>
    <w:p>
      <w:pPr>
        <w:pStyle w:val="ListBullet"/>
      </w:pPr>
      <w:r>
        <w:t>истечение срока действия;</w:t>
      </w:r>
    </w:p>
    <w:p>
      <w:pPr>
        <w:pStyle w:val="ListBullet"/>
      </w:pPr>
      <w:r>
        <w:t>изменение условий выполнения работ;</w:t>
      </w:r>
    </w:p>
    <w:p>
      <w:pPr>
        <w:pStyle w:val="ListBullet"/>
      </w:pPr>
      <w:r>
        <w:t>выявление нарушений требований охраны труда.</w:t>
      </w:r>
    </w:p>
    <w:p/>
    <w:p>
      <w:r>
        <w:t>Выдавший наряд-допуск: ______________________________ /Исмагилов В.Ш./</w:t>
      </w:r>
    </w:p>
    <w:p/>
    <w:p>
      <w:r>
        <w:t>Ответственный производитель работ: ______________________________ /Гречушников Д.В./</w:t>
      </w:r>
    </w:p>
    <w:p/>
    <w:p>
      <w:r>
        <w:t>Ответственный производитель работ: ______________________________ /Якупов Р.Р./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