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11 ТБ по прорабам 2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11/СМР-2026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ответственного по ТБ</w:t>
      </w:r>
    </w:p>
    <w:p/>
    <w:p>
      <w:r>
        <w:t>В целях обеспечения охраны труда и проведения инструктажей,</w:t>
      </w:r>
    </w:p>
    <w:p/>
    <w:p>
      <w:r>
        <w:t>ПРИКАЗЫВАЮ:</w:t>
      </w:r>
    </w:p>
    <w:p/>
    <w:p>
      <w:pPr>
        <w:pStyle w:val="ListNumber"/>
      </w:pPr>
      <w:r>
        <w:t>Назначить ответственным по ТБ:</w:t>
      </w:r>
    </w:p>
    <w:p>
      <w:pPr>
        <w:pStyle w:val="ListBullet"/>
      </w:pPr>
      <w:r>
        <w:t>Якупов Расим Рафаилович, прораб.</w:t>
      </w:r>
    </w:p>
    <w:p/>
    <w:p>
      <w:pPr>
        <w:pStyle w:val="ListNumber"/>
      </w:pPr>
      <w:r>
        <w:t>Перечень работников:</w:t>
      </w:r>
    </w:p>
    <w:p/>
    <w:p>
      <w:r>
        <w:t>ФИО | Должность</w:t>
      </w:r>
    </w:p>
    <w:p>
      <w:r>
        <w:t>Мельников Алексей Васильевич | Стропальщик</w:t>
      </w:r>
    </w:p>
    <w:p>
      <w:r>
        <w:t>Ситдиков Илдар Фанилевич | Электрогазосварщик</w:t>
      </w:r>
    </w:p>
    <w:p>
      <w:r>
        <w:t>Борисов Ринат Рашитович | Монтажник стальных и железобетонных конструкций</w:t>
      </w:r>
    </w:p>
    <w:p>
      <w:r>
        <w:t>Шарафутдинов Даян Рустамович | Монтажник стальных и железобетонных конструкций</w:t>
      </w:r>
    </w:p>
    <w:p>
      <w:r>
        <w:t>Юлмухаметов Дамиль Камильевич | Монтажник стальных и железобетонных конструкций</w:t>
      </w:r>
    </w:p>
    <w:p/>
    <w:p>
      <w:pPr>
        <w:pStyle w:val="ListNumber"/>
      </w:pPr>
      <w:r>
        <w:t>Ответственному по ТБ обеспечить:</w:t>
      </w:r>
    </w:p>
    <w:p>
      <w:pPr>
        <w:pStyle w:val="ListBullet"/>
      </w:pPr>
      <w:r>
        <w:t>проведение и регистрацию инструктажей в бумажных журналах;</w:t>
      </w:r>
    </w:p>
    <w:p>
      <w:pPr>
        <w:pStyle w:val="ListBullet"/>
      </w:pPr>
      <w:r>
        <w:t>контроль использования СИЗ и безопасных приемов работ;</w:t>
      </w:r>
    </w:p>
    <w:p>
      <w:pPr>
        <w:pStyle w:val="ListBullet"/>
      </w:pPr>
      <w:r>
        <w:t>недопущение к работам без отметок о проведенном инструктаже.</w:t>
      </w:r>
    </w:p>
    <w:p/>
    <w:p>
      <w:r>
        <w:t>Руководитель: ______________________________ /Исмагилов В.Ш./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