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Индивидуальный предприниматель&lt;br/&gt;</w:t>
      </w:r>
    </w:p>
    <w:p>
      <w:r>
        <w:t>__________________ / Исмагилов В.Ш. /&lt;br/&gt;</w:t>
      </w:r>
    </w:p>
    <w:p>
      <w:r>
        <w:t>«22» марта 2026 г.</w:t>
      </w:r>
    </w:p>
    <w:p/>
    <w:p/>
    <w:p>
      <w:r>
        <w:t>Объект: Логистический парк, г. Уфа, Октябрьский район, Этап 2</w:t>
      </w:r>
    </w:p>
    <w:p>
      <w:r>
        <w:t>Шифр: 10-2/07-2025ПР-1-КЖ3</w:t>
      </w:r>
    </w:p>
    <w:p>
      <w:r>
        <w:t>Организация: ИП Исмагилов Вадим Шакирович</w:t>
      </w:r>
    </w:p>
    <w:p>
      <w:r>
        <w:t>Введена в действие: 22.03.2026</w:t>
      </w:r>
    </w:p>
    <w:p>
      <w:r>
        <w:t>Основание: Приказ Минтруда РФ от 11.12.2020 № 883н; СНиП 12-04-2002; Приказ Минтруда от 16.11.2020 № 782н; Приказ Минтруда от 11.12.2020 № 835н</w:t>
      </w:r>
    </w:p>
    <w:p/>
    <w:p>
      <w:r>
        <w:t>---</w:t>
      </w:r>
    </w:p>
    <w:p/>
    <w:p>
      <w:pPr>
        <w:pStyle w:val="Heading2"/>
      </w:pPr>
      <w:r>
        <w:t>1. Общие требования охраны труда</w:t>
      </w:r>
    </w:p>
    <w:p/>
    <w:p>
      <w:r>
        <w:t>1.1. К выполнению работ монтажника конструкций допускаются лица:</w:t>
      </w:r>
    </w:p>
    <w:p>
      <w:r>
        <w:t>- не моложе 18 лет;</w:t>
      </w:r>
    </w:p>
    <w:p>
      <w:r>
        <w:t>- имеющие профессию «Монтажник стальных и железобетонных конструкций» или эквивалентную квалификацию;</w:t>
      </w:r>
    </w:p>
    <w:p>
      <w:r>
        <w:t>- прошедшие медицинский осмотр и допущенные к работам на высоте;</w:t>
      </w:r>
    </w:p>
    <w:p>
      <w:r>
        <w:t>- имеющие удостоверение о допуске к работам на высоте (1А, 2 или 3 группа согласно Приказу № 782н) — при монтаже на высоте более 1,8 м;</w:t>
      </w:r>
    </w:p>
    <w:p>
      <w:r>
        <w:t>- прошедшие вводный и первичный инструктаж по охране труда, обученные приёмам оказания первой помощи.</w:t>
      </w:r>
    </w:p>
    <w:p/>
    <w:p>
      <w:r>
        <w:t>1.2. Монтажник подчиняется непосредственно прорабу/мастеру и ответственному стропальщику (в части согласования подъёмов).</w:t>
      </w:r>
    </w:p>
    <w:p/>
    <w:p>
      <w:r>
        <w:t>1.3. Обязательные СИЗ монтажника конструкций:</w:t>
      </w:r>
    </w:p>
    <w:p/>
    <w:p>
      <w:r>
        <w:t>| СИЗ | ГОСТ / ТУ | Норма выдачи |</w:t>
      </w:r>
    </w:p>
    <w:p>
      <w:r>
        <w:t>|---|---|---|</w:t>
      </w:r>
    </w:p>
    <w:p>
      <w:r>
        <w:t>| Каска защитная (с подбородочным ремнем) | ГОСТ 12.4.087-84 | 1 шт. / 2 года |</w:t>
      </w:r>
    </w:p>
    <w:p>
      <w:r>
        <w:t>| Жилет сигнальный 2-го класса | ГОСТ Р 12.4.255-2011 | 1 шт. / год |</w:t>
      </w:r>
    </w:p>
    <w:p>
      <w:r>
        <w:t>| Страховочная привязь (при работе на высоте) | ГОСТ Р ЕН 361-2008 | 1 шт. / 5 лет |</w:t>
      </w:r>
    </w:p>
    <w:p>
      <w:r>
        <w:t>| Стропы и карабины для строповки на высоте | ГОСТ Р ЕН 354-2010 | по нарядy-допуску |</w:t>
      </w:r>
    </w:p>
    <w:p>
      <w:r>
        <w:t>| Костюм хлопковый / смесовый | ГОСТ 12.4.280-2014 | 1 комп. / год |</w:t>
      </w:r>
    </w:p>
    <w:p>
      <w:r>
        <w:t>| Ботинки с металлическим носком и защитой подошвы | ГОСТ 28507-99 | 1 пара / год |</w:t>
      </w:r>
    </w:p>
    <w:p>
      <w:r>
        <w:t>| Перчатки комбинированные | ГОСТ 12.4.010-75 | 12 пар / год |</w:t>
      </w:r>
    </w:p>
    <w:p>
      <w:r>
        <w:t>| Защитные очки (при резке, пробивке) | ГОСТ Р 12.4.013-97 | 1 шт. / год |</w:t>
      </w:r>
    </w:p>
    <w:p/>
    <w:p>
      <w:r>
        <w:t>1.4. Основные опасные факторы при монтаже ЖБ конструкций:</w:t>
      </w:r>
    </w:p>
    <w:p>
      <w:r>
        <w:t>- падение монтируемых элементов (колонн, ферм, плит) при срыве строп или неустойчивом положении;</w:t>
      </w:r>
    </w:p>
    <w:p>
      <w:r>
        <w:t>- падение работника с высоты при монтаже на уровне выше 1,8 м;</w:t>
      </w:r>
    </w:p>
    <w:p>
      <w:r>
        <w:t>- защемление рук, ног при установке элементов в проектное положение;</w:t>
      </w:r>
    </w:p>
    <w:p>
      <w:r>
        <w:t>- острые кромки ЖБ конструкций, торчащие арматурные выпуски;</w:t>
      </w:r>
    </w:p>
    <w:p>
      <w:r>
        <w:t>- работа в радиусе действия крана — угроза удара крюком или грузом;</w:t>
      </w:r>
    </w:p>
    <w:p>
      <w:r>
        <w:t>- несоответствие строп и такелажных приспособлений грузоподъёмности.</w:t>
      </w:r>
    </w:p>
    <w:p/>
    <w:p>
      <w:r>
        <w:t>1.5. Монтажник обязан знать:</w:t>
      </w:r>
    </w:p>
    <w:p>
      <w:r>
        <w:t>- схемы строповки монтируемых конструкций (по ПП Р / ПП Р МК);</w:t>
      </w:r>
    </w:p>
    <w:p>
      <w:r>
        <w:t>- сигналы управления краном (обязательно — таблица сигналов из ПП Р);</w:t>
      </w:r>
    </w:p>
    <w:p>
      <w:r>
        <w:t>- расположение аптечки и средств пожаротушения на объекте;</w:t>
      </w:r>
    </w:p>
    <w:p>
      <w:r>
        <w:t>- телефоны прорабов и экстренных служб.</w:t>
      </w:r>
    </w:p>
    <w:p/>
    <w:p>
      <w:r>
        <w:t>---</w:t>
      </w:r>
    </w:p>
    <w:p/>
    <w:p>
      <w:pPr>
        <w:pStyle w:val="Heading2"/>
      </w:pPr>
      <w:r>
        <w:t>2. Требования охраны труда перед началом работы</w:t>
      </w:r>
    </w:p>
    <w:p/>
    <w:p>
      <w:r>
        <w:t>2.1. Получить задание от прораба / мастера. Уточнить:</w:t>
      </w:r>
    </w:p>
    <w:p>
      <w:r>
        <w:t>- конструктивные элементы, подлежащие монтажу на данной смене;</w:t>
      </w:r>
    </w:p>
    <w:p>
      <w:r>
        <w:t>- схему строповки и грузоподъёмность применяемых строп;</w:t>
      </w:r>
    </w:p>
    <w:p>
      <w:r>
        <w:t>- порядок временного закрепления конструкций.</w:t>
      </w:r>
    </w:p>
    <w:p/>
    <w:p>
      <w:r>
        <w:t>2.2. Надеть и проверить все СИЗ:</w:t>
      </w:r>
    </w:p>
    <w:p>
      <w:r>
        <w:t>- каска — подбородочный ремень затянут;</w:t>
      </w:r>
    </w:p>
    <w:p>
      <w:r>
        <w:t>- сигнальный жилет надет и застёгнут;</w:t>
      </w:r>
    </w:p>
    <w:p>
      <w:r>
        <w:t>- при работе на высоте — страховочная привязь надета, карабины исправны, замки автоматически защёлкиваются.</w:t>
      </w:r>
    </w:p>
    <w:p/>
    <w:p>
      <w:r>
        <w:t>2.3. Осмотреть рабочую зону:</w:t>
      </w:r>
    </w:p>
    <w:p>
      <w:r>
        <w:t>- проверить наличие ограждений опасных зон, открытых проёмов, краёв перекрытий;</w:t>
      </w:r>
    </w:p>
    <w:p>
      <w:r>
        <w:t>- убедиться в устойчивости монтажных подмостей / лестниц;</w:t>
      </w:r>
    </w:p>
    <w:p>
      <w:r>
        <w:t>- убедиться в наличии якорей и точек крепления страховочных строп на высоте и их надёжности.</w:t>
      </w:r>
    </w:p>
    <w:p/>
    <w:p>
      <w:r>
        <w:t>2.4. Проверить монтажные приспособления и оснастку:</w:t>
      </w:r>
    </w:p>
    <w:p>
      <w:r>
        <w:t>- строп (визуальный осмотр — отсутствие обрывов проволок, деформаций крюков, надлежащая маркировка грузоподъёмности);</w:t>
      </w:r>
    </w:p>
    <w:p>
      <w:r>
        <w:t>- монтажные ломики, клинья, гайковёрты, сварочные приспособления для фиксации;</w:t>
      </w:r>
    </w:p>
    <w:p>
      <w:r>
        <w:t>- временные распорки, расчалки, клиновые вкладыши для колонн.</w:t>
      </w:r>
    </w:p>
    <w:p/>
    <w:p>
      <w:r>
        <w:t>2.5. Убедиться в исправности связи с машинистом крана (звуковой сигнал, визуальная связь или радиосвязь). Проверить работоспособность системы сигналов перед началом монтажа.</w:t>
      </w:r>
    </w:p>
    <w:p/>
    <w:p>
      <w:r>
        <w:t>2.6. О замеченных неисправностях немедленно сообщить прорабу. Не приступать к работе до их устранения.</w:t>
      </w:r>
    </w:p>
    <w:p/>
    <w:p>
      <w:r>
        <w:t>---</w:t>
      </w:r>
    </w:p>
    <w:p/>
    <w:p>
      <w:pPr>
        <w:pStyle w:val="Heading2"/>
      </w:pPr>
      <w:r>
        <w:t>3. Требования охраны труда во время работы</w:t>
      </w:r>
    </w:p>
    <w:p/>
    <w:p>
      <w:r>
        <w:t>3.1. Строповка конструкций:</w:t>
      </w:r>
    </w:p>
    <w:p>
      <w:r>
        <w:t>- строповку (перестроповку) производить только на специально подготовленных монтажных площадках, предусмотренных ПП Р;</w:t>
      </w:r>
    </w:p>
    <w:p>
      <w:r>
        <w:t>- при строповке использовать только поверенные стропы и траверсы с маркировкой грузоподъёмности, не менее расчётной по ПП Р;</w:t>
      </w:r>
    </w:p>
    <w:p>
      <w:r>
        <w:t>- схема строповки конкретного элемента — по схемам в составе ПП Р;</w:t>
      </w:r>
    </w:p>
    <w:p>
      <w:r>
        <w:t>- после строповки убедиться в надёжности захвата, подать команду крановщику «Подтянуть».</w:t>
      </w:r>
    </w:p>
    <w:p/>
    <w:p>
      <w:r>
        <w:t>3.2. Подъём и перемещение конструкций:</w:t>
      </w:r>
    </w:p>
    <w:p>
      <w:r>
        <w:t>- при подъёме конструкции все работники обязаны отойти за пределы опасной зоны (не менее чем 1/4 высоты подъёма, но не менее 6 м от места подъёма);</w:t>
      </w:r>
    </w:p>
    <w:p>
      <w:r>
        <w:t>- запрещается находиться под поднятым грузом или в зоне его возможного падения;</w:t>
      </w:r>
    </w:p>
    <w:p>
      <w:r>
        <w:t>- при перемещении груза краном — удерживать конструкцию с помощью оттяжки (верёвочного или проволочного чалочника) только в вертикальном положении, не тянуть за строп руками;</w:t>
      </w:r>
    </w:p>
    <w:p>
      <w:r>
        <w:t>- не допускается разворачивать конструкцию руками при нахождении над уровнем рабочего места.</w:t>
      </w:r>
    </w:p>
    <w:p/>
    <w:p>
      <w:r>
        <w:t>3.3. Установка и монтаж колонн (специфика объекта):</w:t>
      </w:r>
    </w:p>
    <w:p>
      <w:r>
        <w:t>- монтаж ЖБ колонн производить строго по ПП Р МК / ППР-01 (шифр 10-2/07-2025ПР-1-КЖ3);</w:t>
      </w:r>
    </w:p>
    <w:p>
      <w:r>
        <w:t>- после опускания колонны в стакан фундамента или на оголовок нижеустановленной колонны немедленно произвести временное закрепление инвентарными клиньями (деревянными подклинками) и вертикальными инвентарными расчалками;</w:t>
      </w:r>
    </w:p>
    <w:p>
      <w:r>
        <w:t>- отцепку стропов (расстроповку) производить только после надёжного временного закрепления, по команде ответственного исполнителя (прораба / мастера);</w:t>
      </w:r>
    </w:p>
    <w:p>
      <w:r>
        <w:t>- при монтаже монтажник может перемещаться по выступам колонны только в страховочной привязи, закреплённой к надёжной точке на уровне выше или на уровне работника;</w:t>
      </w:r>
    </w:p>
    <w:p>
      <w:r>
        <w:t>- геодезическую проверку вертикальности (нивелирование) проводить при отцепленном кране или с чётким согласованием положения стрелы крана.</w:t>
      </w:r>
    </w:p>
    <w:p/>
    <w:p>
      <w:r>
        <w:t>3.4. Запрещается при монтаже:</w:t>
      </w:r>
    </w:p>
    <w:p>
      <w:r>
        <w:t>- производить сварочные работы по фиксации конструкции до снятия стропов;</w:t>
      </w:r>
    </w:p>
    <w:p>
      <w:r>
        <w:t>- находиться на монтируемой конструкции при её перемещении краном;</w:t>
      </w:r>
    </w:p>
    <w:p>
      <w:r>
        <w:t>- поднимать конструкции при скорости ветра более 10 м/с (пункты 3.4 СНиП 12-04-2002), плохой видимости или гололёде;</w:t>
      </w:r>
    </w:p>
    <w:p>
      <w:r>
        <w:t>- работать без страховочной привязи на высоте более 1,8 м;</w:t>
      </w:r>
    </w:p>
    <w:p>
      <w:r>
        <w:t>- оставлять поднятый элемент на весу во время перерывов в работе.</w:t>
      </w:r>
    </w:p>
    <w:p/>
    <w:p>
      <w:r>
        <w:t>3.5. При монтаже на высоте:</w:t>
      </w:r>
    </w:p>
    <w:p>
      <w:r>
        <w:t>- передвигаться по конструкциям только по заранее намеченным и согласованным с прорабом маршрутам;</w:t>
      </w:r>
    </w:p>
    <w:p>
      <w:r>
        <w:t>- при перемещении по краю перекрытий или незащищённым ограждениями конструкциям применять прицепный способ страховки (в 2 стропа — поочерёдное перещёлкивание карабинов);</w:t>
      </w:r>
    </w:p>
    <w:p>
      <w:r>
        <w:t>- монтажные работы на одной вертикали (над или под другим работником) одновременно запрещены.</w:t>
      </w:r>
    </w:p>
    <w:p/>
    <w:p>
      <w:r>
        <w:t>3.6. При возникновении любой внештатной ситуации (нарушение строповки, отказ тормоза крана, угроза обрушения) — немедленно подать сигнал «Стоп» машинисту крана (любым доступным способом) и выйти из опасной зоны.</w:t>
      </w:r>
    </w:p>
    <w:p/>
    <w:p>
      <w:r>
        <w:t>---</w:t>
      </w:r>
    </w:p>
    <w:p/>
    <w:p>
      <w:pPr>
        <w:pStyle w:val="Heading2"/>
      </w:pPr>
      <w:r>
        <w:t>4. Требования охраны труда в аварийных ситуациях</w:t>
      </w:r>
    </w:p>
    <w:p/>
    <w:p>
      <w:r>
        <w:t>4.1. При срыве конструкции или угрозе её падения: немедленно голосом и любым сигналом предупредить людей в зоне опасности, выйти из зоны самому, сообщить прорабу. Не возвращаться до выяснения и устранения причины.</w:t>
      </w:r>
    </w:p>
    <w:p/>
    <w:p>
      <w:r>
        <w:t>4.2. При несчастном случае: немедленно сообщить прорабу, вызвать скорую (112), оказать первую помощь. Сохранить место НС до прихода комиссии.</w:t>
      </w:r>
    </w:p>
    <w:p/>
    <w:p>
      <w:r>
        <w:t>4.3. При падении работника с высоты: вызвать скорую (112). Не перемещать пострадавшего самостоятельно при подозрении на перелом позвоночника — до прихода медиков обездвижить пострадавшего, укрыть, обеспечить тепловой режим.</w:t>
      </w:r>
    </w:p>
    <w:p/>
    <w:p>
      <w:r>
        <w:t>4.4. При обнаружении опасного состояния конструкции: немедленно прекратить работы, вывести людей из зоны, сообщить прорабу. Возобновлять работы только после заключения о безопасности и устранения причин.</w:t>
      </w:r>
    </w:p>
    <w:p/>
    <w:p>
      <w:r>
        <w:t>---</w:t>
      </w:r>
    </w:p>
    <w:p/>
    <w:p>
      <w:pPr>
        <w:pStyle w:val="Heading2"/>
      </w:pPr>
      <w:r>
        <w:t>5. Требования охраны труда по окончании работы</w:t>
      </w:r>
    </w:p>
    <w:p/>
    <w:p>
      <w:r>
        <w:t>5.1. Привести рабочее место в порядок: убрать инструмент, монтажную оснастку, строительный мусор.</w:t>
      </w:r>
    </w:p>
    <w:p/>
    <w:p>
      <w:r>
        <w:t>5.2. Проверить, что все временно установленные элементы надёжно закреплены и не могут сместиться или упасть до окончательного закрепления.</w:t>
      </w:r>
    </w:p>
    <w:p/>
    <w:p>
      <w:r>
        <w:t>5.3. Не оставлять незакреплённые или только временно закреплённые конструкции без наблюдения на ночь или в нерабочее время без дополнительных мер крепежа или надзора.</w:t>
      </w:r>
    </w:p>
    <w:p/>
    <w:p>
      <w:r>
        <w:t>5.4. Снять страховочную привязь, осмотреть её после рабочей смены, сообщить прорабу о любых повреждениях.</w:t>
      </w:r>
    </w:p>
    <w:p/>
    <w:p>
      <w:r>
        <w:t>5.5. Сдать рабочее место прорабу, доложить о выполненном объёме и обнаруженных проблемах.</w:t>
      </w:r>
    </w:p>
    <w:p/>
    <w:p>
      <w:r>
        <w:t>---</w:t>
      </w:r>
    </w:p>
    <w:p/>
    <w:p>
      <w:r>
        <w:t>Разработал: Ответственный по ОТ, начальник участка</w:t>
      </w:r>
    </w:p>
    <w:p>
      <w:r>
        <w:t>__________________ / Гречушников Д.В. /</w:t>
      </w:r>
    </w:p>
    <w:p>
      <w:r>
        <w:t>«22» марта 2026 г.</w:t>
      </w:r>
    </w:p>
    <w:p/>
    <w:p>
      <w:r>
        <w:t>Утвердил: Индивидуальный предприниматель</w:t>
      </w:r>
    </w:p>
    <w:p>
      <w:r>
        <w:t>__________________ / Исмагилов В.Ш. /</w:t>
      </w:r>
    </w:p>
    <w:p>
      <w:r>
        <w:t>«22» марта 2026 г.</w:t>
      </w:r>
    </w:p>
    <w:p/>
    <w:p>
      <w:r>
        <w:t>---</w:t>
      </w:r>
    </w:p>
    <w:p/>
    <w:p>
      <w:pPr>
        <w:pStyle w:val="Heading2"/>
      </w:pPr>
      <w:r>
        <w:t>Лист ознакомления с ИОТ-002</w:t>
      </w:r>
    </w:p>
    <w:p/>
    <w:sectPr w:rsidR="00FC693F" w:rsidRPr="0006063C" w:rsidSect="00034616">
      <w:pgSz w:w="11906" w:h="16838"/>
      <w:pgMar w:top="1134" w:right="850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