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России от 15.12.2020 № 903н «Правила по охране труда при эксплуатации электроустановок»; ПУЭ (7-е изд.); Приказ Минтруда от 11.12.2020 № 883н; Приказ № 05/СМР-2026 (электрохозяйство)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Настоящая инструкция распространяется на всех работников организации, не являющихся электротехническим персоналом, но использующих в работе электрооборудование и электроинструмент (монтажники, бетонщики, арматурщики, вспомогательные рабочие).</w:t>
      </w:r>
    </w:p>
    <w:p/>
    <w:p>
      <w:r>
        <w:t>1.2. I группа по электробезопасности присваивается путём проведения инструктажа по настоящей инструкции с устным опросом. Присвоение оформляется в журнале присвоения I группы по ЭБ. Просмотр инструкции без опроса — недостаточен.</w:t>
      </w:r>
    </w:p>
    <w:p/>
    <w:p>
      <w:r>
        <w:t>1.3. Основные опасности электрического тока на стройплощадке:</w:t>
      </w:r>
    </w:p>
    <w:p>
      <w:r>
        <w:t>- поражение при прикосновении к неизолированным токоведущим частям;</w:t>
      </w:r>
    </w:p>
    <w:p>
      <w:r>
        <w:t>- поражение при прикосновении к металлическим частям оборудования, оказавшимся под напряжением из-за пробоя изоляции;</w:t>
      </w:r>
    </w:p>
    <w:p>
      <w:r>
        <w:t>- ожоги электрической дугой при коротком замыкании;</w:t>
      </w:r>
    </w:p>
    <w:p>
      <w:r>
        <w:t>- поражение при работе вблизи воздушных линий электропередачи.</w:t>
      </w:r>
    </w:p>
    <w:p/>
    <w:p>
      <w:r>
        <w:t>1.4. Ответственный за электрохозяйство объекта назначен Приказом № 05/СМР-2026. Только этот специалист или уполномоченный им электромонтёр имеет право подключать, отключать, ремонтировать электрооборудование на объекте.</w:t>
      </w:r>
    </w:p>
    <w:p/>
    <w:p>
      <w:r>
        <w:t>1.5. Работникам I группы по ЭБ ЗАПРЕЩАЕТСЯ:</w:t>
      </w:r>
    </w:p>
    <w:p>
      <w:r>
        <w:t>- самостоятельно производить подключение, отключение, ремонт электрооборудования и электрических сетей;</w:t>
      </w:r>
    </w:p>
    <w:p>
      <w:r>
        <w:t>- снимать защитные кожухи и крышки с электрощитов и распределительных устройств;</w:t>
      </w:r>
    </w:p>
    <w:p>
      <w:r>
        <w:t>- прокладывать временные электрические провода;</w:t>
      </w:r>
    </w:p>
    <w:p>
      <w:r>
        <w:t>- применять самодельные удлинители, разветвители, «скрутки» проводов.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Перед началом работы с электроинструментом (дрель, перфоратор, болгарка, вибратор, вибропресс):</w:t>
      </w:r>
    </w:p>
    <w:p>
      <w:r>
        <w:t>- убедиться во внешней исправности инструмента: отсутствие трещин корпуса, оголённых проводов, повреждений вилки;</w:t>
      </w:r>
    </w:p>
    <w:p>
      <w:r>
        <w:t>- проверить целостность изоляционной оболочки питающего кабеля (удлинителя): без надрезов, обнажённых жил, скруток;</w:t>
      </w:r>
    </w:p>
    <w:p>
      <w:r>
        <w:t>- убедиться в исправности и наличии защитного заземления (жёлто-зелёный провод РЕ): не оборван, надёжно закреплён в вилке и на корпусе инструмента;</w:t>
      </w:r>
    </w:p>
    <w:p>
      <w:r>
        <w:t>- проверить соответствие напряжения инструмента напряжению в сети (220 В или 380 В — по маркировке инструмента).</w:t>
      </w:r>
    </w:p>
    <w:p/>
    <w:p>
      <w:r>
        <w:t>2.2. При работе во влажных условиях (бетонирование, работа под дождём) применять:</w:t>
      </w:r>
    </w:p>
    <w:p>
      <w:r>
        <w:t>- инструмент класса защиты IP44 и выше (маркировка на корпусе);</w:t>
      </w:r>
    </w:p>
    <w:p>
      <w:r>
        <w:t>- обязательно резиновые перчатки и резиновые сапоги.</w:t>
      </w:r>
    </w:p>
    <w:p/>
    <w:p>
      <w:r>
        <w:t>2.3. При обнаружении неисправностей электрооборудования — не использовать, немедленно сообщить прорабу и ответственному за электрохозяйство.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Правила безопасной работы с электроинструментом:</w:t>
      </w:r>
    </w:p>
    <w:p>
      <w:r>
        <w:t>- держать инструмент только за рукоятки, предназначенные для этого;</w:t>
      </w:r>
    </w:p>
    <w:p>
      <w:r>
        <w:t>- не держать кабель питания в руке рядом с вращающимися частями;</w:t>
      </w:r>
    </w:p>
    <w:p>
      <w:r>
        <w:t>- не перемещаться с включённым инструментом на длинный кабель;</w:t>
      </w:r>
    </w:p>
    <w:p>
      <w:r>
        <w:t>- при переноске инструмента выключить его и отпустить триггер (кнопку);</w:t>
      </w:r>
    </w:p>
    <w:p>
      <w:r>
        <w:t>- не оставлять включённый инструмент без присмотра;</w:t>
      </w:r>
    </w:p>
    <w:p>
      <w:r>
        <w:t>- не работать одновременно двумя руками у вращающегося элемента (диска, бура).</w:t>
      </w:r>
    </w:p>
    <w:p/>
    <w:p>
      <w:r>
        <w:t>3.2. Правила работы с удлинителями:</w:t>
      </w:r>
    </w:p>
    <w:p>
      <w:r>
        <w:t>- применять только заводские удлинители с заземляющим проводом (3-жильный кабель для однофазных потребителей);</w:t>
      </w:r>
    </w:p>
    <w:p>
      <w:r>
        <w:t>- кабель удлинителя укладывать так, чтобы он не проходил через проёмы, по острым углам, не мог быть защемлён;</w:t>
      </w:r>
    </w:p>
    <w:p>
      <w:r>
        <w:t>- при работе разматывать удлинитель полностью (во избежание перегрева при частично намотанном кабеле на катушке);</w:t>
      </w:r>
    </w:p>
    <w:p>
      <w:r>
        <w:t>- не допускать механических повреждений кабеля колёсами техники, монтажной оснасткой.</w:t>
      </w:r>
    </w:p>
    <w:p/>
    <w:p>
      <w:r>
        <w:t>3.3. Расстояния безопасности от воздушных линий электропередачи (ЛЭП):</w:t>
      </w:r>
    </w:p>
    <w:p/>
    <w:p>
      <w:r>
        <w:t>| Напряжение ЛЭП | Минимальное безопасное расстояние |</w:t>
      </w:r>
    </w:p>
    <w:p>
      <w:r>
        <w:t>|---|---|</w:t>
      </w:r>
    </w:p>
    <w:p>
      <w:r>
        <w:t>| До 1 кВ | 1,0 м |</w:t>
      </w:r>
    </w:p>
    <w:p>
      <w:r>
        <w:t>| 1–35 кВ | 2,0 м |</w:t>
      </w:r>
    </w:p>
    <w:p>
      <w:r>
        <w:t>| 110 кВ | 4,0 м |</w:t>
      </w:r>
    </w:p>
    <w:p/>
    <w:p>
      <w:r>
        <w:t>- При работе крана, автовышки вблизи ЛЭП — согласовывать с ответственным за электрохозяйство и ЭСО (энергоснабжающей организацией);</w:t>
      </w:r>
    </w:p>
    <w:p>
      <w:r>
        <w:t>- При пересечении трассы работ с кабельными коммуникациями — согласовать шурфовку.</w:t>
      </w:r>
    </w:p>
    <w:p/>
    <w:p>
      <w:r>
        <w:t>3.4. Система электропрогрева бетона (специфика объекта):</w:t>
      </w:r>
    </w:p>
    <w:p>
      <w:r>
        <w:t>- зона электропрогрева ограждается и обозначается знаком «Опасно — электрическое напряжение»;</w:t>
      </w:r>
    </w:p>
    <w:p>
      <w:r>
        <w:t>- работнику категорически ЗАПРЕЩАЕТСЯ входить в зону прогрева, прикасаться к электродам, кабелям, клеммным соединениям;</w:t>
      </w:r>
    </w:p>
    <w:p>
      <w:r>
        <w:t>- все действия по включению, отключению, перемонтажу цепи прогрева — только назначенным электромонтёром (Приказ № 20/СМР-2026).</w:t>
      </w:r>
    </w:p>
    <w:p/>
    <w:p>
      <w:r>
        <w:t>3.5. Немедленно прекратить работу с электроинструментом и сообщить прорабу при:</w:t>
      </w:r>
    </w:p>
    <w:p>
      <w:r>
        <w:t>- появлении искр, запаха горелого, дыма из корпуса;</w:t>
      </w:r>
    </w:p>
    <w:p>
      <w:r>
        <w:t>- ощущении «пощипывания» или удара током при прикосновении к корпусу инструмента;</w:t>
      </w:r>
    </w:p>
    <w:p>
      <w:r>
        <w:t>- патологическом нагреве корпуса инструмента или кабеля;</w:t>
      </w:r>
    </w:p>
    <w:p>
      <w:r>
        <w:t>- повреждении кабеля во время работы (перегиб, надрез, защемление).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поражении работника электрическим током:</w:t>
      </w:r>
    </w:p>
    <w:p>
      <w:r>
        <w:t>- НЕЛЬЗЯ прикасаться к пострадавшему голыми руками, пока он находится под током;</w:t>
      </w:r>
    </w:p>
    <w:p>
      <w:r>
        <w:t>- немедленно отключить источник тока (выключатель, рубильник); если не удаётся — сбросить провод сухим непроводящим предметом (деревянная доска, сухая верёвка);</w:t>
      </w:r>
    </w:p>
    <w:p>
      <w:r>
        <w:t>- вызвать скорую помощь: 112;</w:t>
      </w:r>
    </w:p>
    <w:p>
      <w:r>
        <w:t>- при потере сознания и остановке дыхания — начать сердечно-лёгочную реанимацию (30 компрессий : 2 вдоха) до приезда медиков;</w:t>
      </w:r>
    </w:p>
    <w:p>
      <w:r>
        <w:t>- все случаи поражения электрическим током — расследовать как несчастный случай, независимо от последствий.</w:t>
      </w:r>
    </w:p>
    <w:p/>
    <w:p>
      <w:r>
        <w:t>4.2. При пожаре от электрооборудования:</w:t>
      </w:r>
    </w:p>
    <w:p>
      <w:r>
        <w:t>- отключить питание (рубильник, вводный автомат);</w:t>
      </w:r>
    </w:p>
    <w:p>
      <w:r>
        <w:t>- тушить только углекислотным или порошковым огнетушителем; запрещается тушить водой под напряжением;</w:t>
      </w:r>
    </w:p>
    <w:p>
      <w:r>
        <w:t>- вызвать пожарных: 101 (или 112).</w:t>
      </w:r>
    </w:p>
    <w:p/>
    <w:p>
      <w:r>
        <w:t>4.3. При коротком замыкании и выбивании автомата:</w:t>
      </w:r>
    </w:p>
    <w:p>
      <w:r>
        <w:t>- не включать автомат обратно самостоятельно — сообщить ответственному за электрохозяйство;</w:t>
      </w:r>
    </w:p>
    <w:p>
      <w:r>
        <w:t>- осмотреть оборудование, сети — причину выяснить до повторного включения.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Отключить электроинструмент и удлинители от сети. Смотать кабели на катушки или уложить аккуратно.</w:t>
      </w:r>
    </w:p>
    <w:p/>
    <w:p>
      <w:r>
        <w:t>5.2. Убрать электроинструмент в предназначенное место хранения.</w:t>
      </w:r>
    </w:p>
    <w:p/>
    <w:p>
      <w:r>
        <w:t>5.3. При обнаружении неисправностей — прикрепить бирку «НЕ ИСПРАВЕН», сообщить прорабу.</w:t>
      </w:r>
    </w:p>
    <w:p/>
    <w:p>
      <w:r>
        <w:t>5.4. Не оставлять оборудование под напряжением в нерабочее время без надзора.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присвоения I группы по электробезопасности (ИОТ-007)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