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Индивидуальный предприниматель&lt;br/&gt;</w:t>
      </w:r>
    </w:p>
    <w:p>
      <w:r>
        <w:t>__________________ / Исмагилов В.Ш. /&lt;br/&gt;</w:t>
      </w:r>
    </w:p>
    <w:p>
      <w:r>
        <w:t>«22» марта 2026 г.</w:t>
      </w:r>
    </w:p>
    <w:p/>
    <w:p/>
    <w:p>
      <w:r>
        <w:t>Объект: Логистический парк, г. Уфа, Октябрьский район, Этап 2</w:t>
      </w:r>
    </w:p>
    <w:p>
      <w:r>
        <w:t>Шифр: 10-2/07-2025ПР-1-КЖ3</w:t>
      </w:r>
    </w:p>
    <w:p>
      <w:r>
        <w:t>Организация: ИП Исмагилов Вадим Шакирович</w:t>
      </w:r>
    </w:p>
    <w:p>
      <w:r>
        <w:t>Введена в действие: 22.03.2026</w:t>
      </w:r>
    </w:p>
    <w:p>
      <w:r>
        <w:t>Основание: Приказ Минтруда России от 11.12.2020 № 883н; ГОСТ 12.2.013-91 (ручной электроинструмент); ГОСТ 12.1.019-2017 (электробезопасность)</w:t>
      </w:r>
    </w:p>
    <w:p/>
    <w:p>
      <w:r>
        <w:t>---</w:t>
      </w:r>
    </w:p>
    <w:p/>
    <w:p>
      <w:pPr>
        <w:pStyle w:val="Heading2"/>
      </w:pPr>
      <w:r>
        <w:t>1. Общие требования охраны труда</w:t>
      </w:r>
    </w:p>
    <w:p/>
    <w:p>
      <w:r>
        <w:t>1.1. Настоящая инструкция распространяется на работников, использующих при производстве работ ручной механизированный и ручной немеханизированный инструмент: угловые шлифовальные машины (болгарки), перфораторы, дрели, вибраторы, молотки, кувалды, зубила, монтировки, гаечные ключи, рулетки, уровни.</w:t>
      </w:r>
    </w:p>
    <w:p/>
    <w:p>
      <w:r>
        <w:t>1.2. К работе с электрическим инструментом допускаются лица, прошедшие инструктаж по ИОТ-007 (электробезопасность, I группа) и настоящей инструкции.</w:t>
      </w:r>
    </w:p>
    <w:p/>
    <w:p>
      <w:r>
        <w:t>1.3. Основные опасные факторы при работе с инструментом:</w:t>
      </w:r>
    </w:p>
    <w:p>
      <w:r>
        <w:t>- отрезные диски болгарки при разрыве — высокая кинетическая энергия осколков;</w:t>
      </w:r>
    </w:p>
    <w:p>
      <w:r>
        <w:t>- вращающиеся части (диск, бур, сверло) — захватывание одежды, волос;</w:t>
      </w:r>
    </w:p>
    <w:p>
      <w:r>
        <w:t>- отдача электроприводного инструмента при заклинивании рабочего органа;</w:t>
      </w:r>
    </w:p>
    <w:p>
      <w:r>
        <w:t>- вибрационная нагрузка при продолжительной работе с перфоратором, вибратором;</w:t>
      </w:r>
    </w:p>
    <w:p>
      <w:r>
        <w:t>- шум свыше 80 дБА при длительной работе без защиты.</w:t>
      </w:r>
    </w:p>
    <w:p/>
    <w:p>
      <w:r>
        <w:t>1.4. Обязательные СИЗ при работе с инструментом:</w:t>
      </w:r>
    </w:p>
    <w:p/>
    <w:p>
      <w:r>
        <w:t>| Инструмент | Обязательные СИЗ |</w:t>
      </w:r>
    </w:p>
    <w:p>
      <w:r>
        <w:t>|---|---|</w:t>
      </w:r>
    </w:p>
    <w:p>
      <w:r>
        <w:t>| Болгарка (УШМ) | Каска, защитные очки закрытого типа (или щиток), перчатки НЕ из сетки/трикотажа (кожаные или нитриловые), спецодежда без развевающихся концов |</w:t>
      </w:r>
    </w:p>
    <w:p>
      <w:r>
        <w:t>| Перфоратор / отбойный молоток | Каска, защитные очки, перчатки с виброзащитой, беруши/наушники |</w:t>
      </w:r>
    </w:p>
    <w:p>
      <w:r>
        <w:t>| Дрель | Защитные очки, перчатки |</w:t>
      </w:r>
    </w:p>
    <w:p>
      <w:r>
        <w:t>| Ручные ударные инструменты (молоток, зубило) | Защитные очки, перчатки |</w:t>
      </w:r>
    </w:p>
    <w:p/>
    <w:p>
      <w:r>
        <w:t>---</w:t>
      </w:r>
    </w:p>
    <w:p/>
    <w:p>
      <w:pPr>
        <w:pStyle w:val="Heading2"/>
      </w:pPr>
      <w:r>
        <w:t>2. Требования охраны труда перед началом работы</w:t>
      </w:r>
    </w:p>
    <w:p/>
    <w:p>
      <w:r>
        <w:t>2.1. Перед началом работы проверить инструмент:</w:t>
      </w:r>
    </w:p>
    <w:p/>
    <w:p>
      <w:r>
        <w:t>Болгарка (УШМ):</w:t>
      </w:r>
    </w:p>
    <w:p>
      <w:r>
        <w:t>- целостность корпуса, боковой ручки, защитного кожуха (кожух должен быть установлен и закреплён);</w:t>
      </w:r>
    </w:p>
    <w:p>
      <w:r>
        <w:t>- диск: соответствие диаметра и посадочного отверстия данной УШМ; отсутствие трещин, сколов, расслоений; маркировка максимальных оборотов не ниже оборотов данной машины;</w:t>
      </w:r>
    </w:p>
    <w:p>
      <w:r>
        <w:t>- плотность установки диска, затяжка прижимного фланца специальным ключом (не рукой);</w:t>
      </w:r>
    </w:p>
    <w:p>
      <w:r>
        <w:t>- кабель питания: отсутствие повреждений.</w:t>
      </w:r>
    </w:p>
    <w:p/>
    <w:p>
      <w:r>
        <w:t>Перфоратор / дрель:</w:t>
      </w:r>
    </w:p>
    <w:p>
      <w:r>
        <w:t>- целостность корпуса;</w:t>
      </w:r>
    </w:p>
    <w:p>
      <w:r>
        <w:t>- бур / сверло: не должно быть трещин, выкрошенных режущих кромок; правильно зажат в патроне;</w:t>
      </w:r>
    </w:p>
    <w:p>
      <w:r>
        <w:t>- кабель питания: состояние.</w:t>
      </w:r>
    </w:p>
    <w:p/>
    <w:p>
      <w:r>
        <w:t>Ручной инструмент (молоток, кувалда):</w:t>
      </w:r>
    </w:p>
    <w:p>
      <w:r>
        <w:t>- рукоятка: без трещин, сколов, надёжно насажена и расклинена, не шатается;</w:t>
      </w:r>
    </w:p>
    <w:p>
      <w:r>
        <w:t>- ударная часть: без трещин, заусенцев, сбитых кромок.</w:t>
      </w:r>
    </w:p>
    <w:p/>
    <w:p>
      <w:r>
        <w:t>2.2. Инструмент с дефектами к работе не допускать. Приклеить бирку «НЕ ИСПРАВЕН», сообщить прорабу.</w:t>
      </w:r>
    </w:p>
    <w:p/>
    <w:p>
      <w:r>
        <w:t>---</w:t>
      </w:r>
    </w:p>
    <w:p/>
    <w:p>
      <w:pPr>
        <w:pStyle w:val="Heading2"/>
      </w:pPr>
      <w:r>
        <w:t>3. Требования охраны труда во время работы</w:t>
      </w:r>
    </w:p>
    <w:p/>
    <w:p>
      <w:r>
        <w:t>3.1. Болгарка (УШМ):</w:t>
      </w:r>
    </w:p>
    <w:p>
      <w:r>
        <w:t>- работать только с установленным и закреплённым защитным кожухом — кожух всегда должен быть обращён к работнику, диск — от работника;</w:t>
      </w:r>
    </w:p>
    <w:p>
      <w:r>
        <w:t>- крепко держать болгарку двумя руками: одной — основную рукоятку, другой — боковую;</w:t>
      </w:r>
    </w:p>
    <w:p>
      <w:r>
        <w:t>- не нажимать на диск с боковым усилием при отрезке — диск работает только торцом;</w:t>
      </w:r>
    </w:p>
    <w:p>
      <w:r>
        <w:t>- при резке: подавать УШМ плавно, без рывков;</w:t>
      </w:r>
    </w:p>
    <w:p>
      <w:r>
        <w:t>- не допускать перегрева диска — делать паузы;</w:t>
      </w:r>
    </w:p>
    <w:p>
      <w:r>
        <w:t>- при смене диска — отключить от сети;</w:t>
      </w:r>
    </w:p>
    <w:p>
      <w:r>
        <w:t>- запрещается:</w:t>
      </w:r>
    </w:p>
    <w:p>
      <w:r>
        <w:t>- использовать диск без маркировки или с недопустимым диаметром;</w:t>
      </w:r>
    </w:p>
    <w:p>
      <w:r>
        <w:t>- работать без защитного кожуха;</w:t>
      </w:r>
    </w:p>
    <w:p>
      <w:r>
        <w:t>- тормозить диск руками или каким-либо предметом;</w:t>
      </w:r>
    </w:p>
    <w:p>
      <w:r>
        <w:t>- работать болгаркой выше уровня плеч.</w:t>
      </w:r>
    </w:p>
    <w:p/>
    <w:p>
      <w:r>
        <w:t>3.2. Перфоратор:</w:t>
      </w:r>
    </w:p>
    <w:p>
      <w:r>
        <w:t>- при сверлении/долблении держать перфоратор двумя руками;</w:t>
      </w:r>
    </w:p>
    <w:p>
      <w:r>
        <w:t>- при сверлении вблизи краёв конструкции — фиксировать обрабатываемый элемент или учитывать возможность выкола;</w:t>
      </w:r>
    </w:p>
    <w:p>
      <w:r>
        <w:t>- при длительном долблении (более 2 часов за смену) — применять режим «удар без вращения», менять позицию каждые 20 минут для минимизации вибрационной нагрузки;</w:t>
      </w:r>
    </w:p>
    <w:p>
      <w:r>
        <w:t>- при смене бура: патрон-ключ и блокировать шпиндель.</w:t>
      </w:r>
    </w:p>
    <w:p/>
    <w:p>
      <w:r>
        <w:t>3.3. Ручные ударные инструменты:</w:t>
      </w:r>
    </w:p>
    <w:p>
      <w:r>
        <w:t>- удар по зубилу — только молотком, строго по торцу, не по рукоятке;</w:t>
      </w:r>
    </w:p>
    <w:p>
      <w:r>
        <w:t>- держать зубило в руке, но в момент удара голову не подносить близко к зубилу;</w:t>
      </w:r>
    </w:p>
    <w:p>
      <w:r>
        <w:t>- при работе в паре: держащий зубило должен стоять сбоку, а не напротив бьющего.</w:t>
      </w:r>
    </w:p>
    <w:p/>
    <w:p>
      <w:r>
        <w:t>3.4. Хранение и транспортировка инструмента:</w:t>
      </w:r>
    </w:p>
    <w:p>
      <w:r>
        <w:t>- хранить в специально отведённых местах (toolbox, ящик инструментальный), не оставлять на краях конструкций, лесах, высотных отметках;</w:t>
      </w:r>
    </w:p>
    <w:p>
      <w:r>
        <w:t>- при транспортировке болгарки с диском — снять диск или обеспечить жёсткую транспортировку;</w:t>
      </w:r>
    </w:p>
    <w:p>
      <w:r>
        <w:t>- не переносить инструменты в карманах.</w:t>
      </w:r>
    </w:p>
    <w:p/>
    <w:p>
      <w:r>
        <w:t>3.5. Запрещается:</w:t>
      </w:r>
    </w:p>
    <w:p>
      <w:r>
        <w:t>- использовать не по назначению (например, болгаркой точить, сверлом долбить без режима удара);</w:t>
      </w:r>
    </w:p>
    <w:p>
      <w:r>
        <w:t>- использовать неисправный, не проверенный инструмент;</w:t>
      </w:r>
    </w:p>
    <w:p>
      <w:r>
        <w:t>- оставлять включённый инструмент без удержания;</w:t>
      </w:r>
    </w:p>
    <w:p>
      <w:r>
        <w:t>- работать с инструментом при нахождении посторонних лиц в зоне отлёта искр / стружки.</w:t>
      </w:r>
    </w:p>
    <w:p/>
    <w:p>
      <w:r>
        <w:t>---</w:t>
      </w:r>
    </w:p>
    <w:p/>
    <w:p>
      <w:pPr>
        <w:pStyle w:val="Heading2"/>
      </w:pPr>
      <w:r>
        <w:t>4. Требования охраны труда в аварийных ситуациях</w:t>
      </w:r>
    </w:p>
    <w:p/>
    <w:p>
      <w:r>
        <w:t>4.1. При разрыве диска болгарки: немедленно отключить УШМ, осмотреть присутствующих на предмет травм. Осколки могут разлететься в радиусе до 5 м. Вызвать медицинскую помощь при наличии пострадавших (112).</w:t>
      </w:r>
    </w:p>
    <w:p/>
    <w:p>
      <w:r>
        <w:t>4.2. При заклинивании рабочего органа (диск, бур) с отдачей: крепко держать инструмент; немедленно отпустить кнопку включения; не предпринимать попыток извлечь зажатый бур до полной остановки.</w:t>
      </w:r>
    </w:p>
    <w:p/>
    <w:p>
      <w:r>
        <w:t>4.3. При порезе, ударе: оказать первую помощь, обратиться к прорабу, вызвать медицинскую помощь при необходимости.</w:t>
      </w:r>
    </w:p>
    <w:p/>
    <w:p>
      <w:r>
        <w:t>4.4. При обнаружении повреждения кабеля во время работы: отключить инструмент, не продолжать работу, сообщить прорабу.</w:t>
      </w:r>
    </w:p>
    <w:p/>
    <w:p>
      <w:r>
        <w:t>---</w:t>
      </w:r>
    </w:p>
    <w:p/>
    <w:p>
      <w:pPr>
        <w:pStyle w:val="Heading2"/>
      </w:pPr>
      <w:r>
        <w:t>5. Требования охраны труда по окончании работы</w:t>
      </w:r>
    </w:p>
    <w:p/>
    <w:p>
      <w:r>
        <w:t>5.1. Отключить электроинструмент от сети. Очистить от пыли и загрязнений.</w:t>
      </w:r>
    </w:p>
    <w:p/>
    <w:p>
      <w:r>
        <w:t>5.2. С болгарки снять диск (если предполагается длительный перерыв).</w:t>
      </w:r>
    </w:p>
    <w:p/>
    <w:p>
      <w:r>
        <w:t>5.3. Убрать инструмент в отведённое место хранения.</w:t>
      </w:r>
    </w:p>
    <w:p/>
    <w:p>
      <w:r>
        <w:t>5.4. Сообщить прорабу о любых дефектах, обнаруженных при работе.</w:t>
      </w:r>
    </w:p>
    <w:p/>
    <w:p>
      <w:r>
        <w:t>---</w:t>
      </w:r>
    </w:p>
    <w:p/>
    <w:p>
      <w:r>
        <w:t>Разработал: Ответственный по ОТ, начальник участка</w:t>
      </w:r>
    </w:p>
    <w:p>
      <w:r>
        <w:t>__________________ / Гречушников Д.В. /</w:t>
      </w:r>
    </w:p>
    <w:p>
      <w:r>
        <w:t>«22» марта 2026 г.</w:t>
      </w:r>
    </w:p>
    <w:p/>
    <w:p>
      <w:r>
        <w:t>Утвердил: Индивидуальный предприниматель</w:t>
      </w:r>
    </w:p>
    <w:p>
      <w:r>
        <w:t>__________________ / Исмагилов В.Ш. /</w:t>
      </w:r>
    </w:p>
    <w:p>
      <w:r>
        <w:t>«22» марта 2026 г.</w:t>
      </w:r>
    </w:p>
    <w:p/>
    <w:p>
      <w:r>
        <w:t>---</w:t>
      </w:r>
    </w:p>
    <w:p/>
    <w:p>
      <w:pPr>
        <w:pStyle w:val="Heading2"/>
      </w:pPr>
      <w:r>
        <w:t>Лист ознакомления с ИОТ-008</w:t>
      </w:r>
    </w:p>
    <w:p/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