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Постановление Правительства РФ от 16.09.2020 № 1479 «Правила противопожарного режима в РФ»; ФЗ от 22.07.2008 № 123-ФЗ «Технический регламент о требованиях пожарной безопасности»; Приказ Минтруда от 11.12.2020 № 883н; Приказ № 14/СМР-2026 от 01.03.2026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Настоящая инструкция распространяется на всех работников ИП Исмагилов В.Ш., находящихся на строительной площадке объекта.</w:t>
      </w:r>
    </w:p>
    <w:p/>
    <w:p>
      <w:r>
        <w:t>1.2. Ответственный за пожарную безопасность на объекте назначен Приказом № 14/СМР-2026 от 01.03.2026.</w:t>
      </w:r>
    </w:p>
    <w:p/>
    <w:p>
      <w:r>
        <w:t>1.3. Каждый работник обязан:</w:t>
      </w:r>
    </w:p>
    <w:p>
      <w:r>
        <w:t>- знать расположение первичных средств пожаротушения (огнетушители, пожарный щит, ящик с песком) на данной смене рабочего места;</w:t>
      </w:r>
    </w:p>
    <w:p>
      <w:r>
        <w:t>- знать расположение эвакуационных выходов и маршруты эвакуации;</w:t>
      </w:r>
    </w:p>
    <w:p>
      <w:r>
        <w:t>- знать номер пожарной охраны: 101 (единый: 112);</w:t>
      </w:r>
    </w:p>
    <w:p>
      <w:r>
        <w:t>- немедленно сообщать о возгорании прорабу и вызывать пожарных.</w:t>
      </w:r>
    </w:p>
    <w:p/>
    <w:p>
      <w:r>
        <w:t>1.4. Основные причины пожаров на строительстве:</w:t>
      </w:r>
    </w:p>
    <w:p>
      <w:r>
        <w:t>- сварочные и огневые работы вблизи горючих материалов;</w:t>
      </w:r>
    </w:p>
    <w:p>
      <w:r>
        <w:t>- нарушение правил хранения ЛВЖ (горючих жидкостей, растворителей);</w:t>
      </w:r>
    </w:p>
    <w:p>
      <w:r>
        <w:t>- коммутационные и тепловые перегрузки временной электросети;</w:t>
      </w:r>
    </w:p>
    <w:p>
      <w:r>
        <w:t>- курение в неустановленных местах;</w:t>
      </w:r>
    </w:p>
    <w:p>
      <w:r>
        <w:t>- неисправное отопительное оборудование (тепловые пушки, «грибки») в бытовых вагонах.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Убедиться в наличии и исправности первичных средств пожаротушения на рабочем месте:</w:t>
      </w:r>
    </w:p>
    <w:p>
      <w:r>
        <w:t>- огнетушитель: пломба на кольце чеки не нарушена, манометр в зелёной зоне, бирка с датой последней проверки не старше 12 месяцев;</w:t>
      </w:r>
    </w:p>
    <w:p>
      <w:r>
        <w:t>- пожарный щит: наличие лопаты, багра, ведра, ящика с песком.</w:t>
      </w:r>
    </w:p>
    <w:p/>
    <w:p>
      <w:r>
        <w:t>2.2. При проведении огневых (сварочных) работ — получить наряд-допуск на огневые работы у прораба, ответственного по ПБ. Убедиться в наличии рядом с местом сварки огнетушителя (порошкового или углекислотного ОП-5/ОУ-5).</w:t>
      </w:r>
    </w:p>
    <w:p/>
    <w:p>
      <w:r>
        <w:t>2.3. Проверить, что в рабочей зоне нет посторонних горючих материалов (доски, пакля, картон, полимерные плёнки) в непосредственной близости от источников открытого огня, нагрева, искр.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Общие правила пожарной безопасности на объекте:</w:t>
      </w:r>
    </w:p>
    <w:p>
      <w:r>
        <w:t>- КУРИТЬ разрешается только в специально отведённых, обозначенных местах (бочка с водой / урна с табличкой «Место для курения»). Курение в бытовых вагонах, складах, на рабочих местах — запрещено;</w:t>
      </w:r>
    </w:p>
    <w:p>
      <w:r>
        <w:t>- НЕЛЬЗЯ разводить костры, сжигать строительный мусор на территории вне отведённых мест и без согласования с ответственным по ПБ;</w:t>
      </w:r>
    </w:p>
    <w:p>
      <w:r>
        <w:t>- НЕЛЬЗЯ загромождать эвакуационные выходы из бытовых вагонов, ворота, въезды на объект материалами, оборудованием, транспортом.</w:t>
      </w:r>
    </w:p>
    <w:p/>
    <w:p>
      <w:r>
        <w:t>3.2. Хранение горючих и легковоспламеняющихся материалов:</w:t>
      </w:r>
    </w:p>
    <w:p>
      <w:r>
        <w:t>- ЛВЖ (растворители, топливо для техники, масла): хранить только в закрытых металлических ёмкостях в специально отведённом месте (не менее 25 м от строящихся конструкций и мест нахождения людей), обозначенном знаком «Огнеопасно»;</w:t>
      </w:r>
    </w:p>
    <w:p>
      <w:r>
        <w:t>- деревянная опалубка, пиломатериалы: в штабелях на расстоянии не менее 8 м от строящихся зданий; запас на рабочем месте — не более суточной потребности;</w:t>
      </w:r>
    </w:p>
    <w:p>
      <w:r>
        <w:t>- баллоны с газом (при огневых работах): хранить отдельно от ЛВЖ, в вертикальном положении, закреплёнными; после окончания работ закрыть вентиль и снять регулятор.</w:t>
      </w:r>
    </w:p>
    <w:p/>
    <w:p>
      <w:r>
        <w:t>3.3. Огневые работы (сварка, газовая резка):</w:t>
      </w:r>
    </w:p>
    <w:p>
      <w:r>
        <w:t>- производить только при наличии выданного наряда-допуска на огневые работы;</w:t>
      </w:r>
    </w:p>
    <w:p>
      <w:r>
        <w:t>- за 10 минут до начала огневых работ и в течение 3 часов после их окончания — наблюдатель обязан находиться на месте (во избежание тлеющего горения);</w:t>
      </w:r>
    </w:p>
    <w:p>
      <w:r>
        <w:t>- место огневых работ очистить от горючих материалов в радиусе 5 м; при невозможности — укрыть несгораемыми экранами;</w:t>
      </w:r>
    </w:p>
    <w:p>
      <w:r>
        <w:t>- после окончания работ машинист (сварщик) обязан затушить огарки электродов, убедиться в отсутствии тлеющих мест.</w:t>
      </w:r>
    </w:p>
    <w:p/>
    <w:p>
      <w:r>
        <w:t>3.4. Электросеть и тепловые приборы:</w:t>
      </w:r>
    </w:p>
    <w:p>
      <w:r>
        <w:t>- не пользоваться самодельными электронагревателями и кустарными электрическими плитками в бытовых вагонах;</w:t>
      </w:r>
    </w:p>
    <w:p>
      <w:r>
        <w:t>- тепловые пушки, «дизельные грибки» использовать только по паспорту и инструкции производителя, не оставлять без присмотра включёнными;</w:t>
      </w:r>
    </w:p>
    <w:p>
      <w:r>
        <w:t>- при отключении электропитания на объекте — убедиться, что нагревательные приборы выключены.</w:t>
      </w:r>
    </w:p>
    <w:p/>
    <w:p>
      <w:r>
        <w:t>3.5. Первичные средства пожаротушения:</w:t>
      </w:r>
    </w:p>
    <w:p/>
    <w:p>
      <w:r>
        <w:t>| Огнетушитель | Применение | Запрещено |</w:t>
      </w:r>
    </w:p>
    <w:p>
      <w:r>
        <w:t>|---|---|---|</w:t>
      </w:r>
    </w:p>
    <w:p>
      <w:r>
        <w:t>| Порошковый (ОП) | Твёрдые материалы, ЛВЖ, электрооборудование под напряжением | — |</w:t>
      </w:r>
    </w:p>
    <w:p>
      <w:r>
        <w:t>| Углекислотный (ОУ) | Электрооборудование, нагревательные приборы, ЛВЖ | Не применять для горящей одежды на человеке |</w:t>
      </w:r>
    </w:p>
    <w:p>
      <w:r>
        <w:t>| Вода / ящик с песком | Твёрдые горючие материалы (дерево, бумага, текстиль) | Нельзя тушить водой: ЛВЖ, электрооборудование под напряжением |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обнаружении пожара или задымления:</w:t>
      </w:r>
    </w:p>
    <w:p>
      <w:r>
        <w:t>1. НЕМЕДЛЕННО сообщить прорабу / ответственному по ПБ и вызвать пожарных: 101 (или 112);</w:t>
      </w:r>
    </w:p>
    <w:p>
      <w:r>
        <w:t>2. Сообщить точный адрес и место возгорания, что горит, есть ли пострадавшие;</w:t>
      </w:r>
    </w:p>
    <w:p>
      <w:r>
        <w:t>3. Оповестить голосом других работников на объекте: «Пожар! Все на выход!»;</w:t>
      </w:r>
    </w:p>
    <w:p>
      <w:r>
        <w:t>4. Приступить к тушению первичными средствами только в том случае, если огонь небольшой и нет угрозы жизни; при невозможности — немедленно покинуть зону;</w:t>
      </w:r>
    </w:p>
    <w:p>
      <w:r>
        <w:t>5. Организовать встречу пожарных у въезда на объект.</w:t>
      </w:r>
    </w:p>
    <w:p/>
    <w:p>
      <w:r>
        <w:t>4.2. Порядок применения порошкового огнетушителя:</w:t>
      </w:r>
    </w:p>
    <w:p>
      <w:r>
        <w:t>- подойти к огню с наветренной стороны на расстояние 2–4 м;</w:t>
      </w:r>
    </w:p>
    <w:p>
      <w:r>
        <w:t>- выдернуть чеку, нажать рычаг; направить порошок в основание пламени, двигаясь вперёд; при работе с напольным пожаром — с краёв к центру.</w:t>
      </w:r>
    </w:p>
    <w:p/>
    <w:p>
      <w:r>
        <w:t>4.3. При возгорании одежды на человеке:</w:t>
      </w:r>
    </w:p>
    <w:p>
      <w:r>
        <w:t>- сбросить горящую одежду или накрыть пострадавшего плотной тканью (одеялом), чтобы исключить доступ воздуха;</w:t>
      </w:r>
    </w:p>
    <w:p>
      <w:r>
        <w:t>- тушить водой из ведра или струёй воды;</w:t>
      </w:r>
    </w:p>
    <w:p>
      <w:r>
        <w:t>- запрещается тушить человека CO₂-огнетушителем (ожог холодом).</w:t>
      </w:r>
    </w:p>
    <w:p/>
    <w:p>
      <w:r>
        <w:t>4.4. Эвакуация:</w:t>
      </w:r>
    </w:p>
    <w:p>
      <w:r>
        <w:t>- покидать объект по заранее определённому маршруту (уточнить у прораба при первичном инструктаже);</w:t>
      </w:r>
    </w:p>
    <w:p>
      <w:r>
        <w:t>- место сбора — вне зоны объекта, у ворот или иного ориентира, указанного в плане эвакуации;</w:t>
      </w:r>
    </w:p>
    <w:p>
      <w:r>
        <w:t>- при задымлении помещения — двигаться ниже уровня дыма, прикрывая лицо влажной тканью.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Убедиться в полном тушении окурков, огарков электродов, горелки (при огневых работах).</w:t>
      </w:r>
    </w:p>
    <w:p/>
    <w:p>
      <w:r>
        <w:t>5.2. Отключить все электронагревательные приборы от сети в бытовых вагонах.</w:t>
      </w:r>
    </w:p>
    <w:p/>
    <w:p>
      <w:r>
        <w:t>5.3. Закрыть вентили на баллонах с газом (если применялись).</w:t>
      </w:r>
    </w:p>
    <w:p/>
    <w:p>
      <w:r>
        <w:t>5.4. Убрать ЛВЖ в закрытые металлические ёмкости.</w:t>
      </w:r>
    </w:p>
    <w:p/>
    <w:p>
      <w:r>
        <w:t>5.5. Сообщить прорабу о замеченных нарушениях требований пожарной безопасности в процессе смены.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ИОТ-009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