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="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sz w:val="40"/>
          <w:szCs w:val="40"/>
        </w:rPr>
        <w:t xml:space="preserve">МОДУЛЬ 1 – Загрузка данных справочника городов России 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 xml:space="preserve">ПОГРУЖЕНИЕ В КОНТЕКСТ И ВВОДНЫЕ ДАННЫЕ 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Утром вы встретились с тим-лидером команды, Александром: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«Привет! При реализации новой функциональности появилась необходимость загрузки и обработки </w:t>
      </w: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>справочника городов России</w:t>
      </w:r>
      <w:r>
        <w:rPr>
          <w:rFonts w:cs="Calibri" w:ascii="Calibri" w:hAnsi="Calibri" w:asciiTheme="minorHAnsi" w:cstheme="minorHAnsi" w:hAnsiTheme="minorHAnsi"/>
          <w:sz w:val="26"/>
          <w:szCs w:val="26"/>
        </w:rPr>
        <w:t>. Задача будет состоять из нескольких этапов, каждый последующий этап будет добавлять новую функциональность в разрабатываемый модуль автоматизированной системы.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Всю дополнительную информацию тебе предоставит наш аналитик Анна, так же расскажет каким образом можно получить доступ к данным справочника. Если возникнут какие-либо вопросы при реализации задачи – сразу обращайся ко мне.»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 xml:space="preserve">ОПИСАНИЕ ЗАДАЧИ 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Справочник городов представлен в текстовом виде и состоит из следующих полей, разделенных символом «;»: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0" w:after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Порядковый номер записи справочника;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0" w:after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Наименование города;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0" w:after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Регион;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0" w:after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Федеральный округ;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0" w:after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Количество жителей;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0" w:after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Дата основания или первое упоминание;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br/>
        <w:t xml:space="preserve">Необходимо реализовать класс </w:t>
      </w:r>
      <w:r>
        <w:rPr>
          <w:color w:val="000000"/>
        </w:rPr>
        <w:t>Main</w:t>
      </w:r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, используя </w:t>
      </w:r>
      <w:r>
        <w:rPr>
          <w:color w:val="000000"/>
        </w:rPr>
        <w:t xml:space="preserve">java.util.Scanner, </w:t>
      </w:r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прочесть информацию из текстового представления справочника и разложить данные в модель </w:t>
      </w:r>
      <w:r>
        <w:rPr>
          <w:color w:val="000000"/>
        </w:rPr>
        <w:t xml:space="preserve">City </w:t>
      </w:r>
      <w:r>
        <w:rPr>
          <w:rFonts w:cs="Calibri" w:ascii="Calibri" w:hAnsi="Calibri" w:asciiTheme="minorHAnsi" w:cstheme="minorHAnsi" w:hAnsiTheme="minorHAnsi"/>
          <w:sz w:val="26"/>
          <w:szCs w:val="26"/>
        </w:rPr>
        <w:t>с полями:</w:t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n</w:t>
      </w:r>
      <w:r>
        <w:rPr>
          <w:color w:val="000000"/>
        </w:rPr>
        <w:t>ame – наименование города</w:t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r</w:t>
      </w:r>
      <w:r>
        <w:rPr>
          <w:color w:val="000000"/>
        </w:rPr>
        <w:t>egion - регион</w:t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d</w:t>
      </w:r>
      <w:r>
        <w:rPr>
          <w:color w:val="000000"/>
        </w:rPr>
        <w:t>istrict – федеральный округ</w:t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p</w:t>
      </w:r>
      <w:r>
        <w:rPr>
          <w:color w:val="000000"/>
        </w:rPr>
        <w:t>opulation – количество жителей города</w:t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f</w:t>
      </w:r>
      <w:r>
        <w:rPr>
          <w:color w:val="000000"/>
        </w:rPr>
        <w:t>oundation – дата основания или первое упоминание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Данные, полученные из файла, должны быть сохранены в реляционную Базу Данных (например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2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Database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либо любую другу, известную БД).</w:t>
        <w:br/>
        <w:t>(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Примечание: Важно обеспечить, чтобы данные одного файла добавлялись в БД один раз, что исключить дубли при повторных запусках приложения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).</w:t>
        <w:br/>
        <w:br/>
        <w:t xml:space="preserve">Для взаимодействия с пользователем, должно быть реализовано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меню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. </w:t>
        <w:br/>
        <w:t>При старте приложение, в консоль должны быть выведены возможные действия пользователя, например:</w:t>
        <w:br/>
        <w:br/>
        <w:t>Выберете требуемое действие:</w:t>
        <w:br/>
        <w:t>1) Список городов.</w:t>
        <w:br/>
        <w:t>2) Отсортированный список городов. (реализуется в следующем модуле)</w:t>
        <w:br/>
        <w:t>…</w:t>
        <w:br/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n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) Выход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sz w:val="40"/>
          <w:szCs w:val="40"/>
        </w:rPr>
        <w:t>При выборе пункта меню, в консоль должны быть выведены соответствующие данные в следующем виде:</w:t>
        <w:br/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City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{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name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='Абдулино',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region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='Оренбургская область',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district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='Приволжский',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population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=20663,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foundation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='1795'} </w:t>
        <w:br/>
      </w:r>
      <w:r>
        <w:rPr>
          <w:rFonts w:cs="Calibri" w:ascii="Calibri" w:hAnsi="Calibri" w:asciiTheme="minorHAnsi" w:cstheme="minorHAnsi" w:hAnsiTheme="minorHAnsi"/>
          <w:sz w:val="40"/>
          <w:szCs w:val="40"/>
        </w:rPr>
        <w:br/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City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{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name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='Абаза',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region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='Хакасия',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district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='Сибирский',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population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=17111,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foundation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='1867'}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City{name='Абакан', region='Хакасия', district='Сибирский', population=165183, foundation='1931'}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…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40"/>
          <w:szCs w:val="40"/>
        </w:rPr>
      </w:pPr>
      <w:r>
        <w:rPr>
          <w:rFonts w:cs="Calibri" w:cstheme="minorHAnsi" w:ascii="Calibri" w:hAnsi="Calibri"/>
          <w:sz w:val="40"/>
          <w:szCs w:val="40"/>
        </w:rPr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 w:ascii="Calibri" w:hAnsi="Calibri"/>
          <w:b/>
          <w:bCs/>
          <w:sz w:val="40"/>
          <w:szCs w:val="40"/>
        </w:rPr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sz w:val="40"/>
          <w:szCs w:val="40"/>
        </w:rPr>
        <w:t>МОДУЛЬ 2 – Сортировка списка городов</w:t>
      </w:r>
    </w:p>
    <w:p>
      <w:pPr>
        <w:pStyle w:val="Normal"/>
        <w:rPr>
          <w:rFonts w:cs="Calibri" w:cstheme="minorHAnsi"/>
          <w:b/>
          <w:b/>
          <w:bCs/>
          <w:sz w:val="26"/>
          <w:szCs w:val="26"/>
        </w:rPr>
      </w:pPr>
      <w:r>
        <w:rPr>
          <w:rFonts w:cs="Calibri" w:cstheme="minorHAnsi"/>
          <w:b/>
          <w:bCs/>
          <w:sz w:val="26"/>
          <w:szCs w:val="26"/>
        </w:rPr>
        <w:t>ПОГРУЖЕНИЕ В КОНТЕКСТ И ВВОДНЫЕ ДАННЫЕ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Александр: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«Спасибо за реализацию загрузки данных справочника, отличная работа! 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На следующем этапе потребуется реализовать </w:t>
      </w: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>несколько вариантов сортировки данных справочника</w:t>
      </w:r>
      <w:r>
        <w:rPr>
          <w:rFonts w:cs="Calibri" w:ascii="Calibri" w:hAnsi="Calibri" w:asciiTheme="minorHAnsi" w:cstheme="minorHAnsi" w:hAnsiTheme="minorHAnsi"/>
          <w:sz w:val="26"/>
          <w:szCs w:val="26"/>
        </w:rPr>
        <w:t>.»</w:t>
        <w:br/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>ОПИСАНИЕ ЗАДАЧИ</w:t>
      </w:r>
    </w:p>
    <w:p>
      <w:pPr>
        <w:pStyle w:val="NormalWeb"/>
        <w:shd w:val="clear" w:color="auto" w:fill="FFFFFF"/>
        <w:spacing w:before="280" w:after="280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Необходимо реализовать следующие варианты сортировки: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="280" w:after="280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Сортировка списка городов по наименованию в алфавитном порядке по убыванию без учета регистра;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="280" w:after="280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Сортировка списка городов по федеральному округу и наименованию города внутри каждого федерального округа в алфавитном порядке по убыванию с учетом регистра;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Вывести полученный список объектов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City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в консоль. При реализации сортировки обратить внимание на </w: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>возможные варианты реализации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:</w:t>
      </w:r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Comporator, lambda-выражения, сортировка инструментами БД</w:t>
      </w:r>
      <w:r>
        <w:rPr>
          <w:rFonts w:cs="Calibri" w:ascii="Calibri" w:hAnsi="Calibri" w:asciiTheme="minorHAnsi" w:cstheme="minorHAnsi" w:hAnsiTheme="minorHAnsi"/>
          <w:sz w:val="26"/>
          <w:szCs w:val="26"/>
        </w:rPr>
        <w:t>.</w:t>
      </w:r>
    </w:p>
    <w:p>
      <w:pPr>
        <w:pStyle w:val="NormalWeb"/>
        <w:shd w:val="clear" w:color="auto" w:fill="FFFFFF"/>
        <w:spacing w:before="280" w:after="280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Пример полученного результата для сортировки по наименованию: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City{name='Абаза', region='Хакасия', district='Сибирский', population=17111, foundation='1867'}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City{name='Абакан', region='Хакасия', district='Сибирский', population=165183, foundation='1931'}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City{name='Абдулино', region='Оренбургская область', district='Приволжский', population=20663, foundation='1795'} 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…</w:t>
      </w:r>
    </w:p>
    <w:p>
      <w:pPr>
        <w:pStyle w:val="NormalWeb"/>
        <w:shd w:val="clear" w:color="auto" w:fill="FFFFFF"/>
        <w:spacing w:before="280" w:after="280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Пример полученного результата для сортировки по двум полям справочника – федеральному округу и наименованию города: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City{name=</w:t>
      </w:r>
      <w:r>
        <w:rPr>
          <w:rFonts w:cs="Calibri" w:ascii="Calibri" w:hAnsi="Calibri" w:asciiTheme="minorHAnsi" w:cstheme="minorHAnsi" w:hAnsiTheme="minorHAnsi"/>
          <w:color w:val="2F5496" w:themeColor="accent1" w:themeShade="bf"/>
          <w:sz w:val="20"/>
          <w:szCs w:val="20"/>
          <w:lang w:val="en-US"/>
        </w:rPr>
        <w:t>'Алдан'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, region='Якутия', district=</w:t>
      </w:r>
      <w:r>
        <w:rPr>
          <w:rFonts w:cs="Calibri" w:ascii="Calibri" w:hAnsi="Calibri" w:asciiTheme="minorHAnsi" w:cstheme="minorHAnsi" w:hAnsiTheme="minorHAnsi"/>
          <w:color w:val="538135" w:themeColor="accent6" w:themeShade="bf"/>
          <w:sz w:val="20"/>
          <w:szCs w:val="20"/>
          <w:lang w:val="en-US"/>
        </w:rPr>
        <w:t>'Дальневосточный'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, population=21277, foundation='1924'}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City{name=</w:t>
      </w:r>
      <w:r>
        <w:rPr>
          <w:rFonts w:cs="Calibri" w:ascii="Calibri" w:hAnsi="Calibri" w:asciiTheme="minorHAnsi" w:cstheme="minorHAnsi" w:hAnsiTheme="minorHAnsi"/>
          <w:color w:val="2F5496" w:themeColor="accent1" w:themeShade="bf"/>
          <w:sz w:val="20"/>
          <w:szCs w:val="20"/>
          <w:lang w:val="en-US"/>
        </w:rPr>
        <w:t>'Александровск-Сахалинский'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, region='Сахалинская область', district=</w:t>
      </w:r>
      <w:r>
        <w:rPr>
          <w:rFonts w:cs="Calibri" w:ascii="Calibri" w:hAnsi="Calibri" w:asciiTheme="minorHAnsi" w:cstheme="minorHAnsi" w:hAnsiTheme="minorHAnsi"/>
          <w:color w:val="538135" w:themeColor="accent6" w:themeShade="bf"/>
          <w:sz w:val="20"/>
          <w:szCs w:val="20"/>
          <w:lang w:val="en-US"/>
        </w:rPr>
        <w:t>'Дальневосточный'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, population=10613, foundation='1869'}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City{name=</w:t>
      </w:r>
      <w:r>
        <w:rPr>
          <w:rFonts w:cs="Calibri" w:ascii="Calibri" w:hAnsi="Calibri" w:asciiTheme="minorHAnsi" w:cstheme="minorHAnsi" w:hAnsiTheme="minorHAnsi"/>
          <w:color w:val="2F5496" w:themeColor="accent1" w:themeShade="bf"/>
          <w:sz w:val="20"/>
          <w:szCs w:val="20"/>
          <w:lang w:val="en-US"/>
        </w:rPr>
        <w:t>'Амурск'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, region='Хабаровский край', district=</w:t>
      </w:r>
      <w:r>
        <w:rPr>
          <w:rFonts w:cs="Calibri" w:ascii="Calibri" w:hAnsi="Calibri" w:asciiTheme="minorHAnsi" w:cstheme="minorHAnsi" w:hAnsiTheme="minorHAnsi"/>
          <w:color w:val="538135" w:themeColor="accent6" w:themeShade="bf"/>
          <w:sz w:val="20"/>
          <w:szCs w:val="20"/>
          <w:lang w:val="en-US"/>
        </w:rPr>
        <w:t>'Дальневосточный'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, population=42977, foundation='1958'}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…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City{name=</w:t>
      </w:r>
      <w:r>
        <w:rPr>
          <w:rFonts w:cs="Calibri" w:ascii="Calibri" w:hAnsi="Calibri" w:asciiTheme="minorHAnsi" w:cstheme="minorHAnsi" w:hAnsiTheme="minorHAnsi"/>
          <w:color w:val="2F5496" w:themeColor="accent1" w:themeShade="bf"/>
          <w:sz w:val="20"/>
          <w:szCs w:val="20"/>
          <w:lang w:val="en-US"/>
        </w:rPr>
        <w:t>'Абдулино'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, region='Оренбургская область', district=</w:t>
      </w:r>
      <w:r>
        <w:rPr>
          <w:rFonts w:cs="Calibri" w:ascii="Calibri" w:hAnsi="Calibri" w:asciiTheme="minorHAnsi" w:cstheme="minorHAnsi" w:hAnsiTheme="minorHAnsi"/>
          <w:color w:val="538135" w:themeColor="accent6" w:themeShade="bf"/>
          <w:sz w:val="20"/>
          <w:szCs w:val="20"/>
          <w:lang w:val="en-US"/>
        </w:rPr>
        <w:t>'Приволжский'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, population=20663, foundation='1795'}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City{name=</w:t>
      </w:r>
      <w:r>
        <w:rPr>
          <w:rFonts w:cs="Calibri" w:ascii="Calibri" w:hAnsi="Calibri" w:asciiTheme="minorHAnsi" w:cstheme="minorHAnsi" w:hAnsiTheme="minorHAnsi"/>
          <w:color w:val="2F5496" w:themeColor="accent1" w:themeShade="bf"/>
          <w:sz w:val="20"/>
          <w:szCs w:val="20"/>
          <w:lang w:val="en-US"/>
        </w:rPr>
        <w:t>'Агидель'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, region='Башкортостан', district=</w:t>
      </w:r>
      <w:r>
        <w:rPr>
          <w:rFonts w:cs="Calibri" w:ascii="Calibri" w:hAnsi="Calibri" w:asciiTheme="minorHAnsi" w:cstheme="minorHAnsi" w:hAnsiTheme="minorHAnsi"/>
          <w:color w:val="538135" w:themeColor="accent6" w:themeShade="bf"/>
          <w:sz w:val="20"/>
          <w:szCs w:val="20"/>
          <w:lang w:val="en-US"/>
        </w:rPr>
        <w:t>'Приволжский'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, population=16365, foundation='1980'}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City{name=</w:t>
      </w:r>
      <w:r>
        <w:rPr>
          <w:rFonts w:cs="Calibri" w:ascii="Calibri" w:hAnsi="Calibri" w:asciiTheme="minorHAnsi" w:cstheme="minorHAnsi" w:hAnsiTheme="minorHAnsi"/>
          <w:color w:val="2F5496" w:themeColor="accent1" w:themeShade="bf"/>
          <w:sz w:val="20"/>
          <w:szCs w:val="20"/>
          <w:lang w:val="en-US"/>
        </w:rPr>
        <w:t>'Агрыз'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, region='Татарстан', district=</w:t>
      </w:r>
      <w:r>
        <w:rPr>
          <w:rFonts w:cs="Calibri" w:ascii="Calibri" w:hAnsi="Calibri" w:asciiTheme="minorHAnsi" w:cstheme="minorHAnsi" w:hAnsiTheme="minorHAnsi"/>
          <w:color w:val="538135" w:themeColor="accent6" w:themeShade="bf"/>
          <w:sz w:val="20"/>
          <w:szCs w:val="20"/>
          <w:lang w:val="en-US"/>
        </w:rPr>
        <w:t>'Приволжский'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, population=19299, foundation='1646'}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/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sz w:val="40"/>
          <w:szCs w:val="40"/>
        </w:rPr>
        <w:t>МОДУЛЬ 3 – Поиск города с наибольшим количеством жителей</w:t>
      </w:r>
    </w:p>
    <w:p>
      <w:pPr>
        <w:pStyle w:val="Normal"/>
        <w:rPr>
          <w:rFonts w:cs="Calibri" w:cstheme="minorHAnsi"/>
          <w:b/>
          <w:b/>
          <w:bCs/>
          <w:sz w:val="26"/>
          <w:szCs w:val="26"/>
        </w:rPr>
      </w:pPr>
      <w:r>
        <w:rPr>
          <w:rFonts w:cs="Calibri" w:cstheme="minorHAnsi"/>
          <w:b/>
          <w:bCs/>
          <w:sz w:val="26"/>
          <w:szCs w:val="26"/>
        </w:rPr>
        <w:t>ПОГРУЖЕНИЕ В КОНТЕКСТ И ВВОДНЫЕ ДАННЫЕ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Александр: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«Спасибо за реализацию сортировок списка справочника, отличная работа! 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На следующем этапе потребуется реализовать поиск города с наибольшим количеством жителей.»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 xml:space="preserve">ОПИСАНИЕ ЗАДАЧИ 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Необходимо преобразовать список городов в массив и путем перебора массива найти индекс элемента и значение с наибольшим количеством жителей города.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Пример полученного результата: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[489] = 11 514 330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sz w:val="40"/>
          <w:szCs w:val="40"/>
        </w:rPr>
        <w:br/>
        <w:t>МОДУЛЬ 4 – Поиск количества городов в разрезе регионов</w:t>
      </w:r>
    </w:p>
    <w:p>
      <w:pPr>
        <w:pStyle w:val="Normal"/>
        <w:rPr>
          <w:rFonts w:cs="Calibri" w:cstheme="minorHAnsi"/>
          <w:b/>
          <w:b/>
          <w:bCs/>
          <w:sz w:val="26"/>
          <w:szCs w:val="26"/>
        </w:rPr>
      </w:pPr>
      <w:r>
        <w:rPr>
          <w:rFonts w:cs="Calibri" w:cstheme="minorHAnsi"/>
          <w:b/>
          <w:bCs/>
          <w:sz w:val="26"/>
          <w:szCs w:val="26"/>
        </w:rPr>
        <w:t>ПОГРУЖЕНИЕ В КОНТЕКСТ И ВВОДНЫЕ ДАННЫЕ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Александр: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«Спасибо за реализацию поиска города с наибольшим количество жителей, отличная работа! 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На следующем этапе потребуется реализовать поиск количества городов в разрезе регионов.»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 xml:space="preserve">ОПИСАНИЕ ЗАДАЧИ 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Необходимо определить количество городов в разрезе регионов.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Пример полученного результата: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Вологодская область - 15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Татарстан - 22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Хабаровский край – 7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…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aa449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aa449a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aa449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5</Pages>
  <Words>558</Words>
  <Characters>4523</Characters>
  <CharactersWithSpaces>5029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2021-09-27T07:14:00Z</dcterms:created>
  <dc:creator>Microsoft Office User</dc:creator>
  <dc:description/>
  <dc:language>ru-RU</dc:language>
  <cp:lastModifiedBy/>
  <dcterms:modified xsi:type="dcterms:W3CDTF">2022-01-24T16:12:22Z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