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Кражевский Алексей Игоревич, 4 курс 13 группа, кафедра ТП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Лабораторная работа №2. Часть 1.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1.1. Используя оболочку DosBox, книгу про ассемблер, текст Лекции 5 от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4.10.2023, набрать исходный текст ВИРУСА DHog68, транслировать,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линковать, получить com-файл в папке про ПАПУ.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1.2. Скопировать всё содержимое папки про ПАПУ в папку HOG. 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1.3. Сделать папку HOG активной, используя исполнимый модуль td.exe  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ПОШАГОВО ВЫПОЛНИТЬ программу DHog68.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1.4. Проверить, действительно ли происходит заражение всех файлов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папки. Для этого с помощью ОТЛАДЧИКА td.exe ПОШАГОВО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ВЫПОЛНИТЬ программу, получаемую в результате загрузки в отладчик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файла Mrak.asm (файл, в котором до выполнения шага 1.3. находился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исходный текст решения задачи про папу).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1.5. Проверить, каким образом НА ПОЯВЛЕНИЕ ЭТОГО ФАЙЛА.com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реагирует Ваша антивирусная защита (если пока её нет – установить любой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бесплатный антивирусник).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1.6. Используя защиту, протестировать файлы, находящиеся только в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папках DHOG и в папке про папу.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      1.7. Весь процесс ЗАДОКУМЕНТИРОВАТЬ и прислать, как всегда, отчёт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о проделанной работе в виде известных Вам трёх файлов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до 23-59 25.10.2023 года! Стоимость – 32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балла. Отсутствие – МИНУС 16 баллов.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Транслируем, линкуем и копируем: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48375" cy="22764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797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Исполняемый файл .com получен, можно продолжать.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турбо-отладчика выполняем пошагово вирус: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Загружаем исполняемый модуль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71925" cy="30384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Уже на этом этапе получаем предупреждения и угрозы от антивируса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9975" cy="39719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отключить антивирус, тк добавление файла в исключения не помогает.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Выполняем (пошагово) в отладчике наш вирус.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0600" cy="33051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 что все файлы были изменены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2375" cy="38004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Прекрасно, теперь мы не можем запустить и отладчик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8750" cy="11239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Посмотрим исходный текст mrak.ams ради интереса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7350" cy="3095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Заново копируем файл отладчика и запустим mrak.asm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5200" cy="24479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так мы сделать не можем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Попробуем выполнить mrak.exe, однако после определенного шага dosbox умирает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05150" cy="2095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антивируса использовался Windows Defender, и он сразу говорил о наличии вируса.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9950" cy="552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файлы папки hog - вирусы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14700" cy="7124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всем остальном все в порядке.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