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30" w:rsidRPr="008B03EE" w:rsidRDefault="00473DFF" w:rsidP="005607B3">
      <w:pPr>
        <w:tabs>
          <w:tab w:val="left" w:pos="1134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03EE">
        <w:rPr>
          <w:rFonts w:ascii="Times New Roman" w:hAnsi="Times New Roman" w:cs="Times New Roman"/>
          <w:sz w:val="28"/>
          <w:szCs w:val="28"/>
        </w:rPr>
        <w:t xml:space="preserve">Агентское соглашение № </w:t>
      </w:r>
      <w:r w:rsidR="001C2426">
        <w:rPr>
          <w:rFonts w:ascii="Times New Roman" w:hAnsi="Times New Roman" w:cs="Times New Roman"/>
          <w:sz w:val="28"/>
          <w:szCs w:val="28"/>
        </w:rPr>
        <w:t>4</w:t>
      </w:r>
    </w:p>
    <w:p w:rsidR="005E1130" w:rsidRPr="00AD4F24" w:rsidRDefault="00473DFF" w:rsidP="00AD4F24">
      <w:pPr>
        <w:tabs>
          <w:tab w:val="left" w:pos="1134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B03EE">
        <w:rPr>
          <w:rFonts w:ascii="Times New Roman" w:hAnsi="Times New Roman" w:cs="Times New Roman"/>
          <w:sz w:val="28"/>
          <w:szCs w:val="28"/>
        </w:rPr>
        <w:t>(публичная оферта)</w:t>
      </w:r>
    </w:p>
    <w:p w:rsidR="008B03EE" w:rsidRDefault="008B03EE" w:rsidP="005607B3">
      <w:pPr>
        <w:tabs>
          <w:tab w:val="left" w:pos="1134"/>
        </w:tabs>
        <w:ind w:firstLine="567"/>
        <w:rPr>
          <w:rFonts w:ascii="Times New Roman" w:hAnsi="Times New Roman" w:cs="Times New Roman"/>
        </w:rPr>
      </w:pPr>
    </w:p>
    <w:p w:rsidR="005E1130" w:rsidRPr="005E1130" w:rsidRDefault="005E1130" w:rsidP="005607B3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  <w:r w:rsidRPr="005E1130">
        <w:rPr>
          <w:rFonts w:ascii="Times New Roman" w:hAnsi="Times New Roman" w:cs="Times New Roman"/>
        </w:rPr>
        <w:t>Интернет-</w:t>
      </w:r>
      <w:r w:rsidR="00525CD6">
        <w:rPr>
          <w:rFonts w:ascii="Times New Roman" w:hAnsi="Times New Roman" w:cs="Times New Roman"/>
        </w:rPr>
        <w:t>сервис</w:t>
      </w:r>
      <w:r w:rsidRPr="005E1130">
        <w:rPr>
          <w:rFonts w:ascii="Times New Roman" w:hAnsi="Times New Roman" w:cs="Times New Roman"/>
        </w:rPr>
        <w:t xml:space="preserve"> «</w:t>
      </w:r>
      <w:r w:rsidR="00525CD6">
        <w:rPr>
          <w:rFonts w:ascii="Times New Roman" w:hAnsi="Times New Roman" w:cs="Times New Roman"/>
          <w:lang w:val="en-US"/>
        </w:rPr>
        <w:t>Fashion</w:t>
      </w:r>
      <w:r w:rsidR="00525CD6" w:rsidRPr="00525CD6">
        <w:rPr>
          <w:rFonts w:ascii="Times New Roman" w:hAnsi="Times New Roman" w:cs="Times New Roman"/>
        </w:rPr>
        <w:t xml:space="preserve"> </w:t>
      </w:r>
      <w:r w:rsidR="00525CD6">
        <w:rPr>
          <w:rFonts w:ascii="Times New Roman" w:hAnsi="Times New Roman" w:cs="Times New Roman"/>
          <w:lang w:val="en-US"/>
        </w:rPr>
        <w:t>Town</w:t>
      </w:r>
      <w:r w:rsidRPr="005E1130">
        <w:rPr>
          <w:rFonts w:ascii="Times New Roman" w:hAnsi="Times New Roman" w:cs="Times New Roman"/>
        </w:rPr>
        <w:t>», расположенный на доменном имени</w:t>
      </w:r>
      <w:r w:rsidR="00525CD6" w:rsidRPr="00525CD6">
        <w:rPr>
          <w:rFonts w:ascii="Times New Roman" w:hAnsi="Times New Roman" w:cs="Times New Roman"/>
        </w:rPr>
        <w:t xml:space="preserve"> </w:t>
      </w:r>
      <w:r w:rsidR="00736579" w:rsidRPr="009F6FF4">
        <w:rPr>
          <w:rFonts w:ascii="Times New Roman" w:hAnsi="Times New Roman" w:cs="Times New Roman"/>
        </w:rPr>
        <w:t>www.ftownpl.com (</w:t>
      </w:r>
      <w:proofErr w:type="spellStart"/>
      <w:r w:rsidR="00736579" w:rsidRPr="009F6FF4">
        <w:rPr>
          <w:rFonts w:ascii="Times New Roman" w:hAnsi="Times New Roman" w:cs="Times New Roman"/>
          <w:color w:val="1A1A1A"/>
        </w:rPr>
        <w:t>Spółka</w:t>
      </w:r>
      <w:proofErr w:type="spellEnd"/>
      <w:r w:rsidR="00736579" w:rsidRPr="009F6FF4">
        <w:rPr>
          <w:rFonts w:ascii="Times New Roman" w:hAnsi="Times New Roman" w:cs="Times New Roman"/>
          <w:color w:val="1A1A1A"/>
        </w:rPr>
        <w:t xml:space="preserve"> z </w:t>
      </w:r>
      <w:proofErr w:type="spellStart"/>
      <w:r w:rsidR="00736579" w:rsidRPr="009F6FF4">
        <w:rPr>
          <w:rFonts w:ascii="Times New Roman" w:hAnsi="Times New Roman" w:cs="Times New Roman"/>
          <w:color w:val="1A1A1A"/>
        </w:rPr>
        <w:t>ograniczoną</w:t>
      </w:r>
      <w:proofErr w:type="spellEnd"/>
      <w:r w:rsidR="00736579" w:rsidRPr="009F6FF4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736579" w:rsidRPr="009F6FF4">
        <w:rPr>
          <w:rFonts w:ascii="Times New Roman" w:hAnsi="Times New Roman" w:cs="Times New Roman"/>
          <w:color w:val="1A1A1A"/>
        </w:rPr>
        <w:t>odpowiedzialnością</w:t>
      </w:r>
      <w:proofErr w:type="spellEnd"/>
      <w:r w:rsidR="00736579" w:rsidRPr="009F6FF4">
        <w:rPr>
          <w:rFonts w:ascii="Times New Roman" w:hAnsi="Times New Roman" w:cs="Times New Roman"/>
          <w:color w:val="1A1A1A"/>
        </w:rPr>
        <w:t xml:space="preserve"> </w:t>
      </w:r>
      <w:proofErr w:type="spellStart"/>
      <w:r w:rsidR="00736579" w:rsidRPr="009F6FF4">
        <w:rPr>
          <w:rFonts w:ascii="Times New Roman" w:hAnsi="Times New Roman" w:cs="Times New Roman"/>
          <w:color w:val="000000"/>
        </w:rPr>
        <w:t>Fashion</w:t>
      </w:r>
      <w:proofErr w:type="spellEnd"/>
      <w:r w:rsidR="00736579" w:rsidRPr="009F6F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36579" w:rsidRPr="009F6FF4">
        <w:rPr>
          <w:rFonts w:ascii="Times New Roman" w:hAnsi="Times New Roman" w:cs="Times New Roman"/>
          <w:color w:val="000000"/>
        </w:rPr>
        <w:t>Town</w:t>
      </w:r>
      <w:proofErr w:type="spellEnd"/>
      <w:r w:rsidR="00736579" w:rsidRPr="009F6FF4">
        <w:rPr>
          <w:rFonts w:ascii="Times New Roman" w:hAnsi="Times New Roman" w:cs="Times New Roman"/>
          <w:color w:val="000000"/>
        </w:rPr>
        <w:t xml:space="preserve">, </w:t>
      </w:r>
      <w:r w:rsidR="003E573B" w:rsidRPr="00DE49A7">
        <w:rPr>
          <w:rFonts w:ascii="Times New Roman" w:hAnsi="Times New Roman" w:cs="Times New Roman"/>
          <w:color w:val="000000"/>
        </w:rPr>
        <w:t xml:space="preserve">90-608, </w:t>
      </w:r>
      <w:proofErr w:type="spellStart"/>
      <w:r w:rsidR="003E573B" w:rsidRPr="00DE49A7">
        <w:rPr>
          <w:rFonts w:ascii="Times New Roman" w:hAnsi="Times New Roman" w:cs="Times New Roman"/>
          <w:color w:val="000000"/>
        </w:rPr>
        <w:t>Łodz</w:t>
      </w:r>
      <w:proofErr w:type="spellEnd"/>
      <w:r w:rsidR="003E573B" w:rsidRPr="00DE49A7">
        <w:rPr>
          <w:rFonts w:ascii="Times New Roman" w:hAnsi="Times New Roman" w:cs="Times New Roman"/>
          <w:color w:val="000000"/>
        </w:rPr>
        <w:t xml:space="preserve">, 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W</w:t>
      </w:r>
      <w:r w:rsidR="003E573B" w:rsidRPr="00DE49A7">
        <w:rPr>
          <w:rFonts w:ascii="Times New Roman" w:hAnsi="Times New Roman" w:cs="Times New Roman"/>
          <w:color w:val="000000"/>
        </w:rPr>
        <w:t>ó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lcza</w:t>
      </w:r>
      <w:r w:rsidR="003E573B" w:rsidRPr="00DE49A7">
        <w:rPr>
          <w:rFonts w:ascii="Times New Roman" w:hAnsi="Times New Roman" w:cs="Times New Roman"/>
          <w:color w:val="000000"/>
        </w:rPr>
        <w:t>ń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ska</w:t>
      </w:r>
      <w:r w:rsidR="003E573B" w:rsidRPr="00DE49A7">
        <w:rPr>
          <w:rFonts w:ascii="Times New Roman" w:hAnsi="Times New Roman" w:cs="Times New Roman"/>
          <w:color w:val="000000"/>
        </w:rPr>
        <w:t xml:space="preserve"> 55/59 łok.203, </w:t>
      </w:r>
      <w:proofErr w:type="spellStart"/>
      <w:r w:rsidR="003E573B" w:rsidRPr="00DE49A7">
        <w:rPr>
          <w:rFonts w:ascii="Times New Roman" w:hAnsi="Times New Roman" w:cs="Times New Roman"/>
          <w:color w:val="000000"/>
        </w:rPr>
        <w:t>Polska</w:t>
      </w:r>
      <w:proofErr w:type="spellEnd"/>
      <w:r w:rsidR="003E573B" w:rsidRPr="00DE49A7">
        <w:rPr>
          <w:rFonts w:ascii="Times New Roman" w:hAnsi="Times New Roman" w:cs="Times New Roman"/>
          <w:color w:val="000000"/>
        </w:rPr>
        <w:t xml:space="preserve">, KRS </w:t>
      </w:r>
      <w:r w:rsidR="003E573B" w:rsidRPr="00DE49A7">
        <w:rPr>
          <w:rFonts w:ascii="Times New Roman" w:hAnsi="Times New Roman" w:cs="Times New Roman"/>
          <w:color w:val="282534"/>
        </w:rPr>
        <w:t>0000799840</w:t>
      </w:r>
      <w:r w:rsidR="003E573B" w:rsidRPr="009F6FF4">
        <w:rPr>
          <w:rFonts w:ascii="Times New Roman" w:hAnsi="Times New Roman" w:cs="Times New Roman"/>
        </w:rPr>
        <w:t xml:space="preserve">), в лице </w:t>
      </w:r>
      <w:r w:rsidR="003E573B" w:rsidRPr="009F6FF4">
        <w:rPr>
          <w:rFonts w:ascii="Times New Roman" w:hAnsi="Times New Roman" w:cs="Times New Roman"/>
          <w:color w:val="000000"/>
        </w:rPr>
        <w:t>Дире</w:t>
      </w:r>
      <w:r w:rsidR="003E573B">
        <w:rPr>
          <w:rFonts w:ascii="Times New Roman" w:hAnsi="Times New Roman" w:cs="Times New Roman"/>
          <w:color w:val="000000"/>
        </w:rPr>
        <w:t xml:space="preserve">ктора </w:t>
      </w:r>
      <w:proofErr w:type="spellStart"/>
      <w:r w:rsidR="003E573B">
        <w:rPr>
          <w:rFonts w:ascii="Times New Roman" w:hAnsi="Times New Roman" w:cs="Times New Roman"/>
          <w:color w:val="000000"/>
        </w:rPr>
        <w:t>Tiumchenkova</w:t>
      </w:r>
      <w:proofErr w:type="spellEnd"/>
      <w:r w:rsidR="003E573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E573B">
        <w:rPr>
          <w:rFonts w:ascii="Times New Roman" w:hAnsi="Times New Roman" w:cs="Times New Roman"/>
          <w:color w:val="000000"/>
        </w:rPr>
        <w:t>Natalia</w:t>
      </w:r>
      <w:proofErr w:type="spellEnd"/>
      <w:r w:rsidR="003E573B">
        <w:rPr>
          <w:rFonts w:ascii="Times New Roman" w:hAnsi="Times New Roman" w:cs="Times New Roman"/>
          <w:color w:val="000000"/>
        </w:rPr>
        <w:t xml:space="preserve"> (Тюмченкова Наталья Андреевна)</w:t>
      </w:r>
      <w:r w:rsidR="00736579" w:rsidRPr="009F6FF4">
        <w:rPr>
          <w:rFonts w:ascii="Times New Roman" w:hAnsi="Times New Roman" w:cs="Times New Roman"/>
        </w:rPr>
        <w:t>,</w:t>
      </w:r>
      <w:r w:rsidR="00736579" w:rsidRPr="00736579">
        <w:rPr>
          <w:rFonts w:ascii="Times New Roman" w:hAnsi="Times New Roman" w:cs="Times New Roman"/>
          <w:i/>
        </w:rPr>
        <w:t xml:space="preserve"> </w:t>
      </w:r>
      <w:r w:rsidRPr="005E1130">
        <w:rPr>
          <w:rFonts w:ascii="Times New Roman" w:hAnsi="Times New Roman" w:cs="Times New Roman"/>
        </w:rPr>
        <w:t>именуемое в дальнейшем «</w:t>
      </w:r>
      <w:r w:rsidR="00473DFF">
        <w:rPr>
          <w:rFonts w:ascii="Times New Roman" w:hAnsi="Times New Roman" w:cs="Times New Roman"/>
        </w:rPr>
        <w:t>Агент</w:t>
      </w:r>
      <w:r w:rsidRPr="005E1130">
        <w:rPr>
          <w:rFonts w:ascii="Times New Roman" w:hAnsi="Times New Roman" w:cs="Times New Roman"/>
        </w:rPr>
        <w:t xml:space="preserve">», публикует </w:t>
      </w:r>
      <w:r w:rsidR="00473DFF">
        <w:rPr>
          <w:rFonts w:ascii="Times New Roman" w:hAnsi="Times New Roman" w:cs="Times New Roman"/>
        </w:rPr>
        <w:t>Агентское соглашение</w:t>
      </w:r>
      <w:r w:rsidR="00525CD6" w:rsidRPr="005E1130">
        <w:rPr>
          <w:rFonts w:ascii="Times New Roman" w:hAnsi="Times New Roman" w:cs="Times New Roman"/>
        </w:rPr>
        <w:t xml:space="preserve"> </w:t>
      </w:r>
      <w:r w:rsidR="00525CD6">
        <w:rPr>
          <w:rFonts w:ascii="Times New Roman" w:hAnsi="Times New Roman" w:cs="Times New Roman"/>
        </w:rPr>
        <w:t>(п</w:t>
      </w:r>
      <w:r w:rsidRPr="005E1130">
        <w:rPr>
          <w:rFonts w:ascii="Times New Roman" w:hAnsi="Times New Roman" w:cs="Times New Roman"/>
        </w:rPr>
        <w:t>убличную оферту</w:t>
      </w:r>
      <w:r w:rsidR="00525CD6">
        <w:rPr>
          <w:rFonts w:ascii="Times New Roman" w:hAnsi="Times New Roman" w:cs="Times New Roman"/>
        </w:rPr>
        <w:t>)</w:t>
      </w:r>
      <w:r w:rsidRPr="005E1130">
        <w:rPr>
          <w:rFonts w:ascii="Times New Roman" w:hAnsi="Times New Roman" w:cs="Times New Roman"/>
        </w:rPr>
        <w:t>.</w:t>
      </w:r>
    </w:p>
    <w:p w:rsidR="00525CD6" w:rsidRDefault="00525CD6" w:rsidP="005607B3">
      <w:pPr>
        <w:tabs>
          <w:tab w:val="left" w:pos="1134"/>
        </w:tabs>
        <w:ind w:firstLine="567"/>
        <w:rPr>
          <w:rFonts w:ascii="Times New Roman" w:hAnsi="Times New Roman" w:cs="Times New Roman"/>
        </w:rPr>
      </w:pPr>
    </w:p>
    <w:p w:rsidR="005E1130" w:rsidRPr="00907589" w:rsidRDefault="00907589" w:rsidP="005607B3">
      <w:pPr>
        <w:tabs>
          <w:tab w:val="left" w:pos="1134"/>
        </w:tabs>
        <w:ind w:firstLine="567"/>
        <w:jc w:val="center"/>
        <w:rPr>
          <w:rFonts w:ascii="Times New Roman" w:hAnsi="Times New Roman" w:cs="Times New Roman"/>
        </w:rPr>
      </w:pPr>
      <w:r w:rsidRPr="0090758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5E1130" w:rsidRPr="00907589">
        <w:rPr>
          <w:rFonts w:ascii="Times New Roman" w:hAnsi="Times New Roman" w:cs="Times New Roman"/>
        </w:rPr>
        <w:t>ОПРЕДЕЛЕНИЕ ТЕРМИНОВ</w:t>
      </w:r>
      <w:r w:rsidRPr="00907589">
        <w:rPr>
          <w:rFonts w:ascii="Times New Roman" w:hAnsi="Times New Roman" w:cs="Times New Roman"/>
        </w:rPr>
        <w:t xml:space="preserve">. ПРЕДМЕТ </w:t>
      </w:r>
      <w:r>
        <w:rPr>
          <w:rFonts w:ascii="Times New Roman" w:hAnsi="Times New Roman" w:cs="Times New Roman"/>
        </w:rPr>
        <w:t>СОГЛАШЕНИЯ</w:t>
      </w:r>
    </w:p>
    <w:p w:rsidR="005E1130" w:rsidRPr="005E1130" w:rsidRDefault="005E1130" w:rsidP="005607B3">
      <w:pPr>
        <w:tabs>
          <w:tab w:val="left" w:pos="1134"/>
        </w:tabs>
        <w:ind w:firstLine="567"/>
        <w:rPr>
          <w:rFonts w:ascii="Times New Roman" w:hAnsi="Times New Roman" w:cs="Times New Roman"/>
        </w:rPr>
      </w:pPr>
    </w:p>
    <w:p w:rsidR="00890A49" w:rsidRPr="00890A49" w:rsidRDefault="00890A49" w:rsidP="005607B3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  <w:r w:rsidRPr="00890A4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1. </w:t>
      </w:r>
      <w:r w:rsidR="005607B3">
        <w:rPr>
          <w:rFonts w:ascii="Times New Roman" w:hAnsi="Times New Roman" w:cs="Times New Roman"/>
        </w:rPr>
        <w:tab/>
      </w:r>
      <w:proofErr w:type="gramStart"/>
      <w:r w:rsidR="005E1130" w:rsidRPr="00890A49">
        <w:rPr>
          <w:rFonts w:ascii="Times New Roman" w:hAnsi="Times New Roman" w:cs="Times New Roman"/>
        </w:rPr>
        <w:t xml:space="preserve">Публичная оферта (далее – «Оферта») - публичное предложение </w:t>
      </w:r>
      <w:r w:rsidR="00473DFF">
        <w:rPr>
          <w:rFonts w:ascii="Times New Roman" w:hAnsi="Times New Roman" w:cs="Times New Roman"/>
        </w:rPr>
        <w:t>Агента</w:t>
      </w:r>
      <w:r w:rsidR="005E1130" w:rsidRPr="00890A49">
        <w:rPr>
          <w:rFonts w:ascii="Times New Roman" w:hAnsi="Times New Roman" w:cs="Times New Roman"/>
        </w:rPr>
        <w:t xml:space="preserve">, адресованное неопределенному кругу лиц, заключить с </w:t>
      </w:r>
      <w:r w:rsidR="00473DFF">
        <w:rPr>
          <w:rFonts w:ascii="Times New Roman" w:hAnsi="Times New Roman" w:cs="Times New Roman"/>
        </w:rPr>
        <w:t>Агентом</w:t>
      </w:r>
      <w:r w:rsidR="005E1130" w:rsidRPr="00890A49">
        <w:rPr>
          <w:rFonts w:ascii="Times New Roman" w:hAnsi="Times New Roman" w:cs="Times New Roman"/>
        </w:rPr>
        <w:t xml:space="preserve"> </w:t>
      </w:r>
      <w:r w:rsidR="00473DFF">
        <w:rPr>
          <w:rFonts w:ascii="Times New Roman" w:hAnsi="Times New Roman" w:cs="Times New Roman"/>
        </w:rPr>
        <w:t>Агентское соглашение</w:t>
      </w:r>
      <w:r w:rsidR="005E1130" w:rsidRPr="00890A49">
        <w:rPr>
          <w:rFonts w:ascii="Times New Roman" w:hAnsi="Times New Roman" w:cs="Times New Roman"/>
        </w:rPr>
        <w:t xml:space="preserve"> (далее - «</w:t>
      </w:r>
      <w:r w:rsidR="00473DFF">
        <w:rPr>
          <w:rFonts w:ascii="Times New Roman" w:hAnsi="Times New Roman" w:cs="Times New Roman"/>
        </w:rPr>
        <w:t>Соглашение</w:t>
      </w:r>
      <w:r w:rsidR="005E1130" w:rsidRPr="00890A49">
        <w:rPr>
          <w:rFonts w:ascii="Times New Roman" w:hAnsi="Times New Roman" w:cs="Times New Roman"/>
        </w:rPr>
        <w:t>») на условиях, содержащихся в настоящей Оферте, включая все Приложения.</w:t>
      </w:r>
      <w:proofErr w:type="gramEnd"/>
    </w:p>
    <w:p w:rsidR="00907589" w:rsidRPr="002646A9" w:rsidRDefault="00907589" w:rsidP="005607B3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  <w:r w:rsidRPr="002646A9">
        <w:rPr>
          <w:rFonts w:ascii="Times New Roman" w:hAnsi="Times New Roman" w:cs="Times New Roman"/>
        </w:rPr>
        <w:t xml:space="preserve">1.2. </w:t>
      </w:r>
      <w:r w:rsidR="005607B3">
        <w:rPr>
          <w:rFonts w:ascii="Times New Roman" w:hAnsi="Times New Roman" w:cs="Times New Roman"/>
        </w:rPr>
        <w:tab/>
      </w:r>
      <w:r w:rsidRPr="002646A9">
        <w:rPr>
          <w:rFonts w:ascii="Times New Roman" w:eastAsia="Times New Roman" w:hAnsi="Times New Roman" w:cs="Times New Roman"/>
          <w:lang w:eastAsia="ru-RU"/>
        </w:rPr>
        <w:t xml:space="preserve">Принципал - сторона 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Pr="002646A9">
        <w:rPr>
          <w:rFonts w:ascii="Times New Roman" w:eastAsia="Times New Roman" w:hAnsi="Times New Roman" w:cs="Times New Roman"/>
          <w:lang w:eastAsia="ru-RU"/>
        </w:rPr>
        <w:t xml:space="preserve">гентского </w:t>
      </w:r>
      <w:r>
        <w:rPr>
          <w:rFonts w:ascii="Times New Roman" w:eastAsia="Times New Roman" w:hAnsi="Times New Roman" w:cs="Times New Roman"/>
          <w:lang w:eastAsia="ru-RU"/>
        </w:rPr>
        <w:t>соглашения</w:t>
      </w:r>
      <w:r w:rsidRPr="002646A9">
        <w:rPr>
          <w:rFonts w:ascii="Times New Roman" w:eastAsia="Times New Roman" w:hAnsi="Times New Roman" w:cs="Times New Roman"/>
          <w:lang w:eastAsia="ru-RU"/>
        </w:rPr>
        <w:t xml:space="preserve">, которая поручает другой стороне </w:t>
      </w:r>
      <w:r>
        <w:rPr>
          <w:rFonts w:ascii="Times New Roman" w:eastAsia="Times New Roman" w:hAnsi="Times New Roman" w:cs="Times New Roman"/>
          <w:lang w:eastAsia="ru-RU"/>
        </w:rPr>
        <w:t>- А</w:t>
      </w:r>
      <w:r w:rsidRPr="002646A9">
        <w:rPr>
          <w:rFonts w:ascii="Times New Roman" w:eastAsia="Times New Roman" w:hAnsi="Times New Roman" w:cs="Times New Roman"/>
          <w:lang w:eastAsia="ru-RU"/>
        </w:rPr>
        <w:t>генту совершение юридических и иных действий.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1.3.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 настоящему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Агент обязуется за вознаграждение совершать от своего имени, но за счет Принципала указанные в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п. 1.4.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настоящего </w:t>
      </w:r>
      <w:r w:rsidR="00B45AB4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юридические и иные действия, а Принципал обязуется выплатить Агенту вознаграждение за исполнение поручения.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1" w:name="p20"/>
      <w:bookmarkEnd w:id="1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4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 настоящему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Агент обязуется совершить следующие </w:t>
      </w:r>
      <w:r w:rsidR="006A69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основные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действия:</w:t>
      </w: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найти лицо, 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осуществляющее</w:t>
      </w:r>
      <w:r w:rsidR="00B45AB4" w:rsidRPr="00B45AB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1C2426">
        <w:rPr>
          <w:rFonts w:ascii="Times New Roman" w:eastAsia="Times New Roman" w:hAnsi="Times New Roman" w:cs="Times New Roman"/>
          <w:color w:val="000000" w:themeColor="text1"/>
          <w:lang w:eastAsia="ru-RU"/>
        </w:rPr>
        <w:t>доставк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у</w:t>
      </w:r>
      <w:r w:rsidR="001C242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(далее – «Исполнитель»)</w:t>
      </w:r>
      <w:r w:rsidR="006A69D0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:rsidR="006A69D0" w:rsidRDefault="006A69D0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- предоставить Принципалу контактную информацию об Исполнителе.</w:t>
      </w:r>
    </w:p>
    <w:p w:rsidR="006A69D0" w:rsidRDefault="006A69D0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1.5.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 настоящему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Агент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вправе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совершить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дополнительные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 интересах Принципала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</w:p>
    <w:p w:rsidR="0009750F" w:rsidRDefault="006A69D0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 заключить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 Исполнителем Договор оказания услуг по 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доставке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, от имени и за счет Принципала.</w:t>
      </w:r>
      <w:r w:rsidR="0009750F" w:rsidRP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:rsidR="0009750F" w:rsidRDefault="0009750F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 случае заключения сделки между Агентом и Исполнителем,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 имени и за счет Принципала, приобретает права и становится обязанным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6A69D0" w:rsidRPr="00BA129B" w:rsidRDefault="0009750F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гарантирует отсутствие договорных и иных отношений с лицами, которые могли бы оказать влияние на исполнение настоящего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Агент гарантирует свою независимость и объективность в ходе исполнения настоящего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2" w:name="p24"/>
      <w:bookmarkEnd w:id="2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1.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8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Настоящ</w:t>
      </w:r>
      <w:r w:rsidR="006A69D0">
        <w:rPr>
          <w:rFonts w:ascii="Times New Roman" w:eastAsia="Times New Roman" w:hAnsi="Times New Roman" w:cs="Times New Roman"/>
          <w:color w:val="000000" w:themeColor="text1"/>
          <w:lang w:eastAsia="ru-RU"/>
        </w:rPr>
        <w:t>ее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6A69D0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действует 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без ограничения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территори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и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756278" w:rsidRPr="00BA129B" w:rsidRDefault="00756278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1.9.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Поручение считается выполненным с момента осуществления оплаты Принципалом услуг Исполнителя.</w:t>
      </w:r>
    </w:p>
    <w:p w:rsidR="00AB22B6" w:rsidRPr="00890A49" w:rsidRDefault="00AB22B6" w:rsidP="005607B3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ПРАВА И ОБЯЗАННОСТИ СТОРОН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2.1.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обязуется: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2.1.1.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Выполнять предусмотренные в </w:t>
      </w:r>
      <w:r w:rsidR="0009750F">
        <w:rPr>
          <w:rFonts w:ascii="Times New Roman" w:hAnsi="Times New Roman" w:cs="Times New Roman"/>
          <w:color w:val="000000" w:themeColor="text1"/>
        </w:rPr>
        <w:t>главе 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настоящего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действия надлежащим образом и своевременно, руководствуясь указаниями Принципала.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2.1.2.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Исполнить поручение по настоящему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наиболее выгодных для Принципала условиях, в соответствии с обычаями делового оборота или иными обычно предъявляемыми требованиями.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2.1.3.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случае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отказа Исполнителя от</w:t>
      </w:r>
      <w:r w:rsidR="008B03E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сделк</w:t>
      </w:r>
      <w:r w:rsidR="008B03EE">
        <w:rPr>
          <w:rFonts w:ascii="Times New Roman" w:eastAsia="Times New Roman" w:hAnsi="Times New Roman" w:cs="Times New Roman"/>
          <w:color w:val="000000" w:themeColor="text1"/>
          <w:lang w:eastAsia="ru-RU"/>
        </w:rPr>
        <w:t>и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, совершенной Агентом во исполнение настоящего поручения, Агент обязан немедленно сообщить об этом Принципалу, собрать необходимые доказательства, а также по требованию Принципала передать ему права по такой сделке с соблюдением правил об уступке требования.</w:t>
      </w: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2.1.4.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По требованию Принципала, </w:t>
      </w:r>
      <w:proofErr w:type="gramStart"/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п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редоставить </w:t>
      </w:r>
      <w:r>
        <w:rPr>
          <w:rFonts w:ascii="Times New Roman" w:hAnsi="Times New Roman" w:cs="Times New Roman"/>
          <w:color w:val="000000" w:themeColor="text1"/>
        </w:rPr>
        <w:t>Отчет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об исполнении поручения, содержащий перечень конкретных действий, выполненных Агентом в ходе исполнения поручения Принципала, не позднее чем через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30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Тридцать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рабочих дней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 момента получения соответствующего требования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2.1.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5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вправе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заключать с другими принципалами аналогичные агентские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2.2.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 вправе: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2.2.1.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Отступить от указаний Принципала, если по обстоятельствам дела это необходимо в интересах Принципала.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2.2.2.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Удерживать находящееся у него имущество, которое подлежит передаче Принципалу либо лицу, указанному Принципалом, в обеспечение своих требований по настоящему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2.2.3.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Удержать причитающиеся ему по настоящему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суммы вознаграждения из всех сумм, поступивших к нему за счет Принципала.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2.3.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Оплата всех расходов по выполнению настоящего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осуществляется 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непосредственно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</w:t>
      </w:r>
      <w:r w:rsidR="0009750F">
        <w:rPr>
          <w:rFonts w:ascii="Times New Roman" w:eastAsia="Times New Roman" w:hAnsi="Times New Roman" w:cs="Times New Roman"/>
          <w:color w:val="000000" w:themeColor="text1"/>
          <w:lang w:eastAsia="ru-RU"/>
        </w:rPr>
        <w:t>ом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4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 обязан: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4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Выплатить Агенту вознаграждение за исполнение поручения в размере и порядке, </w:t>
      </w:r>
      <w:proofErr w:type="gramStart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установленных</w:t>
      </w:r>
      <w:proofErr w:type="gramEnd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настоящим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Соглашением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4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Принять от Агента все исполненное по настоящему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5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Принципал </w:t>
      </w:r>
      <w:r w:rsidR="00AD4F24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вправе заключать аналогичные агентские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 другими агентами.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 вправе: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Давать Агенту указания об исполнении настоящего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 Указания Принципала должны быть правомерными, осуществимыми и конкретными.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Получать от Агента сведения о ходе выполнения поручения.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2.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.3.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Требовать от Агента представления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Отчета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 проделанной работе во исполнение настоящего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АГЕНТСКОЕ ВОЗНАГРАЖДЕНИЕ</w:t>
      </w: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3.1.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Сумма вознаграждения Агента по настоящему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составляет </w:t>
      </w:r>
      <w:r w:rsidR="00736579" w:rsidRPr="00736579">
        <w:rPr>
          <w:rFonts w:ascii="Times New Roman" w:eastAsia="Times New Roman" w:hAnsi="Times New Roman" w:cs="Times New Roman"/>
          <w:color w:val="000000" w:themeColor="text1"/>
          <w:lang w:eastAsia="ru-RU"/>
        </w:rPr>
        <w:t>5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 w:rsidR="00736579">
        <w:rPr>
          <w:rFonts w:ascii="Times New Roman" w:eastAsia="Times New Roman" w:hAnsi="Times New Roman" w:cs="Times New Roman"/>
          <w:color w:val="000000" w:themeColor="text1"/>
          <w:lang w:eastAsia="ru-RU"/>
        </w:rPr>
        <w:t>Пять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</w:t>
      </w:r>
      <w:r w:rsidR="00736579">
        <w:rPr>
          <w:rFonts w:ascii="Times New Roman" w:eastAsia="Times New Roman" w:hAnsi="Times New Roman" w:cs="Times New Roman"/>
          <w:color w:val="000000" w:themeColor="text1"/>
          <w:lang w:eastAsia="ru-RU"/>
        </w:rPr>
        <w:t>злотых.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3.2.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Вознаграждение выплачивается Агенту в </w:t>
      </w:r>
      <w:r w:rsidR="00D65CC8">
        <w:rPr>
          <w:rFonts w:ascii="Times New Roman" w:eastAsia="Times New Roman" w:hAnsi="Times New Roman" w:cs="Times New Roman"/>
          <w:color w:val="000000" w:themeColor="text1"/>
          <w:lang w:eastAsia="ru-RU"/>
        </w:rPr>
        <w:t>момент согласия с настоящей Офертой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:rsidR="00756278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3" w:name="p70"/>
      <w:bookmarkEnd w:id="3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3.3.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="00756278" w:rsidRPr="00890A49">
        <w:rPr>
          <w:rFonts w:ascii="Times New Roman" w:hAnsi="Times New Roman" w:cs="Times New Roman"/>
        </w:rPr>
        <w:t xml:space="preserve">Расчеты между </w:t>
      </w:r>
      <w:r w:rsidR="00756278">
        <w:rPr>
          <w:rFonts w:ascii="Times New Roman" w:hAnsi="Times New Roman" w:cs="Times New Roman"/>
        </w:rPr>
        <w:t>Агентом</w:t>
      </w:r>
      <w:r w:rsidR="00756278" w:rsidRPr="00890A49">
        <w:rPr>
          <w:rFonts w:ascii="Times New Roman" w:hAnsi="Times New Roman" w:cs="Times New Roman"/>
        </w:rPr>
        <w:t xml:space="preserve"> и </w:t>
      </w:r>
      <w:r w:rsidR="00756278">
        <w:rPr>
          <w:rFonts w:ascii="Times New Roman" w:hAnsi="Times New Roman" w:cs="Times New Roman"/>
        </w:rPr>
        <w:t>Принципалом</w:t>
      </w:r>
      <w:r w:rsidR="00756278" w:rsidRPr="00890A49">
        <w:rPr>
          <w:rFonts w:ascii="Times New Roman" w:hAnsi="Times New Roman" w:cs="Times New Roman"/>
        </w:rPr>
        <w:t xml:space="preserve"> производятся способами, указанными на сайте </w:t>
      </w:r>
      <w:proofErr w:type="gramStart"/>
      <w:r w:rsidR="00756278" w:rsidRPr="00890A49">
        <w:rPr>
          <w:rFonts w:ascii="Times New Roman" w:hAnsi="Times New Roman" w:cs="Times New Roman"/>
        </w:rPr>
        <w:t>Интернет-</w:t>
      </w:r>
      <w:r w:rsidR="00756278">
        <w:rPr>
          <w:rFonts w:ascii="Times New Roman" w:hAnsi="Times New Roman" w:cs="Times New Roman"/>
        </w:rPr>
        <w:t>сервиса</w:t>
      </w:r>
      <w:proofErr w:type="gramEnd"/>
      <w:r w:rsidR="00756278" w:rsidRPr="00890A49">
        <w:rPr>
          <w:rFonts w:ascii="Times New Roman" w:hAnsi="Times New Roman" w:cs="Times New Roman"/>
        </w:rPr>
        <w:t xml:space="preserve"> в разделе</w:t>
      </w:r>
      <w:r w:rsidR="00736579">
        <w:rPr>
          <w:rFonts w:ascii="Times New Roman" w:hAnsi="Times New Roman" w:cs="Times New Roman"/>
        </w:rPr>
        <w:t xml:space="preserve"> Информация/Оплата.</w:t>
      </w:r>
    </w:p>
    <w:p w:rsidR="00771C9B" w:rsidRDefault="00771C9B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3.4.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 случае расторжения Соглашения по инициативе Принципала, вознаграждение Агента не возвращается, даже если поручение не выполнено полностью или в части.</w:t>
      </w:r>
    </w:p>
    <w:p w:rsidR="00771C9B" w:rsidRPr="00BA129B" w:rsidRDefault="00771C9B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3.5.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Агент, отказавшийся от настоящего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должен вернуть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вознаграждение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Принципалу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ОТВЕТСТВЕННОСТЬ СТОРОН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4.1.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не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отвечает перед Принципалом за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действия или бездействия Исполнителя</w:t>
      </w:r>
      <w:r w:rsidR="00736579">
        <w:rPr>
          <w:rFonts w:ascii="Times New Roman" w:eastAsia="Times New Roman" w:hAnsi="Times New Roman" w:cs="Times New Roman"/>
          <w:color w:val="000000" w:themeColor="text1"/>
          <w:lang w:eastAsia="ru-RU"/>
        </w:rPr>
        <w:t>, за качество оказанных Исполнителем услуг по доставке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73657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нарушение сроков и пр. ситуаций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в отношении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заключенной с ним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сделки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за счет Принципала во исполнение 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765B03" w:rsidRDefault="00765B03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4.2.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Принципиал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в праве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предложить Исполнителя по своему усмотрению.</w:t>
      </w:r>
    </w:p>
    <w:p w:rsidR="00907589" w:rsidRDefault="00765B03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4.3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Права и обязанности между Принципалом и Исполнителем настоящим соглашением не предусмотрены.</w:t>
      </w: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5. Ф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ОРС-МАЖОР</w:t>
      </w:r>
    </w:p>
    <w:p w:rsidR="00756278" w:rsidRPr="00BA129B" w:rsidRDefault="00756278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4" w:name="p88"/>
      <w:bookmarkEnd w:id="4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5.1.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Стороны освобождаются от ответственности за частичное или полное неисполнение обязательств по настоящему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если это неисполнение явилось следствием возникших после заключения 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обстоятельств непреодолимой силы, которые Стороны не могли предвидеть или предотвратить.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5" w:name="p89"/>
      <w:bookmarkEnd w:id="5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5.2.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 наступлении обстоятельств, указанных в </w:t>
      </w:r>
      <w:r>
        <w:rPr>
          <w:rFonts w:ascii="Times New Roman" w:hAnsi="Times New Roman" w:cs="Times New Roman"/>
          <w:color w:val="000000" w:themeColor="text1"/>
        </w:rPr>
        <w:t xml:space="preserve">п. 5.1.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исполнение Стороной своих обязательств по настоящему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5.3.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случаях наступления обстоятельств, предусмотренных в </w:t>
      </w:r>
      <w:r>
        <w:rPr>
          <w:rFonts w:ascii="Times New Roman" w:hAnsi="Times New Roman" w:cs="Times New Roman"/>
          <w:color w:val="000000" w:themeColor="text1"/>
        </w:rPr>
        <w:t xml:space="preserve">п. 5.1.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срок выполнения Стороной обязательств по настоящему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отодвигается соразмерно времени, в течение которого действуют эти обстоятельства и их последствия.</w:t>
      </w: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4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обстоятельства, указанные в</w:t>
      </w:r>
      <w:r>
        <w:rPr>
          <w:rFonts w:ascii="Times New Roman" w:hAnsi="Times New Roman" w:cs="Times New Roman"/>
          <w:color w:val="000000" w:themeColor="text1"/>
        </w:rPr>
        <w:t xml:space="preserve"> п. 5.1.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и их последствия продолжают действовать более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6 (Шесть)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месяцев, Стороны проводят дополнительные переговоры для выявления приемлемых альтернативных способов исполнения настоящего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6.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РАЗРЕШЕНИЕ СПОРОВ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6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.1.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При не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урегулировании в процессе переговоров спорных вопросов споры разрешаются в суде в порядке, установленном действующим законодательством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  <w:r w:rsidRPr="00936B2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при соблюдении обязательного досудебного претензионного порядка. </w:t>
      </w:r>
      <w:r w:rsidRPr="000C00F5">
        <w:rPr>
          <w:rFonts w:ascii="Times New Roman" w:eastAsia="Times New Roman" w:hAnsi="Times New Roman" w:cs="Times New Roman"/>
          <w:lang w:eastAsia="ru-RU"/>
        </w:rPr>
        <w:t xml:space="preserve">Претензию необходимо направить по адресу: </w:t>
      </w:r>
      <w:proofErr w:type="spellStart"/>
      <w:r w:rsidR="00765B03" w:rsidRPr="009F6FF4">
        <w:rPr>
          <w:rFonts w:ascii="Times New Roman" w:hAnsi="Times New Roman" w:cs="Times New Roman"/>
          <w:color w:val="000000"/>
        </w:rPr>
        <w:t>Fashion</w:t>
      </w:r>
      <w:proofErr w:type="spellEnd"/>
      <w:r w:rsidR="00765B03" w:rsidRPr="009F6F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65B03" w:rsidRPr="009F6FF4">
        <w:rPr>
          <w:rFonts w:ascii="Times New Roman" w:hAnsi="Times New Roman" w:cs="Times New Roman"/>
          <w:color w:val="000000"/>
        </w:rPr>
        <w:t>Town</w:t>
      </w:r>
      <w:proofErr w:type="spellEnd"/>
      <w:r w:rsidR="00765B03" w:rsidRPr="009F6FF4">
        <w:rPr>
          <w:rFonts w:ascii="Times New Roman" w:hAnsi="Times New Roman" w:cs="Times New Roman"/>
          <w:color w:val="000000"/>
        </w:rPr>
        <w:t xml:space="preserve">, </w:t>
      </w:r>
      <w:r w:rsidR="003E573B" w:rsidRPr="00DE49A7">
        <w:rPr>
          <w:rFonts w:ascii="Times New Roman" w:hAnsi="Times New Roman" w:cs="Times New Roman"/>
          <w:color w:val="000000"/>
        </w:rPr>
        <w:t xml:space="preserve">90-608, </w:t>
      </w:r>
      <w:proofErr w:type="spellStart"/>
      <w:r w:rsidR="003E573B" w:rsidRPr="00DE49A7">
        <w:rPr>
          <w:rFonts w:ascii="Times New Roman" w:hAnsi="Times New Roman" w:cs="Times New Roman"/>
          <w:color w:val="000000"/>
        </w:rPr>
        <w:t>Łodz</w:t>
      </w:r>
      <w:proofErr w:type="spellEnd"/>
      <w:r w:rsidR="003E573B" w:rsidRPr="00DE49A7">
        <w:rPr>
          <w:rFonts w:ascii="Times New Roman" w:hAnsi="Times New Roman" w:cs="Times New Roman"/>
          <w:color w:val="000000"/>
        </w:rPr>
        <w:t xml:space="preserve">, 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W</w:t>
      </w:r>
      <w:r w:rsidR="003E573B" w:rsidRPr="00DE49A7">
        <w:rPr>
          <w:rFonts w:ascii="Times New Roman" w:hAnsi="Times New Roman" w:cs="Times New Roman"/>
          <w:color w:val="000000"/>
        </w:rPr>
        <w:t>ó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lcza</w:t>
      </w:r>
      <w:r w:rsidR="003E573B" w:rsidRPr="00DE49A7">
        <w:rPr>
          <w:rFonts w:ascii="Times New Roman" w:hAnsi="Times New Roman" w:cs="Times New Roman"/>
          <w:color w:val="000000"/>
        </w:rPr>
        <w:t>ń</w:t>
      </w:r>
      <w:r w:rsidR="003E573B" w:rsidRPr="00DE49A7">
        <w:rPr>
          <w:rFonts w:ascii="Times New Roman" w:hAnsi="Times New Roman" w:cs="Times New Roman"/>
          <w:color w:val="000000"/>
          <w:lang w:val="pl-PL"/>
        </w:rPr>
        <w:t>ska</w:t>
      </w:r>
      <w:r w:rsidR="003E573B">
        <w:rPr>
          <w:rFonts w:ascii="Times New Roman" w:hAnsi="Times New Roman" w:cs="Times New Roman"/>
          <w:color w:val="000000"/>
        </w:rPr>
        <w:t xml:space="preserve"> 55/59 łok.203, </w:t>
      </w:r>
      <w:proofErr w:type="spellStart"/>
      <w:r w:rsidR="003E573B">
        <w:rPr>
          <w:rFonts w:ascii="Times New Roman" w:hAnsi="Times New Roman" w:cs="Times New Roman"/>
          <w:color w:val="000000"/>
        </w:rPr>
        <w:t>Polska</w:t>
      </w:r>
      <w:proofErr w:type="spellEnd"/>
      <w:r w:rsidR="003E573B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Срок рассмотрения претензии 30 (Тридцать) календарных дней, с момента получения соответствующей претензии.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ИЗМЕНЕНИЕ И ПРЕКРАЩЕНИЕ ДОГОВОРА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.1.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Агент</w:t>
      </w:r>
      <w:r w:rsidRPr="004A78F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имеет право вносить изменения в Оферту без уведомления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Принципала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.2.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Принципал должен уведомить Агента о прекращении </w:t>
      </w:r>
      <w:r w:rsidR="00756278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не </w:t>
      </w:r>
      <w:proofErr w:type="gramStart"/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>позднее</w:t>
      </w:r>
      <w:proofErr w:type="gramEnd"/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чем за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5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>Пять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) календарных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дней до предполагаемой даты прекращения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действия 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.3.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считается расторгнутым с момента получения Агентом уведомления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от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Принципала, если в уведомлении не предусмотрен более поздний срок расторжения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7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.4.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вправе отказаться от настоящего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путем направления письменного уведомления Принципалу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считается расторгнутым с момента получения Принципалом уведомления Агента, если в уведомлении не предусмотрен более поздний срок расторжения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Агент должен уведомить Принципала о прекращении договора не </w:t>
      </w:r>
      <w:proofErr w:type="gramStart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позднее</w:t>
      </w:r>
      <w:proofErr w:type="gramEnd"/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чем за </w:t>
      </w:r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r w:rsidR="00765B03">
        <w:rPr>
          <w:rFonts w:ascii="Times New Roman" w:eastAsia="Times New Roman" w:hAnsi="Times New Roman" w:cs="Times New Roman"/>
          <w:color w:val="000000" w:themeColor="text1"/>
          <w:lang w:eastAsia="ru-RU"/>
        </w:rPr>
        <w:t>Пять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календарных 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дней до предполагаемой даты прекращения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действия Соглашения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8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ЗАКЛЮЧИТЕЛЬНЫЕ ПОЛОЖЕНИЯ</w:t>
      </w: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907589" w:rsidRPr="00BA129B" w:rsidRDefault="00907589" w:rsidP="005607B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8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.1.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Во всем остальном, что не предусмотрено настоящим </w:t>
      </w:r>
      <w:r w:rsidR="00771C9B">
        <w:rPr>
          <w:rFonts w:ascii="Times New Roman" w:eastAsia="Times New Roman" w:hAnsi="Times New Roman" w:cs="Times New Roman"/>
          <w:color w:val="000000" w:themeColor="text1"/>
          <w:lang w:eastAsia="ru-RU"/>
        </w:rPr>
        <w:t>Соглашением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, Стороны руководствуются действующим законодательством.</w:t>
      </w:r>
    </w:p>
    <w:p w:rsidR="00907589" w:rsidRPr="00765B03" w:rsidRDefault="00907589" w:rsidP="00765B03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8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.2. </w:t>
      </w:r>
      <w:r w:rsidR="005607B3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C76B85">
        <w:rPr>
          <w:rFonts w:ascii="Times New Roman" w:eastAsia="Times New Roman" w:hAnsi="Times New Roman" w:cs="Times New Roman"/>
          <w:color w:val="000000" w:themeColor="text1"/>
          <w:lang w:eastAsia="ru-RU"/>
        </w:rPr>
        <w:t>Стороны признают юридическую силу за электронными письмами и признают их равнозначными документам на бумажных носителях, подписанным собственноручной подписью</w:t>
      </w:r>
      <w:r w:rsidRPr="00BA129B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:rsidR="004E14C5" w:rsidRPr="005E1130" w:rsidRDefault="00907589" w:rsidP="00765B03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</w:rPr>
      </w:pPr>
      <w:r w:rsidRPr="005E1130">
        <w:rPr>
          <w:rFonts w:ascii="Times New Roman" w:hAnsi="Times New Roman" w:cs="Times New Roman"/>
        </w:rPr>
        <w:t xml:space="preserve">Внимательно ознакомьтесь с текстом публичной оферты, и если Вы не согласны с каким-либо пунктом оферты, Вы вправе отказаться от </w:t>
      </w:r>
      <w:r>
        <w:rPr>
          <w:rFonts w:ascii="Times New Roman" w:hAnsi="Times New Roman" w:cs="Times New Roman"/>
        </w:rPr>
        <w:t xml:space="preserve">заключения </w:t>
      </w:r>
      <w:r w:rsidR="00771C9B">
        <w:rPr>
          <w:rFonts w:ascii="Times New Roman" w:hAnsi="Times New Roman" w:cs="Times New Roman"/>
        </w:rPr>
        <w:t>Соглашения</w:t>
      </w:r>
      <w:r w:rsidRPr="005E1130">
        <w:rPr>
          <w:rFonts w:ascii="Times New Roman" w:hAnsi="Times New Roman" w:cs="Times New Roman"/>
        </w:rPr>
        <w:t xml:space="preserve">, и не совершать действий, указанный в п. </w:t>
      </w:r>
      <w:r>
        <w:rPr>
          <w:rFonts w:ascii="Times New Roman" w:hAnsi="Times New Roman" w:cs="Times New Roman"/>
        </w:rPr>
        <w:t>3</w:t>
      </w:r>
      <w:r w:rsidRPr="005E1130">
        <w:rPr>
          <w:rFonts w:ascii="Times New Roman" w:hAnsi="Times New Roman" w:cs="Times New Roman"/>
        </w:rPr>
        <w:t>.</w:t>
      </w:r>
      <w:r w:rsidR="00771C9B">
        <w:rPr>
          <w:rFonts w:ascii="Times New Roman" w:hAnsi="Times New Roman" w:cs="Times New Roman"/>
        </w:rPr>
        <w:t>2.</w:t>
      </w:r>
      <w:r w:rsidRPr="005E1130">
        <w:rPr>
          <w:rFonts w:ascii="Times New Roman" w:hAnsi="Times New Roman" w:cs="Times New Roman"/>
        </w:rPr>
        <w:t xml:space="preserve"> настояще</w:t>
      </w:r>
      <w:r>
        <w:rPr>
          <w:rFonts w:ascii="Times New Roman" w:hAnsi="Times New Roman" w:cs="Times New Roman"/>
        </w:rPr>
        <w:t xml:space="preserve">го </w:t>
      </w:r>
      <w:r w:rsidR="00771C9B">
        <w:rPr>
          <w:rFonts w:ascii="Times New Roman" w:hAnsi="Times New Roman" w:cs="Times New Roman"/>
        </w:rPr>
        <w:t>Соглашения</w:t>
      </w:r>
      <w:r w:rsidRPr="005E1130">
        <w:rPr>
          <w:rFonts w:ascii="Times New Roman" w:hAnsi="Times New Roman" w:cs="Times New Roman"/>
        </w:rPr>
        <w:t>.</w:t>
      </w:r>
    </w:p>
    <w:sectPr w:rsidR="004E14C5" w:rsidRPr="005E1130" w:rsidSect="00D069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D3" w:rsidRDefault="00E66CD3" w:rsidP="008135CE">
      <w:r>
        <w:separator/>
      </w:r>
    </w:p>
  </w:endnote>
  <w:endnote w:type="continuationSeparator" w:id="0">
    <w:p w:rsidR="00E66CD3" w:rsidRDefault="00E66CD3" w:rsidP="00813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</w:rPr>
      <w:id w:val="-210017234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135CE" w:rsidRDefault="00BF3C12" w:rsidP="001A4BC8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8135CE"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8135CE" w:rsidRDefault="008135CE" w:rsidP="008135C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6"/>
      </w:rPr>
      <w:id w:val="-54984766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135CE" w:rsidRDefault="00BF3C12" w:rsidP="001A4BC8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 w:rsidR="008135CE"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D0695D"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:rsidR="008135CE" w:rsidRDefault="008135CE" w:rsidP="008135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D3" w:rsidRDefault="00E66CD3" w:rsidP="008135CE">
      <w:r>
        <w:separator/>
      </w:r>
    </w:p>
  </w:footnote>
  <w:footnote w:type="continuationSeparator" w:id="0">
    <w:p w:rsidR="00E66CD3" w:rsidRDefault="00E66CD3" w:rsidP="00813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B03" w:rsidRDefault="00E66CD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72808" o:spid="_x0000_s2050" type="#_x0000_t136" style="position:absolute;margin-left:0;margin-top:0;width:624pt;height:74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95D" w:rsidRDefault="00D0695D" w:rsidP="00D0695D">
    <w:pPr>
      <w:pStyle w:val="a7"/>
      <w:jc w:val="right"/>
      <w:rPr>
        <w:sz w:val="14"/>
        <w:szCs w:val="14"/>
      </w:rPr>
    </w:pPr>
    <w:r>
      <w:rPr>
        <w:noProof/>
        <w:sz w:val="14"/>
        <w:szCs w:val="14"/>
        <w:lang w:eastAsia="ru-RU"/>
      </w:rPr>
      <w:drawing>
        <wp:inline distT="0" distB="0" distL="0" distR="0">
          <wp:extent cx="2258839" cy="475306"/>
          <wp:effectExtent l="0" t="0" r="0" b="127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9386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0695D">
      <w:rPr>
        <w:sz w:val="14"/>
        <w:szCs w:val="14"/>
      </w:rPr>
      <w:t>Договор оферта по поиску Исполнителя,</w:t>
    </w:r>
  </w:p>
  <w:p w:rsidR="00765B03" w:rsidRPr="00D0695D" w:rsidRDefault="00D0695D" w:rsidP="00D0695D">
    <w:pPr>
      <w:pStyle w:val="a7"/>
      <w:jc w:val="right"/>
      <w:rPr>
        <w:sz w:val="14"/>
        <w:szCs w:val="14"/>
      </w:rPr>
    </w:pPr>
    <w:r>
      <w:rPr>
        <w:sz w:val="14"/>
        <w:szCs w:val="14"/>
      </w:rPr>
      <w:t xml:space="preserve">                                                                              </w:t>
    </w:r>
    <w:proofErr w:type="gramStart"/>
    <w:r w:rsidRPr="00D0695D">
      <w:rPr>
        <w:sz w:val="14"/>
        <w:szCs w:val="14"/>
      </w:rPr>
      <w:t>предоставляющего</w:t>
    </w:r>
    <w:proofErr w:type="gramEnd"/>
    <w:r w:rsidRPr="00D0695D">
      <w:rPr>
        <w:sz w:val="14"/>
        <w:szCs w:val="14"/>
      </w:rPr>
      <w:t xml:space="preserve"> услугу </w:t>
    </w:r>
    <w:r w:rsidRPr="00D0695D">
      <w:rPr>
        <w:sz w:val="14"/>
        <w:szCs w:val="14"/>
      </w:rPr>
      <w:t>по доставке</w:t>
    </w:r>
    <w:r w:rsidR="00E66CD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72809" o:spid="_x0000_s2051" type="#_x0000_t136" style="position:absolute;left:0;text-align:left;margin-left:0;margin-top:0;width:624pt;height:74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B03" w:rsidRDefault="00E66CD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72807" o:spid="_x0000_s2049" type="#_x0000_t136" style="position:absolute;margin-left:0;margin-top:0;width:624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shion Town www.ftownpl.com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C4"/>
    <w:multiLevelType w:val="multilevel"/>
    <w:tmpl w:val="423EBE14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3EB4BC2"/>
    <w:multiLevelType w:val="hybridMultilevel"/>
    <w:tmpl w:val="6928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A458A"/>
    <w:multiLevelType w:val="hybridMultilevel"/>
    <w:tmpl w:val="1AC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B5453"/>
    <w:multiLevelType w:val="hybridMultilevel"/>
    <w:tmpl w:val="6CAA2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E78E1"/>
    <w:multiLevelType w:val="hybridMultilevel"/>
    <w:tmpl w:val="3D18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03EE9"/>
    <w:multiLevelType w:val="hybridMultilevel"/>
    <w:tmpl w:val="5B7C3BC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710D5307"/>
    <w:multiLevelType w:val="multilevel"/>
    <w:tmpl w:val="DA381D7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A362ECD"/>
    <w:multiLevelType w:val="hybridMultilevel"/>
    <w:tmpl w:val="5AB64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31D98"/>
    <w:multiLevelType w:val="multilevel"/>
    <w:tmpl w:val="2D58D1A8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30"/>
    <w:rsid w:val="000418E1"/>
    <w:rsid w:val="00097411"/>
    <w:rsid w:val="0009750F"/>
    <w:rsid w:val="000B1C2B"/>
    <w:rsid w:val="000C00F5"/>
    <w:rsid w:val="000C4FD8"/>
    <w:rsid w:val="00117859"/>
    <w:rsid w:val="0015765F"/>
    <w:rsid w:val="001739B6"/>
    <w:rsid w:val="001C2426"/>
    <w:rsid w:val="00202348"/>
    <w:rsid w:val="00236A77"/>
    <w:rsid w:val="00240868"/>
    <w:rsid w:val="0025426A"/>
    <w:rsid w:val="002A373A"/>
    <w:rsid w:val="002A5A6A"/>
    <w:rsid w:val="002B58AD"/>
    <w:rsid w:val="002B768C"/>
    <w:rsid w:val="002E27B0"/>
    <w:rsid w:val="002F54AA"/>
    <w:rsid w:val="00305CE6"/>
    <w:rsid w:val="0031096E"/>
    <w:rsid w:val="003C60D0"/>
    <w:rsid w:val="003E573B"/>
    <w:rsid w:val="00405087"/>
    <w:rsid w:val="004555C3"/>
    <w:rsid w:val="00463F1B"/>
    <w:rsid w:val="00473DFF"/>
    <w:rsid w:val="00476D82"/>
    <w:rsid w:val="004A4A59"/>
    <w:rsid w:val="004E14C5"/>
    <w:rsid w:val="00525CD6"/>
    <w:rsid w:val="00543B61"/>
    <w:rsid w:val="005607B3"/>
    <w:rsid w:val="005B1B32"/>
    <w:rsid w:val="005E1130"/>
    <w:rsid w:val="00670A49"/>
    <w:rsid w:val="006A69D0"/>
    <w:rsid w:val="006C75BE"/>
    <w:rsid w:val="00726C76"/>
    <w:rsid w:val="00736579"/>
    <w:rsid w:val="007408DF"/>
    <w:rsid w:val="00746CC9"/>
    <w:rsid w:val="00750DB9"/>
    <w:rsid w:val="007557CC"/>
    <w:rsid w:val="00756278"/>
    <w:rsid w:val="00765B03"/>
    <w:rsid w:val="00771C9B"/>
    <w:rsid w:val="008135CE"/>
    <w:rsid w:val="00890A49"/>
    <w:rsid w:val="008A06A4"/>
    <w:rsid w:val="008B03EE"/>
    <w:rsid w:val="00907589"/>
    <w:rsid w:val="00911E30"/>
    <w:rsid w:val="009814EA"/>
    <w:rsid w:val="0099676B"/>
    <w:rsid w:val="009F3244"/>
    <w:rsid w:val="00A64B2C"/>
    <w:rsid w:val="00A9266D"/>
    <w:rsid w:val="00AB22B6"/>
    <w:rsid w:val="00AB2CBE"/>
    <w:rsid w:val="00AD3BA4"/>
    <w:rsid w:val="00AD4F24"/>
    <w:rsid w:val="00B45AB4"/>
    <w:rsid w:val="00BA659A"/>
    <w:rsid w:val="00BE2137"/>
    <w:rsid w:val="00BF3C12"/>
    <w:rsid w:val="00D03692"/>
    <w:rsid w:val="00D0695D"/>
    <w:rsid w:val="00D37B40"/>
    <w:rsid w:val="00D65CC8"/>
    <w:rsid w:val="00E53396"/>
    <w:rsid w:val="00E66CD3"/>
    <w:rsid w:val="00E9352C"/>
    <w:rsid w:val="00F7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A4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135C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8135CE"/>
  </w:style>
  <w:style w:type="character" w:styleId="a6">
    <w:name w:val="page number"/>
    <w:basedOn w:val="a0"/>
    <w:uiPriority w:val="99"/>
    <w:semiHidden/>
    <w:unhideWhenUsed/>
    <w:rsid w:val="008135CE"/>
  </w:style>
  <w:style w:type="paragraph" w:styleId="a7">
    <w:name w:val="header"/>
    <w:basedOn w:val="a"/>
    <w:link w:val="a8"/>
    <w:uiPriority w:val="99"/>
    <w:semiHidden/>
    <w:unhideWhenUsed/>
    <w:rsid w:val="00765B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5B03"/>
  </w:style>
  <w:style w:type="paragraph" w:styleId="a9">
    <w:name w:val="Balloon Text"/>
    <w:basedOn w:val="a"/>
    <w:link w:val="aa"/>
    <w:uiPriority w:val="99"/>
    <w:semiHidden/>
    <w:unhideWhenUsed/>
    <w:rsid w:val="00D0695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6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A4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135C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8135CE"/>
  </w:style>
  <w:style w:type="character" w:styleId="a6">
    <w:name w:val="page number"/>
    <w:basedOn w:val="a0"/>
    <w:uiPriority w:val="99"/>
    <w:semiHidden/>
    <w:unhideWhenUsed/>
    <w:rsid w:val="008135CE"/>
  </w:style>
  <w:style w:type="paragraph" w:styleId="a7">
    <w:name w:val="header"/>
    <w:basedOn w:val="a"/>
    <w:link w:val="a8"/>
    <w:uiPriority w:val="99"/>
    <w:semiHidden/>
    <w:unhideWhenUsed/>
    <w:rsid w:val="00765B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5B03"/>
  </w:style>
  <w:style w:type="paragraph" w:styleId="a9">
    <w:name w:val="Balloon Text"/>
    <w:basedOn w:val="a"/>
    <w:link w:val="aa"/>
    <w:uiPriority w:val="99"/>
    <w:semiHidden/>
    <w:unhideWhenUsed/>
    <w:rsid w:val="00D0695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6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6A10-92BF-4108-BBA4-514AEF6D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Наталья Тюмченкова</cp:lastModifiedBy>
  <cp:revision>3</cp:revision>
  <dcterms:created xsi:type="dcterms:W3CDTF">2022-03-03T21:30:00Z</dcterms:created>
  <dcterms:modified xsi:type="dcterms:W3CDTF">2022-04-13T19:12:00Z</dcterms:modified>
</cp:coreProperties>
</file>