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35B" w:rsidRPr="00C6435B" w:rsidRDefault="00C6435B" w:rsidP="00C6435B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b/>
          <w:bCs/>
          <w:color w:val="000000"/>
          <w:sz w:val="21"/>
          <w:szCs w:val="21"/>
        </w:rPr>
        <w:t>МЕТОДИКА ДИАГНОСТИКИ МОТИВАЦИИ УЧЕНИЯ И ЭМОЦИОНАЛЬНОГО ОТНОШЕНИЯ К УЧЕНИЮ.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b/>
          <w:bCs/>
          <w:color w:val="000000"/>
          <w:sz w:val="21"/>
          <w:szCs w:val="21"/>
        </w:rPr>
        <w:t>(МОДИФИКАЦИЯ А.Д.АНДРЕЕВА)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Цель: диагностика познавательной активности, мотивации достижения, тревожности, гнева.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Возраст: 9- 14 лет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Форма проведения: фронтальный письменный опрос.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C6435B">
        <w:rPr>
          <w:rFonts w:ascii="Arial" w:eastAsia="Times New Roman" w:hAnsi="Arial" w:cs="Arial"/>
          <w:color w:val="000000"/>
          <w:sz w:val="21"/>
          <w:szCs w:val="21"/>
        </w:rPr>
        <w:t>Оцениваемое</w:t>
      </w:r>
      <w:proofErr w:type="gramEnd"/>
      <w:r w:rsidRPr="00C6435B">
        <w:rPr>
          <w:rFonts w:ascii="Arial" w:eastAsia="Times New Roman" w:hAnsi="Arial" w:cs="Arial"/>
          <w:color w:val="000000"/>
          <w:sz w:val="21"/>
          <w:szCs w:val="21"/>
        </w:rPr>
        <w:t xml:space="preserve"> УУД: личностное УУД, </w:t>
      </w:r>
      <w:proofErr w:type="spellStart"/>
      <w:r w:rsidRPr="00C6435B">
        <w:rPr>
          <w:rFonts w:ascii="Arial" w:eastAsia="Times New Roman" w:hAnsi="Arial" w:cs="Arial"/>
          <w:color w:val="000000"/>
          <w:sz w:val="21"/>
          <w:szCs w:val="21"/>
        </w:rPr>
        <w:t>смыслообразование</w:t>
      </w:r>
      <w:proofErr w:type="spellEnd"/>
      <w:r w:rsidRPr="00C6435B">
        <w:rPr>
          <w:rFonts w:ascii="Arial" w:eastAsia="Times New Roman" w:hAnsi="Arial" w:cs="Arial"/>
          <w:color w:val="000000"/>
          <w:sz w:val="21"/>
          <w:szCs w:val="21"/>
        </w:rPr>
        <w:t>, школьная мотивация.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C6435B">
        <w:rPr>
          <w:rFonts w:ascii="Arial" w:eastAsia="Times New Roman" w:hAnsi="Arial" w:cs="Arial"/>
          <w:color w:val="000000"/>
          <w:sz w:val="21"/>
          <w:szCs w:val="21"/>
          <w:u w:val="single"/>
        </w:rPr>
        <w:t>Ф.И.______________________________________________________________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 Класс____________________Дата_____________________________________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C6435B">
        <w:rPr>
          <w:rFonts w:ascii="Arial" w:eastAsia="Times New Roman" w:hAnsi="Arial" w:cs="Arial"/>
          <w:color w:val="000000"/>
          <w:sz w:val="21"/>
          <w:szCs w:val="21"/>
          <w:u w:val="single"/>
        </w:rPr>
        <w:t>Инструкция:</w:t>
      </w:r>
      <w:r w:rsidRPr="00C6435B">
        <w:rPr>
          <w:rFonts w:ascii="Arial" w:eastAsia="Times New Roman" w:hAnsi="Arial" w:cs="Arial"/>
          <w:color w:val="000000"/>
          <w:sz w:val="21"/>
          <w:szCs w:val="21"/>
        </w:rPr>
        <w:t> Прочтите внимательно каждое предложение и обведите одну из цифр, расположенных справа, в зависимости от того, какого ваши обычное состояние на уроках в школе, как вы обычно чувствуете себя там. Нет правильных или неправильных ответов. Не тратьте много времени на одно предложение, но старайтесь как можно точнее ответить, как вы обычно себя чувствуете.</w:t>
      </w:r>
    </w:p>
    <w:tbl>
      <w:tblPr>
        <w:tblW w:w="10185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6007"/>
        <w:gridCol w:w="1153"/>
        <w:gridCol w:w="882"/>
        <w:gridCol w:w="844"/>
        <w:gridCol w:w="1299"/>
      </w:tblGrid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Почти никогда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Иногда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Часто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Почти всегда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1. Я спокоен.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2. Мне хочется понять, узнать, докопаться до сути.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3. Я </w:t>
            </w:r>
            <w:proofErr w:type="spellStart"/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разъерен</w:t>
            </w:r>
            <w:proofErr w:type="spellEnd"/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4. Я падаю духом, сталкиваясь с трудностями в учебе.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5. Я напряжен.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6. Я испытываю любопытство.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7. Мне хочется стукнуть кулаком по столу.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8. Я стараюсь получать только хорошие и отличные отметки.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9. Я раскован.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10. Мне интересно.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11. Я рассержен.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12. Я прилагаю все силы, чтобы добиться успехов в учебе.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13. Меня волнуют возможные неудачи.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14. Мне кажется, что урок никогда не кончится.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15. Мне хочется на кого-нибудь накричать.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16. Я стараюсь все делать правильно.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17. Я чувствую себя неудачником.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18. Я чувствую себя исследователем.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19. Мне хочется что-нибудь сломать.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20. Я чувствую, что не справлюсь с заданием.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21. Я взвинчен.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22. Я энергичен.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23. Я взбешен.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24. Я горжусь своими школьными успехами.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25. Я чувствую себя совершенно свободно.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26. Я чувствую, что у меня хорошо работает голова.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27. Я раздражен.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28. Я решаю самые трудные задачи.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29. Мне не хватает уверенности в себе.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30. Мне скучно.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31. Мне хочется что-нибудь сломать.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32. Я стараюсь не получить двойку.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33. Я уравновешен.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34. Мне нравится думать, решать.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35. Я чувствую себя обманутым.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36. Я стремлюсь показать свои способности и ум.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37. Я боюсь.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38. Я чувствую уныние и тоску.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39. Меня многое приводит в ярость.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  <w:tr w:rsidR="00C6435B" w:rsidRPr="00C6435B" w:rsidTr="00C6435B"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40. Я хочу быть среди </w:t>
            </w:r>
            <w:proofErr w:type="gramStart"/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лучших</w:t>
            </w:r>
            <w:proofErr w:type="gramEnd"/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</w:tr>
    </w:tbl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Обработка результатов.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Для пунктов шкал, в которых высокая оценка отражает отсутствие эмоции, веса считается в обратном порядке: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На бланке 1 2 3 4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Вес для подсчета 4 3 2 1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Такими «обратными» пунктами являются: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По шкале познавательной активности: 14,30,38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По шкале тревожности: 1, 9, 25, 33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По шкале достижения мотивации: 4, 20, 32.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b/>
          <w:bCs/>
          <w:color w:val="000000"/>
          <w:sz w:val="21"/>
          <w:szCs w:val="21"/>
        </w:rPr>
        <w:t>Ключ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tbl>
      <w:tblPr>
        <w:tblW w:w="8535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3468"/>
        <w:gridCol w:w="5067"/>
      </w:tblGrid>
      <w:tr w:rsidR="00C6435B" w:rsidRPr="00C6435B" w:rsidTr="00C6435B"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Шкала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Пункты, номер</w:t>
            </w:r>
          </w:p>
        </w:tc>
      </w:tr>
      <w:tr w:rsidR="00C6435B" w:rsidRPr="00C6435B" w:rsidTr="00C6435B"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Познавательная активность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2, 6, 10, 14, 18, 22, 26, 30, 34, 38</w:t>
            </w:r>
          </w:p>
        </w:tc>
      </w:tr>
      <w:tr w:rsidR="00C6435B" w:rsidRPr="00C6435B" w:rsidTr="00C6435B"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Мотивация достижения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4, 8, 12, 16, 20, 24, 28, 32, 36, 40</w:t>
            </w:r>
          </w:p>
        </w:tc>
      </w:tr>
      <w:tr w:rsidR="00C6435B" w:rsidRPr="00C6435B" w:rsidTr="00C6435B"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Тревожность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1, 5, 9, 13, 17, 21, 25, 29, 33, 37</w:t>
            </w:r>
          </w:p>
        </w:tc>
      </w:tr>
      <w:tr w:rsidR="00C6435B" w:rsidRPr="00C6435B" w:rsidTr="00C6435B"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Гнев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3, 7, 11, 15, 19, 23, 27, 31, 35, 39</w:t>
            </w:r>
          </w:p>
        </w:tc>
      </w:tr>
    </w:tbl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Для получения балла по шкале подсчитывается сумма весов по всем 10 пунктам этой шкалы. Минимальная оценка по каждой шкале- 10 баллов, максимальная – 40 баллов.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Если пропущен 1 пункт из 10, можно сделать следующее: подсчитать среднюю оценку по тем 9 пунктам, на которые испытуемый ответил, затем умножить это число на 10; общий балл по шкале будет выражаться следующим за этим результатом целым числом.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Например, средний балл по шкале 2,73 умножить на 10=27,3, общий балл – 28.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При пропуске двух и более баллов данные испытуемого не учитываются.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 Оценка и интерпретация результатов.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 xml:space="preserve">Подсчитывается суммарный балл </w:t>
      </w:r>
      <w:proofErr w:type="spellStart"/>
      <w:r w:rsidRPr="00C6435B">
        <w:rPr>
          <w:rFonts w:ascii="Arial" w:eastAsia="Times New Roman" w:hAnsi="Arial" w:cs="Arial"/>
          <w:color w:val="000000"/>
          <w:sz w:val="21"/>
          <w:szCs w:val="21"/>
        </w:rPr>
        <w:t>опросника</w:t>
      </w:r>
      <w:proofErr w:type="spellEnd"/>
      <w:r w:rsidRPr="00C6435B">
        <w:rPr>
          <w:rFonts w:ascii="Arial" w:eastAsia="Times New Roman" w:hAnsi="Arial" w:cs="Arial"/>
          <w:color w:val="000000"/>
          <w:sz w:val="21"/>
          <w:szCs w:val="21"/>
        </w:rPr>
        <w:t xml:space="preserve"> по формуле: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ПА + МД + (-Т) + (-Г), где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ПА- балл по шкале познавательной активности;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М</w:t>
      </w:r>
      <w:proofErr w:type="gramStart"/>
      <w:r w:rsidRPr="00C6435B">
        <w:rPr>
          <w:rFonts w:ascii="Arial" w:eastAsia="Times New Roman" w:hAnsi="Arial" w:cs="Arial"/>
          <w:color w:val="000000"/>
          <w:sz w:val="21"/>
          <w:szCs w:val="21"/>
        </w:rPr>
        <w:t>Д-</w:t>
      </w:r>
      <w:proofErr w:type="gramEnd"/>
      <w:r w:rsidRPr="00C6435B">
        <w:rPr>
          <w:rFonts w:ascii="Arial" w:eastAsia="Times New Roman" w:hAnsi="Arial" w:cs="Arial"/>
          <w:color w:val="000000"/>
          <w:sz w:val="21"/>
          <w:szCs w:val="21"/>
        </w:rPr>
        <w:t xml:space="preserve"> балл по шкале мотивации достижения;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Т- балл по шкале тревожности;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Г- балл по шкале гнева.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Суммарный балл может находиться в интервале от –60 до +60.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Выделяются следующие уровни мотивации учения: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I уровень – продуктивная мотивация с выраженным преобладанием познавательной мотивации учения и положительным эмоциональным отношением к нему;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II уровень – продуктивная мотивация, позитивное отношение к учению, соответствие социальному нормативу;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III уровень – средний уровень с несколько сниженной познавательной мотивацией;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IV уровень – сниженная мотивация, переживание “школьной скуки”, отрицательное эмоциональное отношение к учению;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 V уровень – резко отрицательное отношение к учению.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Распределение баллов по уровням: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Нормативные показатели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tbl>
      <w:tblPr>
        <w:tblW w:w="8535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1748"/>
        <w:gridCol w:w="1227"/>
        <w:gridCol w:w="788"/>
        <w:gridCol w:w="863"/>
        <w:gridCol w:w="788"/>
        <w:gridCol w:w="1000"/>
        <w:gridCol w:w="788"/>
        <w:gridCol w:w="1333"/>
      </w:tblGrid>
      <w:tr w:rsidR="00C6435B" w:rsidRPr="00C6435B" w:rsidTr="00C6435B"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Шкала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уровень</w:t>
            </w:r>
          </w:p>
        </w:tc>
        <w:tc>
          <w:tcPr>
            <w:tcW w:w="550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Половозрастные группы, интервал значений</w:t>
            </w:r>
          </w:p>
        </w:tc>
      </w:tr>
      <w:tr w:rsidR="00C6435B" w:rsidRPr="00C6435B" w:rsidTr="00C6435B">
        <w:tc>
          <w:tcPr>
            <w:tcW w:w="115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10-11 лет</w:t>
            </w:r>
          </w:p>
        </w:tc>
        <w:tc>
          <w:tcPr>
            <w:tcW w:w="17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12- 14 лет</w:t>
            </w:r>
          </w:p>
        </w:tc>
        <w:tc>
          <w:tcPr>
            <w:tcW w:w="16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15-16 лет</w:t>
            </w:r>
          </w:p>
        </w:tc>
      </w:tr>
      <w:tr w:rsidR="00C6435B" w:rsidRPr="00C6435B" w:rsidTr="00C6435B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:rsidR="00C6435B" w:rsidRPr="00C6435B" w:rsidRDefault="00C6435B" w:rsidP="00C643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:rsidR="00C6435B" w:rsidRPr="00C6435B" w:rsidRDefault="00C6435B" w:rsidP="00C643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Дев.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Мал.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Дев.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Мал.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Дев.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Мал.</w:t>
            </w:r>
          </w:p>
        </w:tc>
      </w:tr>
      <w:tr w:rsidR="00C6435B" w:rsidRPr="00C6435B" w:rsidTr="00C6435B"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Познавательная активность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31-40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28-40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28-40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27-40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29-40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31-40</w:t>
            </w:r>
          </w:p>
        </w:tc>
      </w:tr>
      <w:tr w:rsidR="00C6435B" w:rsidRPr="00C6435B" w:rsidTr="00C6435B">
        <w:tc>
          <w:tcPr>
            <w:tcW w:w="11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21-26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22-27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21-27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19-26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18-28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21-29</w:t>
            </w:r>
          </w:p>
        </w:tc>
      </w:tr>
      <w:tr w:rsidR="00C6435B" w:rsidRPr="00C6435B" w:rsidTr="00C6435B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:rsidR="00C6435B" w:rsidRPr="00C6435B" w:rsidRDefault="00C6435B" w:rsidP="00C643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10-25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10-21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10-20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10-18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10-20</w:t>
            </w:r>
          </w:p>
        </w:tc>
      </w:tr>
      <w:tr w:rsidR="00C6435B" w:rsidRPr="00C6435B" w:rsidTr="00C6435B">
        <w:tc>
          <w:tcPr>
            <w:tcW w:w="11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Тревожность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27-40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24-40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25-40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26-40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25-40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23-40</w:t>
            </w:r>
          </w:p>
        </w:tc>
      </w:tr>
      <w:tr w:rsidR="00C6435B" w:rsidRPr="00C6435B" w:rsidTr="00C6435B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:rsidR="00C6435B" w:rsidRPr="00C6435B" w:rsidRDefault="00C6435B" w:rsidP="00C643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20-26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17-23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19-24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19-25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17-24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16-22</w:t>
            </w:r>
          </w:p>
        </w:tc>
      </w:tr>
      <w:tr w:rsidR="00C6435B" w:rsidRPr="00C6435B" w:rsidTr="00C6435B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:rsidR="00C6435B" w:rsidRPr="00C6435B" w:rsidRDefault="00C6435B" w:rsidP="00C643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10-19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10-16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10-18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10-18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10-15</w:t>
            </w:r>
          </w:p>
        </w:tc>
      </w:tr>
      <w:tr w:rsidR="00C6435B" w:rsidRPr="00C6435B" w:rsidTr="00C6435B">
        <w:tc>
          <w:tcPr>
            <w:tcW w:w="11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Гнев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21-40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20-40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19-40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23-40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21-40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18-40</w:t>
            </w:r>
          </w:p>
        </w:tc>
      </w:tr>
      <w:tr w:rsidR="00C6435B" w:rsidRPr="00C6435B" w:rsidTr="00C6435B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:rsidR="00C6435B" w:rsidRPr="00C6435B" w:rsidRDefault="00C6435B" w:rsidP="00C643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14-20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13-19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14-19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15-22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14-20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12-18</w:t>
            </w:r>
          </w:p>
        </w:tc>
      </w:tr>
      <w:tr w:rsidR="00C6435B" w:rsidRPr="00C6435B" w:rsidTr="00C6435B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:rsidR="00C6435B" w:rsidRPr="00C6435B" w:rsidRDefault="00C6435B" w:rsidP="00C643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10-13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10-12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10-13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10-14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10-11</w:t>
            </w:r>
          </w:p>
        </w:tc>
      </w:tr>
    </w:tbl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 xml:space="preserve">В качестве </w:t>
      </w:r>
      <w:proofErr w:type="gramStart"/>
      <w:r w:rsidRPr="00C6435B">
        <w:rPr>
          <w:rFonts w:ascii="Arial" w:eastAsia="Times New Roman" w:hAnsi="Arial" w:cs="Arial"/>
          <w:color w:val="000000"/>
          <w:sz w:val="21"/>
          <w:szCs w:val="21"/>
        </w:rPr>
        <w:t>дополнительного</w:t>
      </w:r>
      <w:proofErr w:type="gramEnd"/>
      <w:r w:rsidRPr="00C6435B">
        <w:rPr>
          <w:rFonts w:ascii="Arial" w:eastAsia="Times New Roman" w:hAnsi="Arial" w:cs="Arial"/>
          <w:color w:val="000000"/>
          <w:sz w:val="21"/>
          <w:szCs w:val="21"/>
        </w:rPr>
        <w:t xml:space="preserve"> может использоваться качественный показатель.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В этом случае данные испытуемого по каждой шкале сравниваются с нормативными значениями. Представленное нормирование методики осуществлено на соответствующих половозрастных выборках московских школ.</w:t>
      </w:r>
    </w:p>
    <w:p w:rsidR="00C6435B" w:rsidRPr="00C6435B" w:rsidRDefault="00C6435B" w:rsidP="00C6435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6435B">
        <w:rPr>
          <w:rFonts w:ascii="Arial" w:eastAsia="Times New Roman" w:hAnsi="Arial" w:cs="Arial"/>
          <w:color w:val="000000"/>
          <w:sz w:val="21"/>
          <w:szCs w:val="21"/>
        </w:rPr>
        <w:t>Интерпретация данных</w:t>
      </w:r>
    </w:p>
    <w:tbl>
      <w:tblPr>
        <w:tblW w:w="8535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1732"/>
        <w:gridCol w:w="1357"/>
        <w:gridCol w:w="1824"/>
        <w:gridCol w:w="3622"/>
      </w:tblGrid>
      <w:tr w:rsidR="00C6435B" w:rsidRPr="00C6435B" w:rsidTr="00C6435B">
        <w:tc>
          <w:tcPr>
            <w:tcW w:w="42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Шкала</w:t>
            </w:r>
          </w:p>
        </w:tc>
        <w:tc>
          <w:tcPr>
            <w:tcW w:w="38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Интерпретация</w:t>
            </w:r>
          </w:p>
        </w:tc>
      </w:tr>
      <w:tr w:rsidR="00C6435B" w:rsidRPr="00C6435B" w:rsidTr="00C6435B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Познавательная активность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тревожность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гнев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6435B" w:rsidRPr="00C6435B" w:rsidRDefault="00C6435B" w:rsidP="00C643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</w:tr>
      <w:tr w:rsidR="00C6435B" w:rsidRPr="00C6435B" w:rsidTr="00C6435B">
        <w:trPr>
          <w:trHeight w:val="300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Низкий, средний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Продуктивная мотивация и позитивное эмоциональное отношение к учению</w:t>
            </w:r>
          </w:p>
        </w:tc>
      </w:tr>
      <w:tr w:rsidR="00C6435B" w:rsidRPr="00C6435B" w:rsidTr="00C6435B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Низкий, средний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Позитивное отношение к учению</w:t>
            </w:r>
          </w:p>
        </w:tc>
      </w:tr>
      <w:tr w:rsidR="00C6435B" w:rsidRPr="00C6435B" w:rsidTr="00C6435B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Низкий, средний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Низкий,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Переживание «школьной скуки»</w:t>
            </w:r>
          </w:p>
        </w:tc>
      </w:tr>
      <w:tr w:rsidR="00C6435B" w:rsidRPr="00C6435B" w:rsidTr="00C6435B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Низкий, средний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Низкий,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Диффузное эмоциональное отношение</w:t>
            </w:r>
          </w:p>
        </w:tc>
      </w:tr>
      <w:tr w:rsidR="00C6435B" w:rsidRPr="00C6435B" w:rsidTr="00C6435B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Низкий,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Диффузное эмоциональное отношение при </w:t>
            </w:r>
            <w:proofErr w:type="spellStart"/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фрустрированности</w:t>
            </w:r>
            <w:proofErr w:type="spellEnd"/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значимых потребностей</w:t>
            </w:r>
          </w:p>
        </w:tc>
      </w:tr>
      <w:tr w:rsidR="00C6435B" w:rsidRPr="00C6435B" w:rsidTr="00C6435B">
        <w:tc>
          <w:tcPr>
            <w:tcW w:w="8325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</w:tr>
      <w:tr w:rsidR="00C6435B" w:rsidRPr="00C6435B" w:rsidTr="00C6435B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Низкий,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Негативное эмоциональное отношение</w:t>
            </w:r>
          </w:p>
        </w:tc>
      </w:tr>
      <w:tr w:rsidR="00C6435B" w:rsidRPr="00C6435B" w:rsidTr="00C6435B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Низкий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Резко отрицательное отношение к школе и учению</w:t>
            </w:r>
          </w:p>
        </w:tc>
      </w:tr>
      <w:tr w:rsidR="00C6435B" w:rsidRPr="00C6435B" w:rsidTr="00C6435B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Чрезмерно повышенная эмоциональность на уроке, обусловленная неудовлетворением ведущих </w:t>
            </w:r>
            <w:proofErr w:type="spellStart"/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социогенных</w:t>
            </w:r>
            <w:proofErr w:type="spellEnd"/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потребностей</w:t>
            </w:r>
          </w:p>
        </w:tc>
      </w:tr>
      <w:tr w:rsidR="00C6435B" w:rsidRPr="00C6435B" w:rsidTr="00C6435B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Повышенная эмоциональность на уроке</w:t>
            </w:r>
          </w:p>
        </w:tc>
      </w:tr>
      <w:tr w:rsidR="00C6435B" w:rsidRPr="00C6435B" w:rsidTr="00C6435B">
        <w:tc>
          <w:tcPr>
            <w:tcW w:w="8325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</w:tr>
      <w:tr w:rsidR="00C6435B" w:rsidRPr="00C6435B" w:rsidTr="00C6435B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Средний,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Средний,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Школьная тревожность</w:t>
            </w:r>
          </w:p>
        </w:tc>
      </w:tr>
      <w:tr w:rsidR="00C6435B" w:rsidRPr="00C6435B" w:rsidTr="00C6435B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Средний, низкий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Позитивное отношение при </w:t>
            </w:r>
            <w:proofErr w:type="spellStart"/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фрустрированности</w:t>
            </w:r>
            <w:proofErr w:type="spellEnd"/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потребностей</w:t>
            </w:r>
          </w:p>
        </w:tc>
      </w:tr>
      <w:tr w:rsidR="00C6435B" w:rsidRPr="00C6435B" w:rsidTr="00C6435B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Высокий,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Низкий,</w:t>
            </w:r>
          </w:p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средний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435B" w:rsidRPr="00C6435B" w:rsidRDefault="00C6435B" w:rsidP="00C6435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C6435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Позитивное отношение при повышенной чувствительности к оценочному аспекту.</w:t>
            </w:r>
          </w:p>
        </w:tc>
      </w:tr>
    </w:tbl>
    <w:p w:rsidR="00C6435B" w:rsidRPr="00C6435B" w:rsidRDefault="00C6435B" w:rsidP="00C6435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A0F89" w:rsidRPr="00C6435B" w:rsidRDefault="004A0F89" w:rsidP="00C6435B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A0F89" w:rsidRPr="00C64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6435B"/>
    <w:rsid w:val="004A0F89"/>
    <w:rsid w:val="00C643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64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643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C64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55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Лена</dc:creator>
  <cp:keywords/>
  <dc:description/>
  <cp:lastModifiedBy>Лена</cp:lastModifiedBy>
  <cp:revision>2</cp:revision>
  <dcterms:created xsi:type="dcterms:W3CDTF">2018-10-29T18:51:00Z</dcterms:created>
  <dcterms:modified xsi:type="dcterms:W3CDTF">2018-10-29T18:55:00Z</dcterms:modified>
</cp:coreProperties>
</file>