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Адохин Борис Юрьевич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Адохин Борис Юрьевич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sbs26/reserve/6/9qgwrw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sit26/reserve/6/24qz88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sek26/reserve/6/675rvw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spc26/reserve/6/6wzq8q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sas26/reserve/6/67z9wq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sli26/reserve/6/v3qqwv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snm26/reserve/6/9qgwww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sru26/reserve/6/6gw955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stt26/reserve/6/2467rz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sth26/reserve/6/2zz3w7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str26/reserve/6/9r6565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sti26/reserve/6/v645r2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sso26/reserve/6/q8648q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sen26/reserve/6/2gw5z8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sbi26/reserve/6/v38gz2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sfr26/reserve/6/27w8z8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shi26/reserve/6/vrq539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sma26/reserve/6/6435zq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sla26/reserve/6/vwz466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sgg26/reserve/6/qgg98q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sii26/reserve/6/6rv238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