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74E" w:rsidRDefault="00000000">
      <w:pPr>
        <w:pStyle w:val="a3"/>
        <w:spacing w:before="74" w:line="242" w:lineRule="auto"/>
        <w:ind w:left="1286" w:right="1273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t>Беларусь</w:t>
      </w:r>
      <w:r>
        <w:rPr>
          <w:spacing w:val="-67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образования</w:t>
      </w:r>
    </w:p>
    <w:p w:rsidR="00E2274E" w:rsidRDefault="00000000">
      <w:pPr>
        <w:pStyle w:val="a3"/>
        <w:ind w:left="1286" w:right="1273"/>
        <w:jc w:val="center"/>
      </w:pPr>
      <w:r>
        <w:rPr>
          <w:spacing w:val="-1"/>
        </w:rPr>
        <w:t>БЕЛОРУССКИЙ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РАДИОЭЛЕКТРОНИКИ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spacing w:before="6"/>
        <w:rPr>
          <w:sz w:val="25"/>
        </w:rPr>
      </w:pPr>
    </w:p>
    <w:p w:rsidR="00E2274E" w:rsidRDefault="00000000">
      <w:pPr>
        <w:pStyle w:val="a3"/>
        <w:ind w:left="1285" w:right="1273"/>
        <w:jc w:val="center"/>
      </w:pPr>
      <w:r>
        <w:rPr>
          <w:spacing w:val="-3"/>
        </w:rPr>
        <w:t>КАФЕДРА</w:t>
      </w:r>
      <w:r>
        <w:rPr>
          <w:spacing w:val="-14"/>
        </w:rPr>
        <w:t xml:space="preserve"> </w:t>
      </w:r>
      <w:r>
        <w:rPr>
          <w:spacing w:val="-3"/>
        </w:rPr>
        <w:t>ИНФОРМАТИКИ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6"/>
        </w:rPr>
      </w:pPr>
    </w:p>
    <w:p w:rsidR="00E2274E" w:rsidRPr="008852DE" w:rsidRDefault="00000000">
      <w:pPr>
        <w:pStyle w:val="a3"/>
        <w:ind w:left="1285" w:right="1273"/>
        <w:jc w:val="center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>
        <w:rPr>
          <w:spacing w:val="-8"/>
        </w:rPr>
        <w:t xml:space="preserve"> </w:t>
      </w:r>
      <w:r w:rsidR="008852DE" w:rsidRPr="008852DE">
        <w:t>3</w:t>
      </w:r>
    </w:p>
    <w:p w:rsidR="00E2274E" w:rsidRDefault="00E2274E">
      <w:pPr>
        <w:pStyle w:val="a3"/>
        <w:spacing w:before="2"/>
      </w:pPr>
    </w:p>
    <w:p w:rsidR="00E2274E" w:rsidRDefault="00000000">
      <w:pPr>
        <w:pStyle w:val="a3"/>
        <w:ind w:left="1286" w:right="1271"/>
        <w:jc w:val="center"/>
      </w:pPr>
      <w:r>
        <w:t>по</w:t>
      </w:r>
      <w:r>
        <w:rPr>
          <w:spacing w:val="-2"/>
        </w:rPr>
        <w:t xml:space="preserve"> </w:t>
      </w:r>
      <w:r>
        <w:t>теме</w:t>
      </w:r>
      <w:r>
        <w:rPr>
          <w:spacing w:val="-2"/>
        </w:rPr>
        <w:t xml:space="preserve"> </w:t>
      </w:r>
      <w:r>
        <w:t>«</w:t>
      </w:r>
      <w:r w:rsidR="008852DE" w:rsidRPr="00AA5EC7">
        <w:t>С</w:t>
      </w:r>
      <w:r w:rsidR="008852DE">
        <w:t>интаксический анализатор</w:t>
      </w:r>
      <w:r>
        <w:t>»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spacing w:before="11"/>
        <w:rPr>
          <w:sz w:val="37"/>
        </w:rPr>
      </w:pPr>
    </w:p>
    <w:p w:rsidR="00E2274E" w:rsidRDefault="00000000">
      <w:pPr>
        <w:pStyle w:val="a3"/>
        <w:ind w:left="7268" w:right="105" w:firstLine="892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гр.</w:t>
      </w:r>
      <w:r>
        <w:rPr>
          <w:spacing w:val="-13"/>
        </w:rPr>
        <w:t xml:space="preserve"> </w:t>
      </w:r>
      <w:r>
        <w:t>053501</w:t>
      </w:r>
      <w:r>
        <w:rPr>
          <w:spacing w:val="-67"/>
        </w:rPr>
        <w:t xml:space="preserve"> </w:t>
      </w:r>
      <w:r w:rsidR="005F33DA">
        <w:t>Уласевич</w:t>
      </w:r>
      <w:r>
        <w:rPr>
          <w:spacing w:val="-7"/>
        </w:rPr>
        <w:t xml:space="preserve"> </w:t>
      </w:r>
      <w:r w:rsidR="005F33DA">
        <w:t>А</w:t>
      </w:r>
      <w:r>
        <w:t>.А.</w:t>
      </w:r>
    </w:p>
    <w:p w:rsidR="00E2274E" w:rsidRDefault="00E2274E">
      <w:pPr>
        <w:pStyle w:val="a3"/>
        <w:spacing w:before="1"/>
      </w:pPr>
    </w:p>
    <w:p w:rsidR="00E2274E" w:rsidRDefault="00000000">
      <w:pPr>
        <w:pStyle w:val="a3"/>
        <w:spacing w:before="1"/>
        <w:ind w:left="7140" w:right="105" w:firstLine="1092"/>
        <w:jc w:val="right"/>
      </w:pPr>
      <w:r>
        <w:t>Проверил:</w:t>
      </w:r>
      <w:r>
        <w:rPr>
          <w:spacing w:val="-67"/>
        </w:rPr>
        <w:t xml:space="preserve"> </w:t>
      </w:r>
      <w:r>
        <w:rPr>
          <w:spacing w:val="-1"/>
        </w:rPr>
        <w:t>Ассистент</w:t>
      </w:r>
      <w:r>
        <w:rPr>
          <w:spacing w:val="-11"/>
        </w:rPr>
        <w:t xml:space="preserve"> </w:t>
      </w:r>
      <w:r>
        <w:t>кафедры</w:t>
      </w:r>
    </w:p>
    <w:p w:rsidR="00E2274E" w:rsidRDefault="00000000">
      <w:pPr>
        <w:pStyle w:val="a3"/>
        <w:ind w:left="7587" w:right="104" w:firstLine="283"/>
        <w:jc w:val="right"/>
      </w:pPr>
      <w:r>
        <w:rPr>
          <w:spacing w:val="-1"/>
        </w:rPr>
        <w:t>информатики</w:t>
      </w:r>
      <w:r>
        <w:rPr>
          <w:spacing w:val="-67"/>
        </w:rPr>
        <w:t xml:space="preserve"> </w:t>
      </w:r>
      <w:r>
        <w:rPr>
          <w:spacing w:val="-2"/>
        </w:rPr>
        <w:t>Гриценко</w:t>
      </w:r>
      <w:r>
        <w:rPr>
          <w:spacing w:val="-14"/>
        </w:rPr>
        <w:t xml:space="preserve"> </w:t>
      </w:r>
      <w:r>
        <w:rPr>
          <w:spacing w:val="-1"/>
        </w:rPr>
        <w:t>Н.</w:t>
      </w:r>
      <w:r>
        <w:rPr>
          <w:spacing w:val="-13"/>
        </w:rPr>
        <w:t xml:space="preserve"> </w:t>
      </w:r>
      <w:r>
        <w:rPr>
          <w:spacing w:val="-1"/>
        </w:rPr>
        <w:t>Ю.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000000">
      <w:pPr>
        <w:pStyle w:val="a3"/>
        <w:spacing w:before="229"/>
        <w:ind w:left="1286" w:right="1271"/>
        <w:jc w:val="center"/>
      </w:pPr>
      <w:r>
        <w:t>Минск</w:t>
      </w:r>
      <w:r>
        <w:rPr>
          <w:spacing w:val="-1"/>
        </w:rPr>
        <w:t xml:space="preserve"> </w:t>
      </w:r>
      <w:r>
        <w:t>2023</w:t>
      </w:r>
    </w:p>
    <w:p w:rsidR="00E2274E" w:rsidRDefault="00E2274E">
      <w:pPr>
        <w:jc w:val="center"/>
        <w:sectPr w:rsidR="00E2274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B01C36" w:rsidRDefault="00B01C36" w:rsidP="00B01C36">
      <w:pPr>
        <w:spacing w:before="73"/>
        <w:ind w:left="1279" w:right="1273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-4191801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sdtEndPr>
      <w:sdtContent>
        <w:p w:rsidR="00B01C36" w:rsidRPr="00B01C36" w:rsidRDefault="00B01C36" w:rsidP="00B01C36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  <w:spacing w:before="342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pP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HYPERLINK \l "_bookmark0"</w:instrText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>Цель</w:t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pacing w:val="-4"/>
              <w:sz w:val="28"/>
              <w:szCs w:val="28"/>
            </w:rPr>
            <w:t xml:space="preserve"> </w:t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>работы</w:t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ab/>
            <w:t>2</w:t>
          </w:r>
          <w:r w:rsidRPr="00B01C3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:rsidR="00B01C36" w:rsidRPr="00B01C36" w:rsidRDefault="00B01C36" w:rsidP="00B01C36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  <w:spacing w:before="98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pPr>
          <w:hyperlink w:anchor="_bookmark1" w:history="1"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Теоретические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pacing w:val="-1"/>
                <w:sz w:val="28"/>
                <w:szCs w:val="28"/>
              </w:rPr>
              <w:t xml:space="preserve"> 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сведения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ab/>
              <w:t>3</w:t>
            </w:r>
          </w:hyperlink>
        </w:p>
        <w:p w:rsidR="00B01C36" w:rsidRDefault="00B01C36" w:rsidP="00B01C36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  <w:spacing w:before="100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pPr>
          <w:hyperlink w:anchor="_bookmark2" w:history="1"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Результат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pacing w:val="-2"/>
                <w:sz w:val="28"/>
                <w:szCs w:val="28"/>
              </w:rPr>
              <w:t xml:space="preserve"> 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выполнения программы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ab/>
              <w:t>4</w:t>
            </w:r>
          </w:hyperlink>
        </w:p>
        <w:p w:rsidR="00B01C36" w:rsidRPr="00B01C36" w:rsidRDefault="00B01C36" w:rsidP="00B01C36">
          <w:pPr>
            <w:pStyle w:val="10"/>
            <w:tabs>
              <w:tab w:val="left" w:pos="334"/>
              <w:tab w:val="right" w:leader="dot" w:pos="9470"/>
            </w:tabs>
            <w:spacing w:before="100"/>
            <w:ind w:left="121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pPr>
          <w:hyperlink w:anchor="_bookmark4" w:history="1"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Приложение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pacing w:val="-3"/>
                <w:sz w:val="28"/>
                <w:szCs w:val="28"/>
              </w:rPr>
              <w:t xml:space="preserve"> 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А(обязательное)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pacing w:val="-1"/>
                <w:sz w:val="28"/>
                <w:szCs w:val="28"/>
              </w:rPr>
              <w:t xml:space="preserve"> 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Листинг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pacing w:val="-3"/>
                <w:sz w:val="28"/>
                <w:szCs w:val="28"/>
              </w:rPr>
              <w:t xml:space="preserve"> 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программного кода</w:t>
            </w:r>
            <w:r w:rsidRPr="00B01C3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</w:t>
            </w:r>
          </w:hyperlink>
        </w:p>
      </w:sdtContent>
    </w:sdt>
    <w:p w:rsidR="00DE6151" w:rsidRPr="00DE6151" w:rsidRDefault="00DE6151" w:rsidP="00DE6151">
      <w:pPr>
        <w:pStyle w:val="10"/>
        <w:tabs>
          <w:tab w:val="left" w:pos="334"/>
          <w:tab w:val="right" w:leader="dot" w:pos="9470"/>
        </w:tabs>
        <w:spacing w:before="10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sectPr w:rsidR="00DE6151" w:rsidRPr="00DE6151">
          <w:footerReference w:type="default" r:id="rId8"/>
          <w:pgSz w:w="11910" w:h="16840"/>
          <w:pgMar w:top="1280" w:right="740" w:bottom="1200" w:left="1580" w:header="0" w:footer="1000" w:gutter="0"/>
          <w:pgNumType w:start="1"/>
          <w:cols w:space="720"/>
        </w:sectPr>
      </w:pPr>
    </w:p>
    <w:p w:rsidR="00E2274E" w:rsidRDefault="00000000">
      <w:pPr>
        <w:pStyle w:val="1"/>
        <w:numPr>
          <w:ilvl w:val="1"/>
          <w:numId w:val="4"/>
        </w:numPr>
        <w:tabs>
          <w:tab w:val="left" w:pos="1070"/>
        </w:tabs>
        <w:spacing w:before="75"/>
      </w:pPr>
      <w:bookmarkStart w:id="0" w:name="_Toc131018349"/>
      <w:r>
        <w:rPr>
          <w:spacing w:val="-5"/>
        </w:rPr>
        <w:lastRenderedPageBreak/>
        <w:t>ЦЕЛЬ</w:t>
      </w:r>
      <w:r>
        <w:rPr>
          <w:spacing w:val="-13"/>
        </w:rPr>
        <w:t xml:space="preserve"> </w:t>
      </w:r>
      <w:r>
        <w:rPr>
          <w:spacing w:val="-4"/>
        </w:rPr>
        <w:t>РАБОТЫ</w:t>
      </w:r>
      <w:bookmarkEnd w:id="0"/>
    </w:p>
    <w:p w:rsidR="00E2274E" w:rsidRPr="0035199F" w:rsidRDefault="00E2274E">
      <w:pPr>
        <w:pStyle w:val="a3"/>
        <w:spacing w:before="3"/>
        <w:rPr>
          <w:b/>
          <w:szCs w:val="24"/>
        </w:rPr>
      </w:pPr>
    </w:p>
    <w:p w:rsidR="008852DE" w:rsidRPr="008852DE" w:rsidRDefault="00000000" w:rsidP="001E4481">
      <w:pPr>
        <w:pStyle w:val="a3"/>
        <w:spacing w:line="276" w:lineRule="auto"/>
        <w:ind w:left="122" w:right="107" w:firstLine="587"/>
        <w:jc w:val="both"/>
      </w:pPr>
      <w:r>
        <w:rPr>
          <w:color w:val="000009"/>
        </w:rPr>
        <w:t xml:space="preserve">Необходимо разработать </w:t>
      </w:r>
      <w:r w:rsidR="008852DE">
        <w:rPr>
          <w:color w:val="000009"/>
        </w:rPr>
        <w:t>синтаксический</w:t>
      </w:r>
      <w:r>
        <w:rPr>
          <w:color w:val="000009"/>
        </w:rPr>
        <w:t xml:space="preserve"> анализатор подмножества языка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программирования С</w:t>
      </w:r>
      <w:r w:rsidR="008852DE">
        <w:t xml:space="preserve">. </w:t>
      </w:r>
      <w:r w:rsidR="008852DE" w:rsidRPr="008852DE">
        <w:rPr>
          <w:color w:val="000009"/>
        </w:rPr>
        <w:t>В ходе синтаксического анализа исходный текст программы проверяется на</w:t>
      </w:r>
      <w:r w:rsidR="008852DE">
        <w:rPr>
          <w:color w:val="000009"/>
        </w:rPr>
        <w:t xml:space="preserve"> </w:t>
      </w:r>
      <w:r w:rsidR="008852DE" w:rsidRPr="008852DE">
        <w:rPr>
          <w:color w:val="000009"/>
        </w:rPr>
        <w:t>соответствие синтаксическим нормам языка с построением дерев</w:t>
      </w:r>
      <w:r w:rsidR="008852DE">
        <w:rPr>
          <w:color w:val="000009"/>
        </w:rPr>
        <w:t>а</w:t>
      </w:r>
      <w:r w:rsidR="008852DE" w:rsidRPr="008852DE">
        <w:rPr>
          <w:color w:val="000009"/>
        </w:rPr>
        <w:t xml:space="preserve"> разбора (синтаксическое дерево), которое отражает синтаксическую структуру входно</w:t>
      </w:r>
      <w:r w:rsidR="008852DE">
        <w:rPr>
          <w:color w:val="000009"/>
        </w:rPr>
        <w:t>й последовательности</w:t>
      </w:r>
      <w:r w:rsidR="008852DE" w:rsidRPr="008852DE">
        <w:rPr>
          <w:color w:val="000009"/>
        </w:rPr>
        <w:t xml:space="preserve">, а также в случае несоответствия – позволяет вывести сообщения об ошибках. </w:t>
      </w:r>
    </w:p>
    <w:p w:rsidR="008852DE" w:rsidRPr="008852DE" w:rsidRDefault="008852DE" w:rsidP="008852DE">
      <w:pPr>
        <w:pStyle w:val="a3"/>
        <w:spacing w:line="276" w:lineRule="auto"/>
        <w:ind w:left="122" w:right="107" w:firstLine="707"/>
        <w:jc w:val="both"/>
        <w:rPr>
          <w:color w:val="000009"/>
        </w:rPr>
      </w:pPr>
      <w:r w:rsidRPr="008852DE">
        <w:rPr>
          <w:color w:val="000009"/>
        </w:rP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зависимостей, либо в виде дерева составляющих, либо в виде некоторого сочетания первого и второго способов представления. </w:t>
      </w:r>
    </w:p>
    <w:p w:rsidR="008852DE" w:rsidRPr="008852DE" w:rsidRDefault="008852DE" w:rsidP="008852DE">
      <w:pPr>
        <w:pStyle w:val="a3"/>
        <w:spacing w:line="276" w:lineRule="auto"/>
        <w:ind w:left="122" w:right="107" w:firstLine="707"/>
        <w:jc w:val="both"/>
        <w:rPr>
          <w:color w:val="000009"/>
        </w:rPr>
      </w:pPr>
      <w:r w:rsidRPr="008852DE">
        <w:rPr>
          <w:color w:val="000009"/>
        </w:rPr>
        <w:t xml:space="preserve">Таким образом на основе анализа выражений, состоящих из литералов, операторов и круглых скобок выполняется группирование токенов исходной программы в грамматические фразы, используемые для синтеза вывода. </w:t>
      </w:r>
    </w:p>
    <w:p w:rsidR="00E2274E" w:rsidRPr="008852DE" w:rsidRDefault="008852DE" w:rsidP="008852DE">
      <w:pPr>
        <w:pStyle w:val="a3"/>
        <w:spacing w:line="276" w:lineRule="auto"/>
        <w:ind w:left="122" w:right="107" w:firstLine="707"/>
        <w:jc w:val="both"/>
        <w:rPr>
          <w:color w:val="000009"/>
        </w:rPr>
        <w:sectPr w:rsidR="00E2274E" w:rsidRPr="008852DE">
          <w:pgSz w:w="11910" w:h="16840"/>
          <w:pgMar w:top="1040" w:right="740" w:bottom="1200" w:left="1580" w:header="0" w:footer="1000" w:gutter="0"/>
          <w:cols w:space="720"/>
        </w:sectPr>
      </w:pPr>
      <w:r w:rsidRPr="008852DE">
        <w:rPr>
          <w:color w:val="000009"/>
        </w:rPr>
        <w:t xml:space="preserve">Представление грамматических фраз исходной программы выполнить в виде дерева. Реализовать синтаксический анализатор с использованием одного из табличных методов (LL-, LR-метод, метод предшествования и пр.). </w:t>
      </w:r>
    </w:p>
    <w:p w:rsidR="00E2274E" w:rsidRDefault="00000000">
      <w:pPr>
        <w:pStyle w:val="1"/>
        <w:numPr>
          <w:ilvl w:val="1"/>
          <w:numId w:val="4"/>
        </w:numPr>
        <w:tabs>
          <w:tab w:val="left" w:pos="1070"/>
        </w:tabs>
      </w:pPr>
      <w:bookmarkStart w:id="1" w:name="_Toc131018350"/>
      <w:r>
        <w:lastRenderedPageBreak/>
        <w:t>ТЕОРЕТИЧЕСКИЕ</w:t>
      </w:r>
      <w:r>
        <w:rPr>
          <w:spacing w:val="-18"/>
        </w:rPr>
        <w:t xml:space="preserve"> </w:t>
      </w:r>
      <w:r>
        <w:t>СВЕДЕНИЯ</w:t>
      </w:r>
      <w:bookmarkEnd w:id="1"/>
    </w:p>
    <w:p w:rsidR="00E2274E" w:rsidRPr="0035199F" w:rsidRDefault="00E2274E">
      <w:pPr>
        <w:pStyle w:val="a3"/>
        <w:spacing w:before="2"/>
        <w:rPr>
          <w:b/>
          <w:szCs w:val="21"/>
        </w:rPr>
      </w:pPr>
    </w:p>
    <w:p w:rsidR="00E2274E" w:rsidRDefault="0028240E">
      <w:pPr>
        <w:pStyle w:val="a3"/>
        <w:spacing w:before="1" w:line="276" w:lineRule="auto"/>
        <w:ind w:left="122" w:right="105" w:firstLine="707"/>
        <w:jc w:val="both"/>
      </w:pPr>
      <w:r w:rsidRPr="0028240E">
        <w:t>Синтаксический ана</w:t>
      </w:r>
      <w:r>
        <w:t xml:space="preserve">лиз (СА) </w:t>
      </w:r>
      <w:r w:rsidRPr="0028240E">
        <w:t xml:space="preserve">— </w:t>
      </w:r>
      <w:r w:rsidR="00AA5EC7">
        <w:t xml:space="preserve">это </w:t>
      </w:r>
      <w:r w:rsidRPr="0028240E">
        <w:t>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</w:t>
      </w:r>
    </w:p>
    <w:p w:rsidR="0028240E" w:rsidRDefault="0028240E">
      <w:pPr>
        <w:pStyle w:val="a3"/>
        <w:spacing w:before="1" w:line="276" w:lineRule="auto"/>
        <w:ind w:left="122" w:right="105" w:firstLine="707"/>
        <w:jc w:val="both"/>
      </w:pPr>
      <w:r>
        <w:t xml:space="preserve">Синтаксический анализатор – это программа </w:t>
      </w:r>
      <w:r w:rsidR="00FD55E3">
        <w:t>или часть программы, выполняющая синтаксический анализ.</w:t>
      </w:r>
    </w:p>
    <w:p w:rsidR="00FD55E3" w:rsidRDefault="00FD55E3">
      <w:pPr>
        <w:pStyle w:val="a3"/>
        <w:spacing w:before="1" w:line="276" w:lineRule="auto"/>
        <w:ind w:left="122" w:right="105" w:firstLine="707"/>
        <w:jc w:val="both"/>
      </w:pPr>
      <w:r>
        <w:t>В ходе синтаксического анализа исходный текст преобразуется в структуру данных, обычно – в дерево, которое отражает синтаксическую структуру входной последовательности и хорошо подходит для дальнейшей обработки.</w:t>
      </w:r>
    </w:p>
    <w:p w:rsidR="00FD55E3" w:rsidRDefault="00FD55E3" w:rsidP="00FD55E3">
      <w:pPr>
        <w:pStyle w:val="a3"/>
        <w:spacing w:before="1" w:line="276" w:lineRule="auto"/>
        <w:ind w:left="122" w:right="105" w:firstLine="707"/>
        <w:jc w:val="both"/>
      </w:pPr>
      <w:r w:rsidRPr="00FD55E3">
        <w:t>Как правило, результатом синтаксического анализа является синтаксическое строение предложения, представленное либо в виде дерева зависимостей, либо в виде дерева составляющих, либо в виде некоторого сочетания первого и второго способов представления.</w:t>
      </w:r>
    </w:p>
    <w:p w:rsidR="00FD55E3" w:rsidRPr="00FD55E3" w:rsidRDefault="00FD55E3" w:rsidP="00A92A7F">
      <w:pPr>
        <w:pStyle w:val="a3"/>
        <w:spacing w:before="1" w:line="276" w:lineRule="auto"/>
        <w:ind w:left="122" w:right="105" w:firstLine="707"/>
        <w:jc w:val="both"/>
      </w:pPr>
      <w:r w:rsidRPr="00FD55E3">
        <w:t xml:space="preserve">Программа-обработчик представляет </w:t>
      </w:r>
      <w:proofErr w:type="spellStart"/>
      <w:r w:rsidRPr="00FD55E3">
        <w:t>собои</w:t>
      </w:r>
      <w:proofErr w:type="spellEnd"/>
      <w:r w:rsidRPr="00FD55E3">
        <w:t xml:space="preserve">̆ </w:t>
      </w:r>
      <w:proofErr w:type="spellStart"/>
      <w:r w:rsidRPr="00FD55E3">
        <w:t>многопроходныи</w:t>
      </w:r>
      <w:proofErr w:type="spellEnd"/>
      <w:r w:rsidRPr="00FD55E3">
        <w:t>̆ анализатор, который может обрабатывать не только отдельные слова, но и целые предложения, используя контекст предложений и абзацев, и используя его при возникновении трудностей с омонимией или в случае неполных или непонятных предложений.</w:t>
      </w:r>
    </w:p>
    <w:p w:rsidR="00FD55E3" w:rsidRDefault="00FD55E3" w:rsidP="00FD55E3">
      <w:pPr>
        <w:pStyle w:val="a3"/>
        <w:spacing w:before="1" w:line="276" w:lineRule="auto"/>
        <w:ind w:left="122" w:right="105" w:firstLine="707"/>
        <w:jc w:val="both"/>
      </w:pPr>
      <w:r w:rsidRPr="00FD55E3">
        <w:t xml:space="preserve">Разбиение на абзацы позволяет выделить основную мысль данного абзаца (если она, конечно, есть), создавая тем самым контекст. Формально контекстом параграфа можно считать все пары подлежащих и сказуемых, встречающихся во всех предложениях данного абзаца. Вся основная работа производится на уровне предложений. Алгоритм анализа предложения достаточно прост и может быть описан в виде состояний конечного автомата. </w:t>
      </w:r>
    </w:p>
    <w:p w:rsidR="00FD55E3" w:rsidRDefault="00FD55E3">
      <w:pPr>
        <w:spacing w:line="276" w:lineRule="auto"/>
        <w:jc w:val="both"/>
        <w:sectPr w:rsidR="00FD55E3">
          <w:pgSz w:w="11910" w:h="16840"/>
          <w:pgMar w:top="1040" w:right="740" w:bottom="1200" w:left="1580" w:header="0" w:footer="1000" w:gutter="0"/>
          <w:cols w:space="720"/>
        </w:sectPr>
      </w:pPr>
    </w:p>
    <w:p w:rsidR="00E2274E" w:rsidRDefault="00000000">
      <w:pPr>
        <w:pStyle w:val="1"/>
        <w:numPr>
          <w:ilvl w:val="0"/>
          <w:numId w:val="1"/>
        </w:numPr>
        <w:tabs>
          <w:tab w:val="left" w:pos="1071"/>
        </w:tabs>
        <w:spacing w:before="75"/>
      </w:pPr>
      <w:bookmarkStart w:id="2" w:name="_Toc131018351"/>
      <w:r>
        <w:rPr>
          <w:spacing w:val="-6"/>
        </w:rPr>
        <w:lastRenderedPageBreak/>
        <w:t>РЕЗУЛЬТАТ</w:t>
      </w:r>
      <w:r>
        <w:rPr>
          <w:spacing w:val="-14"/>
        </w:rPr>
        <w:t xml:space="preserve"> </w:t>
      </w:r>
      <w:r>
        <w:rPr>
          <w:spacing w:val="-6"/>
        </w:rPr>
        <w:t>ВЫПОЛНЕНИЯ</w:t>
      </w:r>
      <w:r>
        <w:rPr>
          <w:spacing w:val="-10"/>
        </w:rPr>
        <w:t xml:space="preserve"> </w:t>
      </w:r>
      <w:r>
        <w:rPr>
          <w:spacing w:val="-6"/>
        </w:rPr>
        <w:t>ПРОГРАММЫ</w:t>
      </w:r>
      <w:bookmarkEnd w:id="2"/>
    </w:p>
    <w:p w:rsidR="00E2274E" w:rsidRPr="0035199F" w:rsidRDefault="00E2274E">
      <w:pPr>
        <w:pStyle w:val="a3"/>
        <w:spacing w:before="3"/>
        <w:rPr>
          <w:b/>
          <w:szCs w:val="24"/>
        </w:rPr>
      </w:pPr>
    </w:p>
    <w:p w:rsidR="00E2274E" w:rsidRDefault="00A92A7F" w:rsidP="001F381E">
      <w:pPr>
        <w:pStyle w:val="a3"/>
        <w:spacing w:line="276" w:lineRule="auto"/>
        <w:ind w:left="125" w:firstLine="709"/>
      </w:pPr>
      <w:r>
        <w:t>Результат работы синтаксического анализатора представлен в виде синтаксического дерева на рисунке 1.</w:t>
      </w:r>
    </w:p>
    <w:p w:rsidR="00A92A7F" w:rsidRPr="001E4481" w:rsidRDefault="00A92A7F" w:rsidP="00A92A7F">
      <w:pPr>
        <w:widowControl/>
        <w:autoSpaceDE/>
        <w:autoSpaceDN/>
        <w:rPr>
          <w:sz w:val="28"/>
          <w:szCs w:val="28"/>
          <w:lang w:val="ru-BY" w:eastAsia="ru-RU"/>
        </w:rPr>
      </w:pPr>
    </w:p>
    <w:p w:rsidR="00E2274E" w:rsidRPr="00797193" w:rsidRDefault="00797193" w:rsidP="00062786">
      <w:pPr>
        <w:pStyle w:val="a3"/>
        <w:spacing w:before="10"/>
        <w:jc w:val="center"/>
        <w:rPr>
          <w:lang w:val="en-US"/>
        </w:rPr>
      </w:pPr>
      <w:r w:rsidRPr="00797193">
        <w:rPr>
          <w:noProof/>
          <w:lang w:val="en-US"/>
        </w:rPr>
        <w:drawing>
          <wp:inline distT="0" distB="0" distL="0" distR="0" wp14:anchorId="4D4116F0" wp14:editId="09680A37">
            <wp:extent cx="2511706" cy="73706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525" cy="74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1"/>
        <w:rPr>
          <w:szCs w:val="24"/>
        </w:rPr>
      </w:pPr>
    </w:p>
    <w:p w:rsidR="007201D6" w:rsidRPr="007201D6" w:rsidRDefault="00000000" w:rsidP="00B01C36">
      <w:pPr>
        <w:pStyle w:val="a3"/>
        <w:ind w:left="1286" w:right="1273"/>
        <w:jc w:val="center"/>
        <w:sectPr w:rsidR="007201D6" w:rsidRPr="007201D6">
          <w:pgSz w:w="11910" w:h="16840"/>
          <w:pgMar w:top="1120" w:right="740" w:bottom="1200" w:left="1580" w:header="0" w:footer="1000" w:gutter="0"/>
          <w:cols w:space="720"/>
        </w:sectPr>
      </w:pPr>
      <w:r>
        <w:t>Рисунок</w:t>
      </w:r>
      <w:r>
        <w:rPr>
          <w:spacing w:val="-3"/>
        </w:rPr>
        <w:t xml:space="preserve"> </w:t>
      </w:r>
      <w:r>
        <w:t>1 –</w:t>
      </w:r>
      <w:r>
        <w:rPr>
          <w:spacing w:val="-2"/>
        </w:rPr>
        <w:t xml:space="preserve"> </w:t>
      </w:r>
      <w:r w:rsidR="00A92A7F">
        <w:t>Синтаксическое дерев</w:t>
      </w:r>
      <w:r w:rsidR="003E5D91">
        <w:t>о</w:t>
      </w:r>
    </w:p>
    <w:p w:rsidR="003E5D91" w:rsidRDefault="003E5D91" w:rsidP="003E5D91">
      <w:pPr>
        <w:pStyle w:val="1"/>
        <w:ind w:left="1282" w:right="1273" w:firstLine="0"/>
        <w:jc w:val="center"/>
      </w:pPr>
      <w:bookmarkStart w:id="3" w:name="_Toc131018352"/>
      <w:r>
        <w:lastRenderedPageBreak/>
        <w:t>ПРИЛОЖЕНИЕ</w:t>
      </w:r>
      <w:r>
        <w:rPr>
          <w:spacing w:val="-7"/>
        </w:rPr>
        <w:t xml:space="preserve"> </w:t>
      </w:r>
      <w:r>
        <w:t>А</w:t>
      </w:r>
      <w:bookmarkEnd w:id="3"/>
    </w:p>
    <w:p w:rsidR="003E5D91" w:rsidRDefault="003E5D91" w:rsidP="003E5D91">
      <w:pPr>
        <w:pStyle w:val="2"/>
        <w:spacing w:before="59"/>
      </w:pPr>
      <w:bookmarkStart w:id="4" w:name="_Toc131018353"/>
      <w:r>
        <w:t>(обязательное)</w:t>
      </w:r>
      <w:bookmarkEnd w:id="4"/>
    </w:p>
    <w:p w:rsidR="003E5D91" w:rsidRDefault="003E5D91" w:rsidP="003E5D91">
      <w:pPr>
        <w:pStyle w:val="2"/>
        <w:ind w:right="1273"/>
      </w:pPr>
      <w:bookmarkStart w:id="5" w:name="_Toc131018354"/>
      <w:r>
        <w:t>Листинг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кода</w:t>
      </w:r>
      <w:bookmarkEnd w:id="5"/>
    </w:p>
    <w:p w:rsidR="003E5D91" w:rsidRPr="0035199F" w:rsidRDefault="003E5D91" w:rsidP="003E5D91">
      <w:pPr>
        <w:pStyle w:val="a3"/>
        <w:spacing w:before="6"/>
        <w:rPr>
          <w:b/>
          <w:szCs w:val="22"/>
        </w:rPr>
      </w:pPr>
    </w:p>
    <w:p w:rsidR="001F0B5E" w:rsidRPr="00383354" w:rsidRDefault="003E5D91" w:rsidP="00383354">
      <w:pPr>
        <w:pStyle w:val="a3"/>
        <w:ind w:left="830"/>
      </w:pPr>
      <w:r>
        <w:t>Файл</w:t>
      </w:r>
      <w:r w:rsidRPr="0035199F">
        <w:rPr>
          <w:spacing w:val="-4"/>
        </w:rPr>
        <w:t xml:space="preserve"> </w:t>
      </w:r>
      <w:r w:rsidR="00383354">
        <w:rPr>
          <w:lang w:val="en-US"/>
        </w:rPr>
        <w:t>parser</w:t>
      </w:r>
      <w:r w:rsidRPr="0035199F">
        <w:t>.</w:t>
      </w:r>
      <w:proofErr w:type="spellStart"/>
      <w:r w:rsidRPr="005F33DA">
        <w:rPr>
          <w:lang w:val="en-US"/>
        </w:rPr>
        <w:t>py</w:t>
      </w:r>
      <w:proofErr w:type="spellEnd"/>
      <w:r w:rsidRPr="0035199F">
        <w:t>:</w:t>
      </w:r>
    </w:p>
    <w:p w:rsidR="00383354" w:rsidRDefault="00383354" w:rsidP="00383354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t>from ply import yacc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from rules import tokens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class Parser: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def __init__(self, text):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self.text = text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self.parser = yacc.yacc()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def parse(self):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tree = self.parser.parse(self.text)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print(tree)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class Node: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def parts_str(self):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return "\n".join(map(str, [x for x in self.children]))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def __init__(self, type, children):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self.type = type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self.children = children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def __str__(self):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return self.type + ":\n└───" + self.parts_str().replace("\n", "\n|\t")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def add_parts(self, children):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self.children += children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return self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p_program(p):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"""program : function"""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Node("program",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p_function(p):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"""function : func_header block"""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Node("function",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p_func_header(p):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"""func_header : DATA_TYPE FUNCDECL LPAR args RPAR"""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Node("func_header", [p[1], p[2], p[4]])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p_args(p):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"""args 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expr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args COMMA expr"""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&lt;= 2: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Node("args", p[1:] if p[1:] else ["EMPTY"])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p[1].add_parts([p[3]])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p_block(p):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"""block : LCURL body RCURL"""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Node("block", [p[2]])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p_body(p):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"""body 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body line semicolons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body multiline"""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&gt; 1: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if p[1] is None: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p[1] = Node("block_body", [])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p[1].add_parts([p[2]])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Node("block_body", [])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p_semicolons(p):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"""semicolons : SEMICOLON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  | semicolons SEMICOLON"""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p_multiline(p):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"""multiline : if_statement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 | while_statement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 | for_statement"""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p[1]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br/>
        <w:t>def p_line(p):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"""line : jump_statement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init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func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assign"""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p[1]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p_jump_statement(p):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"""jump_statement : RETURN arg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      | BREAK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      | CONTINUE"""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3: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Node("jump_statement",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Node("jump_statement", [p[1]])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p_indexing_op(p):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"""indexing_op : ID LCUADR expr RCUADR"""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Node("indexing_op", [p[1],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p_if_statement(p):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"""if_statement : IF LPAR condition RPAR block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if_statement ELSE block"""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4: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p[1].add_parts(["else",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Node("if", [p[3], p[5]])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p_while_statement(p):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"""while_statement : WHILE LPAR condition RPAR block"""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Node("while", [p[3], p[5]])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p_for_statement(p):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"""for_statement : FOR LPAR assign SEMICOLON condition SEMICOLON change_val RPAR block"""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Node("for", [p[3], p[5], p[7], p[9]])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p_change_value(p):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 xml:space="preserve">    """change_val : ID expr"""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Node("change_val",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p_condition(p):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"""condition : expr cond_sign expr"""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Node("condition", [p[1], p[2],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p_cond_sign(p):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"""cond_sign : DEQUAL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GT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LT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GE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LE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NOTEQUAL"""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p[1]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p_init(p):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"""init 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DATA_TYPE ID SEMICOLON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DATA_TYPE ID EQUAL expr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DATA_TYPE ID EQUAL indexing_op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DATA_TYPE ID LCUADR RCUADR EQUAL array_init"""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&gt; 5: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Node("init", [p[1], p[2], "[]", p[5], p[6]])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Node("init",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p_array_init(p):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"""array_init : LCURL init_block RCURL"""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p[0] = Node("array_init", [p[2]])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p_init_block(p):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"""init_block : arg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arg COMMA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init_block arg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init_block arg COMMA"""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2: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Node("init_block",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if p[2] != ",":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 xml:space="preserve">            p[0] = p[1].add_parts(p[2:])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p[0] = Node("init_block",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p_assign(p):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"""assign : ID EQUAL expr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| ID EQUAL indexing_op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| indexing_op EQUAL expr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| indexing_op EQUAL indexing_op"""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5: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Node("assign", [p[2], p[4]])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elif len(p) == 4 or len(p) == 3: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Node("assign",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Node("assign", [p[1],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p_func(p):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"""func : CUSTOM_FUNC LPAR args RPAR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ID LPAR args RPAR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| BUILD_IN LPAR args RPAR"""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3: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Node("func_call", [p[1], p[2]])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Node("func_call", [p[1],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p_expr(p):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"""expr : fact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PLUSMINUS PLUSMINUS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expr PLUSMINUS fact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expr MOD fact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ID PLUSMINUS ID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ID PLUSMINUS fact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ID DIVMUL fact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fact DIVMUL ID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ID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2: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p[1]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elif len(p) == 3: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if p[2] == "+":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p[0] = Node("increment", ["++"])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elif p[2] == "-":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 xml:space="preserve">            p[0] = Node("decrement", ["--"])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Node(p[2], [p[1],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p_fact(p):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"""fact : term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fact DIVMUL term"""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2: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p[1]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Node(p[2], [p[1], p[3]])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p_term(p):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"""term : arg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| LPAR expr RPAR"""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2: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p[1]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p[2]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p_arg(p):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"""arg : NUMBER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STRING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DATA_TYPE ID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DATA_TYPE ID LCUADR RCUADR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ID LCUADR RCUADR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indexing_op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NUMBER ID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| func"""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len(p) == 2: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Node("arg", [p[1]])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p[0] = Node("arg", p[1:])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p_error(p):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raise SyntaxError(str(p.lineno) + ":" + str(p.lexpos) + " Error: unexpected token '" + str(p.value) + "'")</w:t>
      </w:r>
    </w:p>
    <w:p w:rsidR="00383354" w:rsidRPr="00383354" w:rsidRDefault="00383354" w:rsidP="00383354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383354" w:rsidRPr="00383354" w:rsidRDefault="00383354" w:rsidP="00383354">
      <w:pPr>
        <w:pStyle w:val="a3"/>
        <w:ind w:left="830"/>
        <w:rPr>
          <w:lang w:val="en-US"/>
        </w:rPr>
      </w:pPr>
      <w:r w:rsidRPr="00383354">
        <w:t>Файл</w:t>
      </w:r>
      <w:r w:rsidRPr="00383354">
        <w:rPr>
          <w:spacing w:val="-4"/>
          <w:lang w:val="en-US"/>
        </w:rPr>
        <w:t xml:space="preserve"> </w:t>
      </w:r>
      <w:r>
        <w:rPr>
          <w:lang w:val="en-US"/>
        </w:rPr>
        <w:t>rules</w:t>
      </w:r>
      <w:r w:rsidRPr="00383354">
        <w:rPr>
          <w:lang w:val="en-US"/>
        </w:rPr>
        <w:t>.py:</w:t>
      </w:r>
    </w:p>
    <w:p w:rsidR="00D32CAE" w:rsidRDefault="00383354" w:rsidP="00383354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6" w:name="_bookmark4"/>
      <w:bookmarkEnd w:id="6"/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t>from ply.lex import TOKEN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>tokens = (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"FUNCDECL",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"LPAR",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"RPAR",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"COMMA",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"LCURL",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"RCURL",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"LCUADR",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"RCUADR",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"CUSTOM_FUNC",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"EQUAL",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"SEMICOLON",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"NUMBER",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"ID",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"BUILD_IN",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"PLUSMINUS",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"DIVMUL",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"STRING",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"IF",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"ELSE",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"DEQUAL",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"RETURN",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"GT",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"LT",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"GE",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"LE",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"MOD",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"NOTEQUAL",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"WHILE",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"FOR",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"CONTINUE",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"BREAK",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identifier = r"[a-zA-Z]\w*"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types = {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"int":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"float":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"double":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"char":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"void":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}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>reserved = {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"if": "IF",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"else": "ELSE",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"auto": "DATA_TYPE",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"while": "WHILE",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"for": "FOR",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"break": "BREAK",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"continue": "CONTINUE",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"return": "RETURN",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"sizeof": "BUILD_IN",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"printf": "BUILD_IN",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"scanf": "BUILD_IN",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}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t_LCUADR = r"\["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t_RCUADR = r"\]"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t_LPAR = r"\("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t_RPAR = r"\)"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t_COMMA = r","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t_LCURL = r"\{"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t_RCURL = r"\}"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t_DEQUAL = r"\=\="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t_GE = r"\&gt;\="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t_LE = r"\&lt;\="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t_GT = r"\&gt;"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t_LT = r"\&lt;"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t_MOD = r"\%"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t_NOTEQUAL = r"!\="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t_EQUAL = r"\="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t_SEMICOLON = r";"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t_PLUSMINUS = r"\+|\-"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t_DIVMUL = r"/|\*"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t_STRING = r'("(\\.|[^"])*")|(\'(\\.|[^\'])*\')'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t_newline(t):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r"\n+"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t.lexer.lineno += len(t.value)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t_NUMBER(t):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r"[0-9.]+"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try: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t.value = int(t.value)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except BaseException: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 xml:space="preserve">        try: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t.value = float(t.value)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except BaseException: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t.value = None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return 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class TypeDefine: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type_define = False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@TOKEN(identifier)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t_ID(t):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if TypeDefine.type_define: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TypeDefine.type_define = False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if t.lexer.lexdata[t.lexpos + len(t.value)] == "(":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reserved[t.value] = "CUSTOM_FUNC"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t.type = "FUNCDECL"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t.type = "ID"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if t.lexer.lexdata[t.lexpos + len(t.value)] == "(":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if (value := reserved.get(t.value, None)) is None: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print("error")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t.type = value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else: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if (res := types.get(t.value, "ID")) == "DATA_TYPE":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    TypeDefine.type_define = True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   t.type = res if t.value not in reserved else reserved[t.value]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return t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def t_error(t):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# print("Illegal character '%s' at line %d" % (t.value[0], t.lineno))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t.lexer.skip(1)</w:t>
      </w:r>
    </w:p>
    <w:p w:rsidR="00383354" w:rsidRDefault="00383354" w:rsidP="00383354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383354" w:rsidRPr="00DE6151" w:rsidRDefault="00383354" w:rsidP="00383354">
      <w:pPr>
        <w:pStyle w:val="a3"/>
        <w:ind w:left="830"/>
        <w:rPr>
          <w:lang w:val="en-US"/>
        </w:rPr>
      </w:pPr>
      <w:r>
        <w:t>Файл</w:t>
      </w:r>
      <w:r w:rsidRPr="00DE6151">
        <w:rPr>
          <w:lang w:val="en-US"/>
        </w:rPr>
        <w:t xml:space="preserve"> </w:t>
      </w:r>
      <w:proofErr w:type="spellStart"/>
      <w:r w:rsidRPr="00DE6151">
        <w:rPr>
          <w:lang w:val="en-US"/>
        </w:rPr>
        <w:t>test.c</w:t>
      </w:r>
      <w:proofErr w:type="spellEnd"/>
      <w:r w:rsidRPr="00DE6151">
        <w:rPr>
          <w:lang w:val="en-US"/>
        </w:rPr>
        <w:t>:</w:t>
      </w:r>
    </w:p>
    <w:p w:rsidR="00383354" w:rsidRPr="00383354" w:rsidRDefault="00383354" w:rsidP="00383354">
      <w:pPr>
        <w:pStyle w:val="HTML"/>
        <w:spacing w:after="240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t>int main()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{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int </w:t>
      </w:r>
      <w:proofErr w:type="spellStart"/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t>i</w:t>
      </w:r>
      <w:proofErr w:type="spellEnd"/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t>[] = {1,2,3,4};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 xml:space="preserve">   int b = i[0];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float c = 2.75;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for (i = 1; i &lt;= 20 + 3; i++)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if (i == 1)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{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printf(c);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continue;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}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if (i == 2)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{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printf(c);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   continue;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}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c = i + c;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c = i;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i = c;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   printf(c);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}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 xml:space="preserve">   return 0;</w:t>
      </w:r>
      <w:r w:rsidRPr="00383354">
        <w:rPr>
          <w:rFonts w:ascii="Times New Roman" w:hAnsi="Times New Roman" w:cs="Times New Roman"/>
          <w:sz w:val="28"/>
          <w:szCs w:val="28"/>
          <w:lang w:val="en-US" w:eastAsia="en-US"/>
        </w:rPr>
        <w:br/>
        <w:t>}</w:t>
      </w:r>
    </w:p>
    <w:sectPr w:rsidR="00383354" w:rsidRPr="00383354">
      <w:pgSz w:w="11910" w:h="16840"/>
      <w:pgMar w:top="1040" w:right="740" w:bottom="1200" w:left="15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E4B" w:rsidRDefault="00CB1E4B">
      <w:r>
        <w:separator/>
      </w:r>
    </w:p>
  </w:endnote>
  <w:endnote w:type="continuationSeparator" w:id="0">
    <w:p w:rsidR="00CB1E4B" w:rsidRDefault="00CB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74E" w:rsidRDefault="005F33D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9917430</wp:posOffset>
              </wp:positionV>
              <wp:extent cx="219710" cy="165735"/>
              <wp:effectExtent l="0" t="0" r="8890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74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8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" filled="f" stroked="f">
              <v:path arrowok="t"/>
              <v:textbox inset="0,0,0,0">
                <w:txbxContent>
                  <w:p w:rsidR="00E2274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E4B" w:rsidRDefault="00CB1E4B">
      <w:r>
        <w:separator/>
      </w:r>
    </w:p>
  </w:footnote>
  <w:footnote w:type="continuationSeparator" w:id="0">
    <w:p w:rsidR="00CB1E4B" w:rsidRDefault="00CB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A32"/>
    <w:multiLevelType w:val="hybridMultilevel"/>
    <w:tmpl w:val="09E04BD4"/>
    <w:lvl w:ilvl="0" w:tplc="83829DEC">
      <w:start w:val="1"/>
      <w:numFmt w:val="decimal"/>
      <w:lvlText w:val="%1"/>
      <w:lvlJc w:val="left"/>
      <w:pPr>
        <w:ind w:left="3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B02002">
      <w:start w:val="1"/>
      <w:numFmt w:val="decimal"/>
      <w:lvlText w:val="%2"/>
      <w:lvlJc w:val="left"/>
      <w:pPr>
        <w:ind w:left="1070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 w:tplc="2FD8F892">
      <w:numFmt w:val="bullet"/>
      <w:lvlText w:val="•"/>
      <w:lvlJc w:val="left"/>
      <w:pPr>
        <w:ind w:left="2025" w:hanging="240"/>
      </w:pPr>
      <w:rPr>
        <w:rFonts w:hint="default"/>
        <w:lang w:val="ru-RU" w:eastAsia="en-US" w:bidi="ar-SA"/>
      </w:rPr>
    </w:lvl>
    <w:lvl w:ilvl="3" w:tplc="AE4AD9E8">
      <w:numFmt w:val="bullet"/>
      <w:lvlText w:val="•"/>
      <w:lvlJc w:val="left"/>
      <w:pPr>
        <w:ind w:left="2970" w:hanging="240"/>
      </w:pPr>
      <w:rPr>
        <w:rFonts w:hint="default"/>
        <w:lang w:val="ru-RU" w:eastAsia="en-US" w:bidi="ar-SA"/>
      </w:rPr>
    </w:lvl>
    <w:lvl w:ilvl="4" w:tplc="2C263874">
      <w:numFmt w:val="bullet"/>
      <w:lvlText w:val="•"/>
      <w:lvlJc w:val="left"/>
      <w:pPr>
        <w:ind w:left="3915" w:hanging="240"/>
      </w:pPr>
      <w:rPr>
        <w:rFonts w:hint="default"/>
        <w:lang w:val="ru-RU" w:eastAsia="en-US" w:bidi="ar-SA"/>
      </w:rPr>
    </w:lvl>
    <w:lvl w:ilvl="5" w:tplc="32D6B662">
      <w:numFmt w:val="bullet"/>
      <w:lvlText w:val="•"/>
      <w:lvlJc w:val="left"/>
      <w:pPr>
        <w:ind w:left="4860" w:hanging="240"/>
      </w:pPr>
      <w:rPr>
        <w:rFonts w:hint="default"/>
        <w:lang w:val="ru-RU" w:eastAsia="en-US" w:bidi="ar-SA"/>
      </w:rPr>
    </w:lvl>
    <w:lvl w:ilvl="6" w:tplc="41FEFABE">
      <w:numFmt w:val="bullet"/>
      <w:lvlText w:val="•"/>
      <w:lvlJc w:val="left"/>
      <w:pPr>
        <w:ind w:left="5805" w:hanging="240"/>
      </w:pPr>
      <w:rPr>
        <w:rFonts w:hint="default"/>
        <w:lang w:val="ru-RU" w:eastAsia="en-US" w:bidi="ar-SA"/>
      </w:rPr>
    </w:lvl>
    <w:lvl w:ilvl="7" w:tplc="FBFA471C">
      <w:numFmt w:val="bullet"/>
      <w:lvlText w:val="•"/>
      <w:lvlJc w:val="left"/>
      <w:pPr>
        <w:ind w:left="6750" w:hanging="240"/>
      </w:pPr>
      <w:rPr>
        <w:rFonts w:hint="default"/>
        <w:lang w:val="ru-RU" w:eastAsia="en-US" w:bidi="ar-SA"/>
      </w:rPr>
    </w:lvl>
    <w:lvl w:ilvl="8" w:tplc="5D888762">
      <w:numFmt w:val="bullet"/>
      <w:lvlText w:val="•"/>
      <w:lvlJc w:val="left"/>
      <w:pPr>
        <w:ind w:left="7696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26554D58"/>
    <w:multiLevelType w:val="multilevel"/>
    <w:tmpl w:val="D92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30270"/>
    <w:multiLevelType w:val="hybridMultilevel"/>
    <w:tmpl w:val="D8BAEBAE"/>
    <w:lvl w:ilvl="0" w:tplc="21A2C58E">
      <w:start w:val="1"/>
      <w:numFmt w:val="decimal"/>
      <w:lvlText w:val="%1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69" w:hanging="360"/>
      </w:pPr>
    </w:lvl>
    <w:lvl w:ilvl="2" w:tplc="0419001B" w:tentative="1">
      <w:start w:val="1"/>
      <w:numFmt w:val="lowerRoman"/>
      <w:lvlText w:val="%3."/>
      <w:lvlJc w:val="right"/>
      <w:pPr>
        <w:ind w:left="2989" w:hanging="180"/>
      </w:pPr>
    </w:lvl>
    <w:lvl w:ilvl="3" w:tplc="0419000F" w:tentative="1">
      <w:start w:val="1"/>
      <w:numFmt w:val="decimal"/>
      <w:lvlText w:val="%4."/>
      <w:lvlJc w:val="left"/>
      <w:pPr>
        <w:ind w:left="3709" w:hanging="360"/>
      </w:pPr>
    </w:lvl>
    <w:lvl w:ilvl="4" w:tplc="04190019" w:tentative="1">
      <w:start w:val="1"/>
      <w:numFmt w:val="lowerLetter"/>
      <w:lvlText w:val="%5."/>
      <w:lvlJc w:val="left"/>
      <w:pPr>
        <w:ind w:left="4429" w:hanging="360"/>
      </w:pPr>
    </w:lvl>
    <w:lvl w:ilvl="5" w:tplc="0419001B" w:tentative="1">
      <w:start w:val="1"/>
      <w:numFmt w:val="lowerRoman"/>
      <w:lvlText w:val="%6."/>
      <w:lvlJc w:val="right"/>
      <w:pPr>
        <w:ind w:left="5149" w:hanging="180"/>
      </w:pPr>
    </w:lvl>
    <w:lvl w:ilvl="6" w:tplc="0419000F" w:tentative="1">
      <w:start w:val="1"/>
      <w:numFmt w:val="decimal"/>
      <w:lvlText w:val="%7."/>
      <w:lvlJc w:val="left"/>
      <w:pPr>
        <w:ind w:left="5869" w:hanging="360"/>
      </w:pPr>
    </w:lvl>
    <w:lvl w:ilvl="7" w:tplc="04190019" w:tentative="1">
      <w:start w:val="1"/>
      <w:numFmt w:val="lowerLetter"/>
      <w:lvlText w:val="%8."/>
      <w:lvlJc w:val="left"/>
      <w:pPr>
        <w:ind w:left="6589" w:hanging="360"/>
      </w:pPr>
    </w:lvl>
    <w:lvl w:ilvl="8" w:tplc="041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3" w15:restartNumberingAfterBreak="0">
    <w:nsid w:val="353C72E0"/>
    <w:multiLevelType w:val="multilevel"/>
    <w:tmpl w:val="9CB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A653D"/>
    <w:multiLevelType w:val="hybridMultilevel"/>
    <w:tmpl w:val="50785DA2"/>
    <w:lvl w:ilvl="0" w:tplc="A692D0EE">
      <w:numFmt w:val="bullet"/>
      <w:lvlText w:val="–"/>
      <w:lvlJc w:val="left"/>
      <w:pPr>
        <w:ind w:left="10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6A8AE2">
      <w:numFmt w:val="bullet"/>
      <w:lvlText w:val="•"/>
      <w:lvlJc w:val="left"/>
      <w:pPr>
        <w:ind w:left="1894" w:hanging="212"/>
      </w:pPr>
      <w:rPr>
        <w:rFonts w:hint="default"/>
        <w:lang w:val="ru-RU" w:eastAsia="en-US" w:bidi="ar-SA"/>
      </w:rPr>
    </w:lvl>
    <w:lvl w:ilvl="2" w:tplc="9F3ADAFC">
      <w:numFmt w:val="bullet"/>
      <w:lvlText w:val="•"/>
      <w:lvlJc w:val="left"/>
      <w:pPr>
        <w:ind w:left="2749" w:hanging="212"/>
      </w:pPr>
      <w:rPr>
        <w:rFonts w:hint="default"/>
        <w:lang w:val="ru-RU" w:eastAsia="en-US" w:bidi="ar-SA"/>
      </w:rPr>
    </w:lvl>
    <w:lvl w:ilvl="3" w:tplc="AECE9914">
      <w:numFmt w:val="bullet"/>
      <w:lvlText w:val="•"/>
      <w:lvlJc w:val="left"/>
      <w:pPr>
        <w:ind w:left="3603" w:hanging="212"/>
      </w:pPr>
      <w:rPr>
        <w:rFonts w:hint="default"/>
        <w:lang w:val="ru-RU" w:eastAsia="en-US" w:bidi="ar-SA"/>
      </w:rPr>
    </w:lvl>
    <w:lvl w:ilvl="4" w:tplc="319EF464">
      <w:numFmt w:val="bullet"/>
      <w:lvlText w:val="•"/>
      <w:lvlJc w:val="left"/>
      <w:pPr>
        <w:ind w:left="4458" w:hanging="212"/>
      </w:pPr>
      <w:rPr>
        <w:rFonts w:hint="default"/>
        <w:lang w:val="ru-RU" w:eastAsia="en-US" w:bidi="ar-SA"/>
      </w:rPr>
    </w:lvl>
    <w:lvl w:ilvl="5" w:tplc="1FCE964C">
      <w:numFmt w:val="bullet"/>
      <w:lvlText w:val="•"/>
      <w:lvlJc w:val="left"/>
      <w:pPr>
        <w:ind w:left="5313" w:hanging="212"/>
      </w:pPr>
      <w:rPr>
        <w:rFonts w:hint="default"/>
        <w:lang w:val="ru-RU" w:eastAsia="en-US" w:bidi="ar-SA"/>
      </w:rPr>
    </w:lvl>
    <w:lvl w:ilvl="6" w:tplc="6744F2AE">
      <w:numFmt w:val="bullet"/>
      <w:lvlText w:val="•"/>
      <w:lvlJc w:val="left"/>
      <w:pPr>
        <w:ind w:left="6167" w:hanging="212"/>
      </w:pPr>
      <w:rPr>
        <w:rFonts w:hint="default"/>
        <w:lang w:val="ru-RU" w:eastAsia="en-US" w:bidi="ar-SA"/>
      </w:rPr>
    </w:lvl>
    <w:lvl w:ilvl="7" w:tplc="8E7220C4">
      <w:numFmt w:val="bullet"/>
      <w:lvlText w:val="•"/>
      <w:lvlJc w:val="left"/>
      <w:pPr>
        <w:ind w:left="7022" w:hanging="212"/>
      </w:pPr>
      <w:rPr>
        <w:rFonts w:hint="default"/>
        <w:lang w:val="ru-RU" w:eastAsia="en-US" w:bidi="ar-SA"/>
      </w:rPr>
    </w:lvl>
    <w:lvl w:ilvl="8" w:tplc="4E9870EC">
      <w:numFmt w:val="bullet"/>
      <w:lvlText w:val="•"/>
      <w:lvlJc w:val="left"/>
      <w:pPr>
        <w:ind w:left="7877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4B110B6C"/>
    <w:multiLevelType w:val="hybridMultilevel"/>
    <w:tmpl w:val="E466A720"/>
    <w:lvl w:ilvl="0" w:tplc="21A2C58E">
      <w:start w:val="1"/>
      <w:numFmt w:val="decimal"/>
      <w:lvlText w:val="%1"/>
      <w:lvlJc w:val="left"/>
      <w:pPr>
        <w:ind w:left="1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AD24298">
      <w:numFmt w:val="bullet"/>
      <w:lvlText w:val="•"/>
      <w:lvlJc w:val="left"/>
      <w:pPr>
        <w:ind w:left="1066" w:hanging="212"/>
      </w:pPr>
      <w:rPr>
        <w:rFonts w:hint="default"/>
        <w:lang w:val="ru-RU" w:eastAsia="en-US" w:bidi="ar-SA"/>
      </w:rPr>
    </w:lvl>
    <w:lvl w:ilvl="2" w:tplc="40849D50">
      <w:numFmt w:val="bullet"/>
      <w:lvlText w:val="•"/>
      <w:lvlJc w:val="left"/>
      <w:pPr>
        <w:ind w:left="2013" w:hanging="212"/>
      </w:pPr>
      <w:rPr>
        <w:rFonts w:hint="default"/>
        <w:lang w:val="ru-RU" w:eastAsia="en-US" w:bidi="ar-SA"/>
      </w:rPr>
    </w:lvl>
    <w:lvl w:ilvl="3" w:tplc="6BB6B02A">
      <w:numFmt w:val="bullet"/>
      <w:lvlText w:val="•"/>
      <w:lvlJc w:val="left"/>
      <w:pPr>
        <w:ind w:left="2959" w:hanging="212"/>
      </w:pPr>
      <w:rPr>
        <w:rFonts w:hint="default"/>
        <w:lang w:val="ru-RU" w:eastAsia="en-US" w:bidi="ar-SA"/>
      </w:rPr>
    </w:lvl>
    <w:lvl w:ilvl="4" w:tplc="C17A09C6">
      <w:numFmt w:val="bullet"/>
      <w:lvlText w:val="•"/>
      <w:lvlJc w:val="left"/>
      <w:pPr>
        <w:ind w:left="3906" w:hanging="212"/>
      </w:pPr>
      <w:rPr>
        <w:rFonts w:hint="default"/>
        <w:lang w:val="ru-RU" w:eastAsia="en-US" w:bidi="ar-SA"/>
      </w:rPr>
    </w:lvl>
    <w:lvl w:ilvl="5" w:tplc="511ADD82">
      <w:numFmt w:val="bullet"/>
      <w:lvlText w:val="•"/>
      <w:lvlJc w:val="left"/>
      <w:pPr>
        <w:ind w:left="4853" w:hanging="212"/>
      </w:pPr>
      <w:rPr>
        <w:rFonts w:hint="default"/>
        <w:lang w:val="ru-RU" w:eastAsia="en-US" w:bidi="ar-SA"/>
      </w:rPr>
    </w:lvl>
    <w:lvl w:ilvl="6" w:tplc="6ADA9D68">
      <w:numFmt w:val="bullet"/>
      <w:lvlText w:val="•"/>
      <w:lvlJc w:val="left"/>
      <w:pPr>
        <w:ind w:left="5799" w:hanging="212"/>
      </w:pPr>
      <w:rPr>
        <w:rFonts w:hint="default"/>
        <w:lang w:val="ru-RU" w:eastAsia="en-US" w:bidi="ar-SA"/>
      </w:rPr>
    </w:lvl>
    <w:lvl w:ilvl="7" w:tplc="11E6170A">
      <w:numFmt w:val="bullet"/>
      <w:lvlText w:val="•"/>
      <w:lvlJc w:val="left"/>
      <w:pPr>
        <w:ind w:left="6746" w:hanging="212"/>
      </w:pPr>
      <w:rPr>
        <w:rFonts w:hint="default"/>
        <w:lang w:val="ru-RU" w:eastAsia="en-US" w:bidi="ar-SA"/>
      </w:rPr>
    </w:lvl>
    <w:lvl w:ilvl="8" w:tplc="2C0C4D86">
      <w:numFmt w:val="bullet"/>
      <w:lvlText w:val="•"/>
      <w:lvlJc w:val="left"/>
      <w:pPr>
        <w:ind w:left="7693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500A6747"/>
    <w:multiLevelType w:val="hybridMultilevel"/>
    <w:tmpl w:val="BC1AE42C"/>
    <w:lvl w:ilvl="0" w:tplc="15B06B96">
      <w:start w:val="3"/>
      <w:numFmt w:val="decimal"/>
      <w:lvlText w:val="%1"/>
      <w:lvlJc w:val="left"/>
      <w:pPr>
        <w:ind w:left="10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EFB6E170">
      <w:numFmt w:val="bullet"/>
      <w:lvlText w:val="•"/>
      <w:lvlJc w:val="left"/>
      <w:pPr>
        <w:ind w:left="1930" w:hanging="241"/>
      </w:pPr>
      <w:rPr>
        <w:rFonts w:hint="default"/>
        <w:lang w:val="ru-RU" w:eastAsia="en-US" w:bidi="ar-SA"/>
      </w:rPr>
    </w:lvl>
    <w:lvl w:ilvl="2" w:tplc="31060F74">
      <w:numFmt w:val="bullet"/>
      <w:lvlText w:val="•"/>
      <w:lvlJc w:val="left"/>
      <w:pPr>
        <w:ind w:left="2781" w:hanging="241"/>
      </w:pPr>
      <w:rPr>
        <w:rFonts w:hint="default"/>
        <w:lang w:val="ru-RU" w:eastAsia="en-US" w:bidi="ar-SA"/>
      </w:rPr>
    </w:lvl>
    <w:lvl w:ilvl="3" w:tplc="1C065D2A">
      <w:numFmt w:val="bullet"/>
      <w:lvlText w:val="•"/>
      <w:lvlJc w:val="left"/>
      <w:pPr>
        <w:ind w:left="3631" w:hanging="241"/>
      </w:pPr>
      <w:rPr>
        <w:rFonts w:hint="default"/>
        <w:lang w:val="ru-RU" w:eastAsia="en-US" w:bidi="ar-SA"/>
      </w:rPr>
    </w:lvl>
    <w:lvl w:ilvl="4" w:tplc="76DC5AC0">
      <w:numFmt w:val="bullet"/>
      <w:lvlText w:val="•"/>
      <w:lvlJc w:val="left"/>
      <w:pPr>
        <w:ind w:left="4482" w:hanging="241"/>
      </w:pPr>
      <w:rPr>
        <w:rFonts w:hint="default"/>
        <w:lang w:val="ru-RU" w:eastAsia="en-US" w:bidi="ar-SA"/>
      </w:rPr>
    </w:lvl>
    <w:lvl w:ilvl="5" w:tplc="09B82FD0">
      <w:numFmt w:val="bullet"/>
      <w:lvlText w:val="•"/>
      <w:lvlJc w:val="left"/>
      <w:pPr>
        <w:ind w:left="5333" w:hanging="241"/>
      </w:pPr>
      <w:rPr>
        <w:rFonts w:hint="default"/>
        <w:lang w:val="ru-RU" w:eastAsia="en-US" w:bidi="ar-SA"/>
      </w:rPr>
    </w:lvl>
    <w:lvl w:ilvl="6" w:tplc="879C149C">
      <w:numFmt w:val="bullet"/>
      <w:lvlText w:val="•"/>
      <w:lvlJc w:val="left"/>
      <w:pPr>
        <w:ind w:left="6183" w:hanging="241"/>
      </w:pPr>
      <w:rPr>
        <w:rFonts w:hint="default"/>
        <w:lang w:val="ru-RU" w:eastAsia="en-US" w:bidi="ar-SA"/>
      </w:rPr>
    </w:lvl>
    <w:lvl w:ilvl="7" w:tplc="0A06DC90">
      <w:numFmt w:val="bullet"/>
      <w:lvlText w:val="•"/>
      <w:lvlJc w:val="left"/>
      <w:pPr>
        <w:ind w:left="7034" w:hanging="241"/>
      </w:pPr>
      <w:rPr>
        <w:rFonts w:hint="default"/>
        <w:lang w:val="ru-RU" w:eastAsia="en-US" w:bidi="ar-SA"/>
      </w:rPr>
    </w:lvl>
    <w:lvl w:ilvl="8" w:tplc="022004BE">
      <w:numFmt w:val="bullet"/>
      <w:lvlText w:val="•"/>
      <w:lvlJc w:val="left"/>
      <w:pPr>
        <w:ind w:left="7885" w:hanging="241"/>
      </w:pPr>
      <w:rPr>
        <w:rFonts w:hint="default"/>
        <w:lang w:val="ru-RU" w:eastAsia="en-US" w:bidi="ar-SA"/>
      </w:rPr>
    </w:lvl>
  </w:abstractNum>
  <w:abstractNum w:abstractNumId="7" w15:restartNumberingAfterBreak="0">
    <w:nsid w:val="56402602"/>
    <w:multiLevelType w:val="multilevel"/>
    <w:tmpl w:val="C0DE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8C2A8D"/>
    <w:multiLevelType w:val="multilevel"/>
    <w:tmpl w:val="3FF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E33F1"/>
    <w:multiLevelType w:val="multilevel"/>
    <w:tmpl w:val="B2EE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66224"/>
    <w:multiLevelType w:val="multilevel"/>
    <w:tmpl w:val="990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279563">
    <w:abstractNumId w:val="6"/>
  </w:num>
  <w:num w:numId="2" w16cid:durableId="312218582">
    <w:abstractNumId w:val="4"/>
  </w:num>
  <w:num w:numId="3" w16cid:durableId="1092896128">
    <w:abstractNumId w:val="5"/>
  </w:num>
  <w:num w:numId="4" w16cid:durableId="1809663606">
    <w:abstractNumId w:val="0"/>
  </w:num>
  <w:num w:numId="5" w16cid:durableId="546339542">
    <w:abstractNumId w:val="2"/>
  </w:num>
  <w:num w:numId="6" w16cid:durableId="301741773">
    <w:abstractNumId w:val="10"/>
  </w:num>
  <w:num w:numId="7" w16cid:durableId="1336804123">
    <w:abstractNumId w:val="1"/>
  </w:num>
  <w:num w:numId="8" w16cid:durableId="336079332">
    <w:abstractNumId w:val="8"/>
  </w:num>
  <w:num w:numId="9" w16cid:durableId="1560090096">
    <w:abstractNumId w:val="3"/>
  </w:num>
  <w:num w:numId="10" w16cid:durableId="1576168013">
    <w:abstractNumId w:val="7"/>
  </w:num>
  <w:num w:numId="11" w16cid:durableId="1574394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E"/>
    <w:rsid w:val="00062786"/>
    <w:rsid w:val="000C3AC9"/>
    <w:rsid w:val="001E4481"/>
    <w:rsid w:val="001F0B5E"/>
    <w:rsid w:val="001F381E"/>
    <w:rsid w:val="0028240E"/>
    <w:rsid w:val="0035199F"/>
    <w:rsid w:val="00383354"/>
    <w:rsid w:val="003E5D91"/>
    <w:rsid w:val="005F33DA"/>
    <w:rsid w:val="007201D6"/>
    <w:rsid w:val="00797193"/>
    <w:rsid w:val="00855B34"/>
    <w:rsid w:val="00866C70"/>
    <w:rsid w:val="008852DE"/>
    <w:rsid w:val="0092660E"/>
    <w:rsid w:val="00A01E83"/>
    <w:rsid w:val="00A1123A"/>
    <w:rsid w:val="00A92A7F"/>
    <w:rsid w:val="00AA5EC7"/>
    <w:rsid w:val="00AB74A2"/>
    <w:rsid w:val="00AD1268"/>
    <w:rsid w:val="00B01C36"/>
    <w:rsid w:val="00BF77AE"/>
    <w:rsid w:val="00C65915"/>
    <w:rsid w:val="00CB1E4B"/>
    <w:rsid w:val="00CE58DE"/>
    <w:rsid w:val="00CF6DA0"/>
    <w:rsid w:val="00D32CAE"/>
    <w:rsid w:val="00DE6151"/>
    <w:rsid w:val="00E2274E"/>
    <w:rsid w:val="00E363B3"/>
    <w:rsid w:val="00E54300"/>
    <w:rsid w:val="00F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19D4E"/>
  <w15:docId w15:val="{59384AEF-41B7-2943-9440-EC3848FA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070" w:hanging="2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47"/>
      <w:ind w:left="1286" w:right="127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33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1F0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B5E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5">
    <w:name w:val="Normal (Web)"/>
    <w:basedOn w:val="a"/>
    <w:uiPriority w:val="99"/>
    <w:unhideWhenUsed/>
    <w:rsid w:val="008852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BY" w:eastAsia="ru-RU"/>
    </w:rPr>
  </w:style>
  <w:style w:type="paragraph" w:styleId="a6">
    <w:name w:val="header"/>
    <w:basedOn w:val="a"/>
    <w:link w:val="a7"/>
    <w:uiPriority w:val="99"/>
    <w:unhideWhenUsed/>
    <w:rsid w:val="007201D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01D6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201D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01D6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E5D91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BY" w:eastAsia="ru-RU"/>
    </w:rPr>
  </w:style>
  <w:style w:type="paragraph" w:styleId="20">
    <w:name w:val="toc 2"/>
    <w:basedOn w:val="a"/>
    <w:next w:val="a"/>
    <w:autoRedefine/>
    <w:uiPriority w:val="39"/>
    <w:unhideWhenUsed/>
    <w:rsid w:val="003E5D91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ab">
    <w:name w:val="Hyperlink"/>
    <w:basedOn w:val="a0"/>
    <w:uiPriority w:val="99"/>
    <w:unhideWhenUsed/>
    <w:rsid w:val="003E5D91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E5D9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5D9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5D9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5D9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5D9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5D9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5D91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9FD0A-F6EC-AA49-BB2F-E7D6AA33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Уласевич Артём Алексеевич</cp:lastModifiedBy>
  <cp:revision>3</cp:revision>
  <cp:lastPrinted>2023-03-31T14:31:00Z</cp:lastPrinted>
  <dcterms:created xsi:type="dcterms:W3CDTF">2023-03-31T14:31:00Z</dcterms:created>
  <dcterms:modified xsi:type="dcterms:W3CDTF">2023-03-31T14:44:00Z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2023-03-26T00:00:00Z</vt:filetime>
  </property>
</Properties>
</file>