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1C71" w:rsidRPr="001F1C71" w:rsidRDefault="001F1C71" w:rsidP="001F1C71">
      <w:pPr>
        <w:rPr>
          <w:rFonts w:ascii="Times New Roman" w:hAnsi="Times New Roman" w:cs="Times New Roman"/>
          <w:b/>
          <w:sz w:val="28"/>
          <w:szCs w:val="28"/>
        </w:rPr>
      </w:pPr>
      <w:r w:rsidRPr="001F1C71">
        <w:rPr>
          <w:rFonts w:ascii="Times New Roman" w:hAnsi="Times New Roman" w:cs="Times New Roman"/>
          <w:b/>
          <w:sz w:val="28"/>
          <w:szCs w:val="28"/>
        </w:rPr>
        <w:t>Составить схему классификации памяти</w:t>
      </w:r>
    </w:p>
    <w:p w:rsidR="001F1C71" w:rsidRPr="001F1C71" w:rsidRDefault="001F1C71" w:rsidP="001F1C71">
      <w:pP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pacing w:val="3"/>
          <w:sz w:val="24"/>
          <w:szCs w:val="24"/>
          <w:lang w:eastAsia="ru-RU"/>
        </w:rPr>
      </w:pPr>
      <w:r w:rsidRPr="001F1C71">
        <w:rPr>
          <w:rFonts w:ascii="Times New Roman" w:eastAsia="Times New Roman" w:hAnsi="Times New Roman" w:cs="Times New Roman"/>
          <w:spacing w:val="3"/>
          <w:sz w:val="24"/>
          <w:szCs w:val="24"/>
          <w:lang w:eastAsia="ru-RU"/>
        </w:rPr>
        <w:t>Память можно классифицировать по разным основаниям.</w:t>
      </w:r>
    </w:p>
    <w:p w:rsidR="001F1C71" w:rsidRPr="001F1C71" w:rsidRDefault="001F1C71" w:rsidP="001F1C71">
      <w:pP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pacing w:val="3"/>
          <w:sz w:val="24"/>
          <w:szCs w:val="24"/>
          <w:lang w:eastAsia="ru-RU"/>
        </w:rPr>
      </w:pPr>
      <w:r w:rsidRPr="001F1C71">
        <w:rPr>
          <w:rFonts w:ascii="Times New Roman" w:eastAsia="Times New Roman" w:hAnsi="Times New Roman" w:cs="Times New Roman"/>
          <w:spacing w:val="3"/>
          <w:sz w:val="24"/>
          <w:szCs w:val="24"/>
          <w:lang w:eastAsia="ru-RU"/>
        </w:rPr>
        <w:t>Во</w:t>
      </w:r>
      <w:r w:rsidRPr="001F1C71">
        <w:rPr>
          <w:rFonts w:ascii="Times New Roman" w:eastAsia="Times New Roman" w:hAnsi="Times New Roman" w:cs="Times New Roman"/>
          <w:spacing w:val="3"/>
          <w:sz w:val="24"/>
          <w:szCs w:val="24"/>
          <w:lang w:eastAsia="ru-RU"/>
        </w:rPr>
        <w:noBreakHyphen/>
        <w:t>первых, по времени хранения информации. Выделяют сенсорную память — она сохраняет информацию всего на доли секунды. Кратковременная память </w:t>
      </w:r>
      <w:r>
        <w:rPr>
          <w:rFonts w:ascii="Times New Roman" w:eastAsia="Times New Roman" w:hAnsi="Times New Roman" w:cs="Times New Roman"/>
          <w:spacing w:val="3"/>
          <w:sz w:val="24"/>
          <w:szCs w:val="24"/>
          <w:lang w:eastAsia="ru-RU"/>
        </w:rPr>
        <w:t>удерживает сведения примерно </w:t>
      </w:r>
      <w:r w:rsidRPr="001F1C71">
        <w:rPr>
          <w:rFonts w:ascii="Times New Roman" w:eastAsia="Times New Roman" w:hAnsi="Times New Roman" w:cs="Times New Roman"/>
          <w:spacing w:val="3"/>
          <w:sz w:val="24"/>
          <w:szCs w:val="24"/>
          <w:lang w:eastAsia="ru-RU"/>
        </w:rPr>
        <w:t>30 секунд. Оперативная память нужна нам во время выполнения какой</w:t>
      </w:r>
      <w:r w:rsidRPr="001F1C71">
        <w:rPr>
          <w:rFonts w:ascii="Times New Roman" w:eastAsia="Times New Roman" w:hAnsi="Times New Roman" w:cs="Times New Roman"/>
          <w:spacing w:val="3"/>
          <w:sz w:val="24"/>
          <w:szCs w:val="24"/>
          <w:lang w:eastAsia="ru-RU"/>
        </w:rPr>
        <w:noBreakHyphen/>
        <w:t>то задачи (например, когда мы решаем пример в уме). Долговременная память хранит информацию очень долго — от нескольких часов до всей жизни.</w:t>
      </w:r>
    </w:p>
    <w:p w:rsidR="001F1C71" w:rsidRDefault="001F1C71" w:rsidP="001F1C71">
      <w:pP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pacing w:val="3"/>
          <w:sz w:val="24"/>
          <w:szCs w:val="24"/>
          <w:lang w:eastAsia="ru-RU"/>
        </w:rPr>
      </w:pPr>
      <w:r w:rsidRPr="001F1C71">
        <w:rPr>
          <w:rFonts w:ascii="Times New Roman" w:eastAsia="Times New Roman" w:hAnsi="Times New Roman" w:cs="Times New Roman"/>
          <w:spacing w:val="3"/>
          <w:sz w:val="24"/>
          <w:szCs w:val="24"/>
          <w:lang w:eastAsia="ru-RU"/>
        </w:rPr>
        <w:t>Во</w:t>
      </w:r>
      <w:r w:rsidRPr="001F1C71">
        <w:rPr>
          <w:rFonts w:ascii="Times New Roman" w:eastAsia="Times New Roman" w:hAnsi="Times New Roman" w:cs="Times New Roman"/>
          <w:spacing w:val="3"/>
          <w:sz w:val="24"/>
          <w:szCs w:val="24"/>
          <w:lang w:eastAsia="ru-RU"/>
        </w:rPr>
        <w:noBreakHyphen/>
        <w:t>вторых, по характеру психической активности различают образную память (зрительную, слуховую, осязательную, обонятельную, вкусовую), двигательную (связанную с движениями), эмоциональную (память на чувства) и словесно</w:t>
      </w:r>
      <w:r w:rsidRPr="001F1C71">
        <w:rPr>
          <w:rFonts w:ascii="Times New Roman" w:eastAsia="Times New Roman" w:hAnsi="Times New Roman" w:cs="Times New Roman"/>
          <w:spacing w:val="3"/>
          <w:sz w:val="24"/>
          <w:szCs w:val="24"/>
          <w:lang w:eastAsia="ru-RU"/>
        </w:rPr>
        <w:noBreakHyphen/>
        <w:t>логическую (память на слова, мысли, рассуждения).</w:t>
      </w:r>
    </w:p>
    <w:p w:rsidR="001F1C71" w:rsidRPr="001F1C71" w:rsidRDefault="001F1C71" w:rsidP="001F1C71">
      <w:pP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pacing w:val="3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0A4FBE92" wp14:editId="304E987E">
            <wp:extent cx="5940328" cy="4953000"/>
            <wp:effectExtent l="0" t="0" r="3810" b="0"/>
            <wp:docPr id="2" name="Рисунок 2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5015" cy="49985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F1C71" w:rsidRPr="001F1C71" w:rsidRDefault="001F1C71">
      <w:pPr>
        <w:rPr>
          <w:rFonts w:ascii="Times New Roman" w:hAnsi="Times New Roman" w:cs="Times New Roman"/>
          <w:sz w:val="28"/>
          <w:szCs w:val="28"/>
        </w:rPr>
      </w:pPr>
    </w:p>
    <w:sectPr w:rsidR="001F1C71" w:rsidRPr="001F1C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1C71"/>
    <w:rsid w:val="001F1C71"/>
    <w:rsid w:val="00C87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260BA7"/>
  <w15:chartTrackingRefBased/>
  <w15:docId w15:val="{B6058667-9892-4028-9E4F-A955C19B8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F1C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F1C7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semiHidden/>
    <w:unhideWhenUsed/>
    <w:rsid w:val="001F1C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arkdown-word">
    <w:name w:val="markdown-word"/>
    <w:basedOn w:val="a0"/>
    <w:rsid w:val="001F1C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157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67550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2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864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728706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871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110</Words>
  <Characters>629</Characters>
  <Application>Microsoft Office Word</Application>
  <DocSecurity>0</DocSecurity>
  <Lines>5</Lines>
  <Paragraphs>1</Paragraphs>
  <ScaleCrop>false</ScaleCrop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2026-04-30T04:04:00Z</dcterms:created>
  <dcterms:modified xsi:type="dcterms:W3CDTF">2026-04-30T04:09:00Z</dcterms:modified>
</cp:coreProperties>
</file>