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Stop doing behaviour that is non-constructive. E.g.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Keep doing behaviour that is positive. E.g.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E.g.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0C82153E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sdt>
              <w:sdtPr>
                <w:id w:val="549648283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="008E36F9" w:rsidRPr="008E36F9">
                  <w:t>Pedzisai</w:t>
                </w:r>
                <w:proofErr w:type="spellEnd"/>
                <w:r w:rsidR="008E36F9" w:rsidRPr="008E36F9">
                  <w:t xml:space="preserve"> </w:t>
                </w:r>
                <w:proofErr w:type="spellStart"/>
                <w:r w:rsidR="008E36F9" w:rsidRPr="008E36F9">
                  <w:t>Mutiti</w:t>
                </w:r>
                <w:proofErr w:type="spellEnd"/>
              </w:sdtContent>
            </w:sdt>
            <w:r w:rsidRPr="001D11FF">
              <w:rPr>
                <w:sz w:val="24"/>
                <w:szCs w:val="24"/>
              </w:rPr>
              <w:t xml:space="preserve"> </w:t>
            </w:r>
            <w:r w:rsidR="001D11FF" w:rsidRPr="001D11FF">
              <w:rPr>
                <w:rStyle w:val="SubtleReference"/>
                <w:sz w:val="24"/>
                <w:szCs w:val="24"/>
              </w:rPr>
              <w:t>/</w:t>
            </w:r>
            <w:r w:rsidR="001D11F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694070326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1D11FF">
                  <w:rPr>
                    <w:sz w:val="24"/>
                    <w:szCs w:val="24"/>
                  </w:rPr>
                  <w:t>&lt;</w:t>
                </w:r>
                <w:r w:rsidR="00494EA8">
                  <w:t>PRJ-CB04 6</w:t>
                </w:r>
              </w:sdtContent>
            </w:sdt>
          </w:p>
        </w:tc>
      </w:tr>
      <w:tr w:rsidR="00484784" w14:paraId="4132B31C" w14:textId="77777777" w:rsidTr="00C104D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1318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318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8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C104D2">
        <w:trPr>
          <w:trHeight w:val="1583"/>
        </w:trPr>
        <w:tc>
          <w:tcPr>
            <w:tcW w:w="1045" w:type="pct"/>
          </w:tcPr>
          <w:sdt>
            <w:sdtPr>
              <w:id w:val="909347157"/>
              <w:placeholder>
                <w:docPart w:val="DefaultPlaceholder_-1854013440"/>
              </w:placeholder>
              <w:text/>
            </w:sdtPr>
            <w:sdtEndPr/>
            <w:sdtContent>
              <w:p w14:paraId="6F547CD1" w14:textId="58ABF14F" w:rsidR="00484784" w:rsidRDefault="00494EA8">
                <w:r w:rsidRPr="00494EA8">
                  <w:t>Tyler Agostinho</w:t>
                </w:r>
              </w:p>
            </w:sdtContent>
          </w:sdt>
        </w:tc>
        <w:sdt>
          <w:sdtPr>
            <w:id w:val="-14922455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318" w:type="pct"/>
              </w:tcPr>
              <w:p w14:paraId="17453DD6" w14:textId="553D3C81" w:rsidR="00484784" w:rsidRDefault="00494EA8">
                <w:r>
                  <w:t xml:space="preserve">Be </w:t>
                </w:r>
                <w:proofErr w:type="spellStart"/>
                <w:proofErr w:type="gramStart"/>
                <w:r>
                  <w:t>availiable</w:t>
                </w:r>
                <w:proofErr w:type="spellEnd"/>
                <w:r>
                  <w:t xml:space="preserve">  for</w:t>
                </w:r>
                <w:proofErr w:type="gramEnd"/>
                <w:r>
                  <w:t xml:space="preserve"> discussions about work</w:t>
                </w:r>
              </w:p>
            </w:tc>
          </w:sdtContent>
        </w:sdt>
        <w:sdt>
          <w:sdtPr>
            <w:id w:val="5954469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318" w:type="pct"/>
              </w:tcPr>
              <w:p w14:paraId="56620166" w14:textId="431588F6" w:rsidR="00484784" w:rsidRDefault="006B5483">
                <w:r>
                  <w:t>Balanced communication between tutor and client</w:t>
                </w:r>
              </w:p>
            </w:tc>
          </w:sdtContent>
        </w:sdt>
        <w:sdt>
          <w:sdtPr>
            <w:id w:val="1433407241"/>
            <w:placeholder>
              <w:docPart w:val="353B7B799A1B4BC0B005E77A6A61F2B1"/>
            </w:placeholder>
            <w:text/>
          </w:sdtPr>
          <w:sdtEndPr/>
          <w:sdtContent>
            <w:tc>
              <w:tcPr>
                <w:tcW w:w="1318" w:type="pct"/>
              </w:tcPr>
              <w:p w14:paraId="08DC8AE9" w14:textId="308C17CE" w:rsidR="00484784" w:rsidRDefault="008F30B0">
                <w:r>
                  <w:t>Asking for help if needed</w:t>
                </w:r>
              </w:p>
            </w:tc>
          </w:sdtContent>
        </w:sdt>
      </w:tr>
      <w:tr w:rsidR="00484784" w14:paraId="42470F91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39256163"/>
              <w:placeholder>
                <w:docPart w:val="DefaultPlaceholder_-1854013440"/>
              </w:placeholder>
              <w:text/>
            </w:sdtPr>
            <w:sdtEndPr/>
            <w:sdtContent>
              <w:p w14:paraId="3B955FBA" w14:textId="17D79715" w:rsidR="00484784" w:rsidRDefault="00494EA8">
                <w:r>
                  <w:t>Group 6</w:t>
                </w:r>
              </w:p>
            </w:sdtContent>
          </w:sdt>
        </w:tc>
        <w:sdt>
          <w:sdtPr>
            <w:id w:val="403955400"/>
            <w:placeholder>
              <w:docPart w:val="BAA806DB7598490EBFFE1C0463B25079"/>
            </w:placeholder>
            <w:text/>
          </w:sdtPr>
          <w:sdtEndPr/>
          <w:sdtContent>
            <w:tc>
              <w:tcPr>
                <w:tcW w:w="1318" w:type="pct"/>
              </w:tcPr>
              <w:p w14:paraId="6C862960" w14:textId="2E34CFC8" w:rsidR="00484784" w:rsidRDefault="008F30B0">
                <w:r>
                  <w:t xml:space="preserve">Planning </w:t>
                </w:r>
                <w:proofErr w:type="spellStart"/>
                <w:r>
                  <w:t>everthing</w:t>
                </w:r>
                <w:proofErr w:type="spellEnd"/>
                <w:r>
                  <w:t xml:space="preserve"> at the last minute</w:t>
                </w:r>
              </w:p>
            </w:tc>
          </w:sdtContent>
        </w:sdt>
        <w:sdt>
          <w:sdtPr>
            <w:id w:val="1322306384"/>
            <w:placeholder>
              <w:docPart w:val="B91CEE4829784B788BDCBAEA964632A6"/>
            </w:placeholder>
            <w:text/>
          </w:sdtPr>
          <w:sdtEndPr/>
          <w:sdtContent>
            <w:tc>
              <w:tcPr>
                <w:tcW w:w="1318" w:type="pct"/>
              </w:tcPr>
              <w:p w14:paraId="71EE3AAA" w14:textId="3DAE4641" w:rsidR="00484784" w:rsidRDefault="006B5483">
                <w:r>
                  <w:t>Learning from our mistakes from the past</w:t>
                </w:r>
              </w:p>
            </w:tc>
          </w:sdtContent>
        </w:sdt>
        <w:sdt>
          <w:sdtPr>
            <w:id w:val="-1176577589"/>
            <w:placeholder>
              <w:docPart w:val="DE91F238F1CD40E4856725704C70DFC2"/>
            </w:placeholder>
            <w:text/>
          </w:sdtPr>
          <w:sdtEndPr/>
          <w:sdtContent>
            <w:tc>
              <w:tcPr>
                <w:tcW w:w="1318" w:type="pct"/>
              </w:tcPr>
              <w:p w14:paraId="5B4D7016" w14:textId="6342678F" w:rsidR="00484784" w:rsidRDefault="00494EA8">
                <w:r>
                  <w:t>Better organisatio</w:t>
                </w:r>
                <w:r w:rsidR="008F30B0">
                  <w:t>n with work division for group efficiency</w:t>
                </w:r>
              </w:p>
            </w:tc>
          </w:sdtContent>
        </w:sdt>
      </w:tr>
      <w:tr w:rsidR="00484784" w14:paraId="1E7F1A45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5E8EB17D" w:rsidR="00484784" w:rsidRDefault="00494EA8">
                <w:r>
                  <w:t>Aleks Petrov</w:t>
                </w:r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73D41F42" w:rsidR="00484784" w:rsidRDefault="006B5483">
                <w:r>
                  <w:t xml:space="preserve">Getting easily </w:t>
                </w:r>
                <w:proofErr w:type="spellStart"/>
                <w:r>
                  <w:t>aggrivated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288E843E" w:rsidR="00484784" w:rsidRDefault="006B5483">
                <w:r>
                  <w:t>Work ethic towards deadlines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text/>
          </w:sdtPr>
          <w:sdtEndPr/>
          <w:sdtContent>
            <w:tc>
              <w:tcPr>
                <w:tcW w:w="1318" w:type="pct"/>
              </w:tcPr>
              <w:p w14:paraId="452A9CB8" w14:textId="1CC4D022" w:rsidR="00484784" w:rsidRDefault="006B5483">
                <w:r>
                  <w:t xml:space="preserve">Being </w:t>
                </w:r>
                <w:proofErr w:type="gramStart"/>
                <w:r>
                  <w:t>more calm and relaxed</w:t>
                </w:r>
                <w:proofErr w:type="gramEnd"/>
                <w:r>
                  <w:t xml:space="preserve"> during meetings</w:t>
                </w:r>
              </w:p>
            </w:tc>
          </w:sdtContent>
        </w:sdt>
      </w:tr>
      <w:tr w:rsidR="00484784" w14:paraId="357D8465" w14:textId="77777777" w:rsidTr="00B767BB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075F63CE" w:rsidR="00484784" w:rsidRDefault="00494EA8">
                <w:r>
                  <w:t xml:space="preserve">Georgi </w:t>
                </w:r>
                <w:proofErr w:type="spellStart"/>
                <w:r>
                  <w:t>Dimitov</w:t>
                </w:r>
                <w:proofErr w:type="spellEnd"/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35A1826E" w14:textId="1A183C3F" w:rsidR="00484784" w:rsidRDefault="008F30B0">
                <w:r w:rsidRPr="008F30B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text/>
          </w:sdtPr>
          <w:sdtEndPr/>
          <w:sdtContent>
            <w:tc>
              <w:tcPr>
                <w:tcW w:w="1318" w:type="pct"/>
              </w:tcPr>
              <w:p w14:paraId="101584A4" w14:textId="2B6E47A8" w:rsidR="00484784" w:rsidRDefault="006B5483">
                <w:r>
                  <w:t>Always willing to help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text/>
          </w:sdtPr>
          <w:sdtEndPr/>
          <w:sdtContent>
            <w:tc>
              <w:tcPr>
                <w:tcW w:w="1318" w:type="pct"/>
              </w:tcPr>
              <w:p w14:paraId="248E306B" w14:textId="48B47B1B" w:rsidR="00484784" w:rsidRDefault="006B5483">
                <w:r>
                  <w:t>Making sure that group work is always handed before deadline</w:t>
                </w:r>
              </w:p>
            </w:tc>
          </w:sdtContent>
        </w:sdt>
      </w:tr>
      <w:tr w:rsidR="00B767BB" w14:paraId="33807CE8" w14:textId="77777777" w:rsidTr="00C104D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06A93FDC" w:rsidR="00B767BB" w:rsidRDefault="00494EA8">
                <w:r>
                  <w:t>Pedzisai Mutiti</w:t>
                </w:r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4905D625" w:rsidR="00B767BB" w:rsidRDefault="006B5483">
                <w:r>
                  <w:t>Leaving things to the last minute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2C6039C6" w:rsidR="00B767BB" w:rsidRDefault="006B5483">
                <w:proofErr w:type="spellStart"/>
                <w:r>
                  <w:t>Tryng</w:t>
                </w:r>
                <w:proofErr w:type="spellEnd"/>
                <w:r>
                  <w:t xml:space="preserve"> to learn more 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85517D8" w14:textId="53CC32AB" w:rsidR="00B767BB" w:rsidRDefault="006B5483">
                <w:r>
                  <w:t xml:space="preserve">Ask more questions if not sure </w:t>
                </w:r>
              </w:p>
            </w:tc>
          </w:sdtContent>
        </w:sdt>
      </w:tr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49FF1E71" w:rsidR="00B767BB" w:rsidRDefault="00BE552E">
                <w:r>
                  <w:t>Tyler Agostinho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5B544F42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>Aleks Petrov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3205745B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 xml:space="preserve">Georgi </w:t>
                </w:r>
                <w:proofErr w:type="spellStart"/>
                <w:r w:rsidRPr="00BE552E">
                  <w:t>Dimitov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09F9125A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>Pedzisai Mutiti</w:t>
                </w:r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33BDE2AB" w:rsidR="00B767BB" w:rsidRDefault="00BE552E">
                <w:r>
                  <w:t>7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7EFA5909" w:rsidR="00B767BB" w:rsidRDefault="00BE552E">
                <w:r>
                  <w:t>8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7E152699" w:rsidR="00B767BB" w:rsidRDefault="00BE552E">
                <w:r>
                  <w:t>8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3FB61ADF" w:rsidR="00B767BB" w:rsidRDefault="00BE552E">
                <w:r>
                  <w:t>7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5E1FA0FB" w:rsidR="00B767BB" w:rsidRDefault="008F30B0">
                <w:r>
                  <w:t>8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351E47EE" w:rsidR="00B767BB" w:rsidRDefault="00BE552E">
                <w:r>
                  <w:t>8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36927961" w:rsidR="00B767BB" w:rsidRDefault="00BE552E">
                <w:r>
                  <w:t>8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1C013BD6" w:rsidR="00B767BB" w:rsidRDefault="008F30B0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3psANNTbNcvR53QLKYxfp6oD+LGADIymietBIsjXMb7Bgkzek+4vGoj3G5DlWKLsObXB4tSpBvbHLGSJ+TLLA==" w:salt="VR9gOBwVpXrDovmgdIhB4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F4312"/>
    <w:rsid w:val="001B1CC2"/>
    <w:rsid w:val="001D11FF"/>
    <w:rsid w:val="00333F84"/>
    <w:rsid w:val="00396CA2"/>
    <w:rsid w:val="00484784"/>
    <w:rsid w:val="00494EA8"/>
    <w:rsid w:val="004B69D1"/>
    <w:rsid w:val="0066574D"/>
    <w:rsid w:val="006B5483"/>
    <w:rsid w:val="00731623"/>
    <w:rsid w:val="00734F6D"/>
    <w:rsid w:val="007E11CF"/>
    <w:rsid w:val="00816853"/>
    <w:rsid w:val="00833DB2"/>
    <w:rsid w:val="008E36F9"/>
    <w:rsid w:val="008F30B0"/>
    <w:rsid w:val="0099228E"/>
    <w:rsid w:val="00B767BB"/>
    <w:rsid w:val="00BA1910"/>
    <w:rsid w:val="00BE552E"/>
    <w:rsid w:val="00C104D2"/>
    <w:rsid w:val="00C55FF7"/>
    <w:rsid w:val="00E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3B7B799A1B4BC0B005E77A6A61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E1A5C-F90A-47A5-95EF-A2DE2D9F4F8C}"/>
      </w:docPartPr>
      <w:docPartBody>
        <w:p w:rsidR="00AB4B21" w:rsidRDefault="008F25D4" w:rsidP="008F25D4">
          <w:pPr>
            <w:pStyle w:val="353B7B799A1B4BC0B005E77A6A61F2B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806DB7598490EBFFE1C0463B2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BB99-6BA6-4AC7-8B9E-79941F7BFB15}"/>
      </w:docPartPr>
      <w:docPartBody>
        <w:p w:rsidR="00AB4B21" w:rsidRDefault="008F25D4" w:rsidP="008F25D4">
          <w:pPr>
            <w:pStyle w:val="BAA806DB7598490EBFFE1C0463B25079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CEE4829784B788BDCBAEA96463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402E4-8208-4915-A34C-A6A278353D34}"/>
      </w:docPartPr>
      <w:docPartBody>
        <w:p w:rsidR="00AB4B21" w:rsidRDefault="008F25D4" w:rsidP="008F25D4">
          <w:pPr>
            <w:pStyle w:val="B91CEE4829784B788BDCBAEA964632A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91F238F1CD40E4856725704C70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599D-C779-4351-A7C0-8AD51B86ECFA}"/>
      </w:docPartPr>
      <w:docPartBody>
        <w:p w:rsidR="00AB4B21" w:rsidRDefault="008F25D4" w:rsidP="008F25D4">
          <w:pPr>
            <w:pStyle w:val="DE91F238F1CD40E4856725704C70DFC2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50392C"/>
    <w:rsid w:val="00554BC6"/>
    <w:rsid w:val="00587F3A"/>
    <w:rsid w:val="005D746D"/>
    <w:rsid w:val="008F25D4"/>
    <w:rsid w:val="00AB4B21"/>
    <w:rsid w:val="00D0180D"/>
    <w:rsid w:val="00E7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5D4"/>
    <w:rPr>
      <w:color w:val="808080"/>
    </w:rPr>
  </w:style>
  <w:style w:type="paragraph" w:customStyle="1" w:styleId="353B7B799A1B4BC0B005E77A6A61F2B1">
    <w:name w:val="353B7B799A1B4BC0B005E77A6A61F2B1"/>
    <w:rsid w:val="008F25D4"/>
  </w:style>
  <w:style w:type="paragraph" w:customStyle="1" w:styleId="BAA806DB7598490EBFFE1C0463B25079">
    <w:name w:val="BAA806DB7598490EBFFE1C0463B25079"/>
    <w:rsid w:val="008F25D4"/>
  </w:style>
  <w:style w:type="paragraph" w:customStyle="1" w:styleId="B91CEE4829784B788BDCBAEA964632A6">
    <w:name w:val="B91CEE4829784B788BDCBAEA964632A6"/>
    <w:rsid w:val="008F25D4"/>
  </w:style>
  <w:style w:type="paragraph" w:customStyle="1" w:styleId="DE91F238F1CD40E4856725704C70DFC2">
    <w:name w:val="DE91F238F1CD40E4856725704C70DFC2"/>
    <w:rsid w:val="008F25D4"/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Tyler Agostinho</cp:lastModifiedBy>
  <cp:revision>2</cp:revision>
  <dcterms:created xsi:type="dcterms:W3CDTF">2021-01-17T21:46:00Z</dcterms:created>
  <dcterms:modified xsi:type="dcterms:W3CDTF">2021-01-17T21:46:00Z</dcterms:modified>
</cp:coreProperties>
</file>