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03AA3" w14:textId="77777777" w:rsidR="00EA2ABA" w:rsidRPr="00EA2ABA" w:rsidRDefault="00EA2ABA" w:rsidP="00EA2ABA">
      <w:pPr>
        <w:spacing w:line="240" w:lineRule="auto"/>
        <w:jc w:val="center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МЕТОДИЧЕСКОЕ И ТЕХНИЧЕСКОЕ РУКОВОДСТВО</w:t>
      </w:r>
    </w:p>
    <w:p w14:paraId="764629D9" w14:textId="77777777" w:rsidR="00EA2ABA" w:rsidRPr="00EA2ABA" w:rsidRDefault="00EA2ABA" w:rsidP="00EA2AB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Интерактивный программный комплекс «Алгебра многочленов: Симулятор деления уголком»</w:t>
      </w:r>
    </w:p>
    <w:p w14:paraId="7CC0513B" w14:textId="77777777" w:rsidR="00EA2ABA" w:rsidRPr="00EA2ABA" w:rsidRDefault="00EA2ABA" w:rsidP="00EA2AB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Разработчик: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Моисеенко Александр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Назначение: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Автоматизация контроля знаний, визуализация вычислений и методическая поддержка при изучении темы «Деление многочленов» (курсы алгебры 8–11 классов, профильное обучение, начальные курсы высшей математики).</w:t>
      </w:r>
    </w:p>
    <w:p w14:paraId="78F937BF" w14:textId="77777777" w:rsidR="00EA2ABA" w:rsidRPr="00EA2ABA" w:rsidRDefault="00EA2ABA" w:rsidP="00EA2AB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2AB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DF366D">
          <v:rect id="_x0000_i1025" style="width:0;height:1.5pt" o:hralign="center" o:hrstd="t" o:hr="t" fillcolor="#a0a0a0" stroked="f"/>
        </w:pict>
      </w:r>
    </w:p>
    <w:p w14:paraId="0BDC8936" w14:textId="77777777" w:rsidR="00EA2ABA" w:rsidRPr="00EA2ABA" w:rsidRDefault="00EA2ABA" w:rsidP="00EA2AB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A2ABA">
        <w:rPr>
          <w:rFonts w:ascii="Segoe UI Emoji" w:eastAsia="Times New Roman" w:hAnsi="Segoe UI Emoji" w:cs="Segoe UI Emoji"/>
          <w:b/>
          <w:bCs/>
          <w:sz w:val="30"/>
          <w:szCs w:val="30"/>
          <w:lang w:eastAsia="ru-RU"/>
        </w:rPr>
        <w:t>🏛</w:t>
      </w:r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️ ФУНКЦИОНАЛЬНЫЕ ВОЗМОЖНОСТИ И МЕТОДИЧЕСКАЯ ЦЕННОСТЬ</w:t>
      </w:r>
    </w:p>
    <w:p w14:paraId="2688829C" w14:textId="77777777" w:rsidR="00EA2ABA" w:rsidRPr="00EA2ABA" w:rsidRDefault="00EA2ABA" w:rsidP="00EA2ABA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sz w:val="24"/>
          <w:szCs w:val="24"/>
          <w:lang w:eastAsia="ru-RU"/>
        </w:rPr>
        <w:t>Программный комплекс спроектирован как универсальное рабочее место преподавателя математики и включает в себя пять ключевых модулей:</w:t>
      </w:r>
    </w:p>
    <w:p w14:paraId="5E0751AB" w14:textId="77777777" w:rsidR="00EA2ABA" w:rsidRPr="00EA2ABA" w:rsidRDefault="00EA2ABA" w:rsidP="00EA2ABA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Модуль аналитического пошагового деления («Уголок»)</w:t>
      </w:r>
    </w:p>
    <w:p w14:paraId="59D4F366" w14:textId="77777777" w:rsidR="00EA2ABA" w:rsidRPr="00EA2ABA" w:rsidRDefault="00EA2ABA" w:rsidP="00EA2AB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делает</w:t>
      </w:r>
      <w:proofErr w:type="gramStart"/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Выполняет</w:t>
      </w:r>
      <w:proofErr w:type="gramEnd"/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деление произвольных многочленов в классическом текстовом формате «столбиком» с детальной фиксацией промежуточных шагов вычитания.</w:t>
      </w:r>
    </w:p>
    <w:p w14:paraId="598A6792" w14:textId="77777777" w:rsidR="00EA2ABA" w:rsidRPr="00EA2ABA" w:rsidRDefault="00EA2ABA" w:rsidP="00EA2AB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Методическая польза: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Программа автоматически выявляет «каверзные места» — зоны повышенного риска ошибок, связанных с раскрытием скобок при вычитании отрицательных коэффициентов. Такие строки маркируются предупреждением </w:t>
      </w:r>
      <w:r w:rsidRPr="00EA2ABA">
        <w:rPr>
          <w:rFonts w:ascii="Segoe UI Emoji" w:eastAsia="Times New Roman" w:hAnsi="Segoe UI Emoji" w:cs="Segoe UI Emoji"/>
          <w:sz w:val="21"/>
          <w:szCs w:val="21"/>
          <w:lang w:eastAsia="ru-RU"/>
        </w:rPr>
        <w:t>⚠️</w:t>
      </w:r>
      <w:r w:rsidRPr="00EA2ABA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ОПАСНО СО </w:t>
      </w:r>
      <w:proofErr w:type="gramStart"/>
      <w:r w:rsidRPr="00EA2ABA">
        <w:rPr>
          <w:rFonts w:ascii="Courier New" w:eastAsia="Times New Roman" w:hAnsi="Courier New" w:cs="Courier New"/>
          <w:sz w:val="21"/>
          <w:szCs w:val="21"/>
          <w:lang w:eastAsia="ru-RU"/>
        </w:rPr>
        <w:t>ЗНАКАМИ!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>,</w:t>
      </w:r>
      <w:proofErr w:type="gramEnd"/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что развивает у учащихся самоконтроль и критическое мышление.</w:t>
      </w:r>
    </w:p>
    <w:p w14:paraId="2DB42BE0" w14:textId="77777777" w:rsidR="00EA2ABA" w:rsidRPr="00EA2ABA" w:rsidRDefault="00EA2ABA" w:rsidP="00EA2AB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Гибкость ввода: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Универсальный математический парсер поддерживает ввод коэффициентов в любом формате: целые числа, десятичные (</w:t>
      </w:r>
      <w:r w:rsidRPr="00EA2ABA">
        <w:rPr>
          <w:rFonts w:ascii="Courier New" w:eastAsia="Times New Roman" w:hAnsi="Courier New" w:cs="Courier New"/>
          <w:sz w:val="21"/>
          <w:szCs w:val="21"/>
          <w:lang w:eastAsia="ru-RU"/>
        </w:rPr>
        <w:t>0.5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>) и обыкновенные дроби (</w:t>
      </w:r>
      <w:r w:rsidRPr="00EA2ABA">
        <w:rPr>
          <w:rFonts w:ascii="Courier New" w:eastAsia="Times New Roman" w:hAnsi="Courier New" w:cs="Courier New"/>
          <w:sz w:val="21"/>
          <w:szCs w:val="21"/>
          <w:lang w:eastAsia="ru-RU"/>
        </w:rPr>
        <w:t>1/2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>). Система устойчива к ошибкам ввода («каше») и автоматически ранжирует члены многочлена по убыванию степеней перед началом расчёта.</w:t>
      </w:r>
    </w:p>
    <w:p w14:paraId="7403F010" w14:textId="77777777" w:rsidR="00EA2ABA" w:rsidRPr="00EA2ABA" w:rsidRDefault="00EA2ABA" w:rsidP="00EA2AB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Модуль синтетического деления (Схема Горнера)</w:t>
      </w:r>
    </w:p>
    <w:p w14:paraId="561D7EC9" w14:textId="77777777" w:rsidR="00EA2ABA" w:rsidRPr="00EA2ABA" w:rsidRDefault="00EA2ABA" w:rsidP="00EA2AB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делает</w:t>
      </w:r>
      <w:proofErr w:type="gramStart"/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Параллельно</w:t>
      </w:r>
      <w:proofErr w:type="gramEnd"/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с классическим делением рассчитывает и строит матричную таблицу коэффициентов по методу </w:t>
      </w:r>
      <w:proofErr w:type="spellStart"/>
      <w:r w:rsidRPr="00EA2ABA">
        <w:rPr>
          <w:rFonts w:ascii="Arial" w:eastAsia="Times New Roman" w:hAnsi="Arial" w:cs="Arial"/>
          <w:sz w:val="24"/>
          <w:szCs w:val="24"/>
          <w:lang w:eastAsia="ru-RU"/>
        </w:rPr>
        <w:t>Руффини</w:t>
      </w:r>
      <w:proofErr w:type="spellEnd"/>
      <w:r w:rsidRPr="00EA2ABA">
        <w:rPr>
          <w:rFonts w:ascii="Arial" w:eastAsia="Times New Roman" w:hAnsi="Arial" w:cs="Arial"/>
          <w:sz w:val="24"/>
          <w:szCs w:val="24"/>
          <w:lang w:eastAsia="ru-RU"/>
        </w:rPr>
        <w:t>-Горнера (для линейных делителей).</w:t>
      </w:r>
    </w:p>
    <w:p w14:paraId="4495D14A" w14:textId="77777777" w:rsidR="00EA2ABA" w:rsidRPr="00EA2ABA" w:rsidRDefault="00EA2ABA" w:rsidP="00EA2AB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Методическая польза</w:t>
      </w:r>
      <w:proofErr w:type="gramStart"/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Демонстрирует</w:t>
      </w:r>
      <w:proofErr w:type="gramEnd"/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учащимся альтернативный, оптимизированный алгоритм работы с полиномами, принятый в высшей школе. Программа автоматически проверяет равенство остатка нулю, делает вывод о том, является ли число корнем уравнения, и выполняет </w:t>
      </w: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разложение исходного многочлена на множители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>, увязывая тему с решением уравнений высших степеней.</w:t>
      </w:r>
    </w:p>
    <w:p w14:paraId="428AEFC8" w14:textId="77777777" w:rsidR="00EA2ABA" w:rsidRPr="00EA2ABA" w:rsidRDefault="00EA2ABA" w:rsidP="00EA2AB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Модуль интерактивного контроля (Режим «Найди ошибку»)</w:t>
      </w:r>
    </w:p>
    <w:p w14:paraId="671D94B6" w14:textId="77777777" w:rsidR="00EA2ABA" w:rsidRPr="00EA2ABA" w:rsidRDefault="00EA2ABA" w:rsidP="00EA2AB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делает</w:t>
      </w:r>
      <w:proofErr w:type="gramStart"/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Искусственно</w:t>
      </w:r>
      <w:proofErr w:type="gramEnd"/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генерирует математически корректное решение, но умышленно подменяет знак арифметического действия на случайном шаге вычислений, искажая итоговый ответ.</w:t>
      </w:r>
    </w:p>
    <w:p w14:paraId="74DEE7C6" w14:textId="77777777" w:rsidR="00EA2ABA" w:rsidRPr="00EA2ABA" w:rsidRDefault="00EA2ABA" w:rsidP="00EA2AB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Методическая польза</w:t>
      </w:r>
      <w:proofErr w:type="gramStart"/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Переводит</w:t>
      </w:r>
      <w:proofErr w:type="gramEnd"/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процесс обучения в интерактивно-исследовательский формат. Вместо пассивного копирования готового ответа учащийся вынужден выступить в роли рецензента, устно перепроверить каждый шаг вычислений и локализовать ошибку, что кардинально повышает концентрацию внимания.</w:t>
      </w:r>
    </w:p>
    <w:p w14:paraId="266E9915" w14:textId="77777777" w:rsidR="00EA2ABA" w:rsidRPr="00EA2ABA" w:rsidRDefault="00EA2ABA" w:rsidP="00EA2AB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4. Автоматизированный генератор контрольных работ (Экспорт в PDF в стиле </w:t>
      </w:r>
      <w:proofErr w:type="spellStart"/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LaTeX</w:t>
      </w:r>
      <w:proofErr w:type="spellEnd"/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14:paraId="7BF381BC" w14:textId="77777777" w:rsidR="00EA2ABA" w:rsidRPr="00EA2ABA" w:rsidRDefault="00EA2ABA" w:rsidP="00EA2AB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делает: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В один клик компилирует полноценный раздаточный методический материал высокого полиграфического качества.</w:t>
      </w:r>
    </w:p>
    <w:p w14:paraId="47C4F199" w14:textId="77777777" w:rsidR="00EA2ABA" w:rsidRPr="00EA2ABA" w:rsidRDefault="00EA2ABA" w:rsidP="00EA2AB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Методическая польза и автоматизация:</w:t>
      </w:r>
    </w:p>
    <w:p w14:paraId="69754E6D" w14:textId="77777777" w:rsidR="00EA2ABA" w:rsidRPr="00EA2ABA" w:rsidRDefault="00EA2ABA" w:rsidP="00EA2AB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Программа формирует </w:t>
      </w: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 абсолютно уникальных варианта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контрольной работы. Каждый вариант содержит 5 задач, сбалансированных по нарастанию сложности (от базового деления квадратного трехчлена до хардкорного деления многочлена 4-й степени с ненулевым остатком и ловушек с пропущенными степенями).</w:t>
      </w:r>
    </w:p>
    <w:p w14:paraId="544E8F40" w14:textId="77777777" w:rsidR="00EA2ABA" w:rsidRPr="00EA2ABA" w:rsidRDefault="00EA2ABA" w:rsidP="00EA2AB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Строгий лимит вёрстки</w:t>
      </w:r>
      <w:proofErr w:type="gramStart"/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За</w:t>
      </w:r>
      <w:proofErr w:type="gramEnd"/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счёт плотного расчёта геометрических отступов каждый вариант для ученика гарантированно занимает </w:t>
      </w: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ровно 1 страницу формата А4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и содержит готовые штампы для заполнения ФИО и даты, а также аккуратные рамки для записи ответов.</w:t>
      </w:r>
    </w:p>
    <w:p w14:paraId="64DA7A6A" w14:textId="77777777" w:rsidR="00EA2ABA" w:rsidRPr="00EA2ABA" w:rsidRDefault="00EA2ABA" w:rsidP="00EA2AB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Лист ответов для учителя: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Пятая страница PDF-документа содержит сводную таблицу ключей и готовых ответов для всех четырёх вариантов, избавляя преподавателя от необходимости ручной проверки. На листах автоматически фиксируется точный временной штамп генерации и контактные данные автора для методической поддержки.</w:t>
      </w:r>
    </w:p>
    <w:p w14:paraId="2C97317D" w14:textId="77777777" w:rsidR="00EA2ABA" w:rsidRPr="00EA2ABA" w:rsidRDefault="00EA2ABA" w:rsidP="00EA2AB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5. Графический модуль визуализации (</w:t>
      </w:r>
      <w:proofErr w:type="spellStart"/>
      <w:r w:rsidRPr="00EA2ABA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matplotlib</w:t>
      </w:r>
      <w:proofErr w:type="spellEnd"/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14:paraId="3F52615A" w14:textId="77777777" w:rsidR="00EA2ABA" w:rsidRPr="00EA2ABA" w:rsidRDefault="00EA2ABA" w:rsidP="00EA2AB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делает</w:t>
      </w:r>
      <w:proofErr w:type="gramStart"/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Строит</w:t>
      </w:r>
      <w:proofErr w:type="gramEnd"/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непрерывный график исследуемой функции на плоскости и автоматически маркирует точки пересечения графика с осью абсцисс.</w:t>
      </w:r>
    </w:p>
    <w:p w14:paraId="566D8479" w14:textId="77777777" w:rsidR="00EA2ABA" w:rsidRPr="00EA2ABA" w:rsidRDefault="00EA2ABA" w:rsidP="00EA2AB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Методическая польза</w:t>
      </w:r>
      <w:proofErr w:type="gramStart"/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Наглядно</w:t>
      </w:r>
      <w:proofErr w:type="gramEnd"/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иллюстрирует фундаментальную связь между алгебраическим делением многочленов, теоремой Безу и геометрическим смыслом корней функции.</w:t>
      </w:r>
    </w:p>
    <w:p w14:paraId="427FFA70" w14:textId="77777777" w:rsidR="00EA2ABA" w:rsidRPr="00EA2ABA" w:rsidRDefault="00EA2ABA" w:rsidP="00EA2AB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2AB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37DD52">
          <v:rect id="_x0000_i1026" style="width:0;height:1.5pt" o:hralign="center" o:hrstd="t" o:hr="t" fillcolor="#a0a0a0" stroked="f"/>
        </w:pict>
      </w:r>
    </w:p>
    <w:p w14:paraId="42B7646B" w14:textId="77777777" w:rsidR="00EA2ABA" w:rsidRPr="00EA2ABA" w:rsidRDefault="00EA2ABA" w:rsidP="00EA2AB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A2ABA">
        <w:rPr>
          <w:rFonts w:ascii="Segoe UI Emoji" w:eastAsia="Times New Roman" w:hAnsi="Segoe UI Emoji" w:cs="Segoe UI Emoji"/>
          <w:b/>
          <w:bCs/>
          <w:sz w:val="30"/>
          <w:szCs w:val="30"/>
          <w:lang w:eastAsia="ru-RU"/>
        </w:rPr>
        <w:t>💻</w:t>
      </w:r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ТЕХНИЧЕСКАЯ ИНСТРУКЦИЯ: КАК СОЗДАТЬ ИЗ СКРИПТА СВЕРХУДОБНЫЙ ЭКЗЕШНИК (</w:t>
      </w:r>
      <w:r w:rsidRPr="00EA2ABA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.EXE</w:t>
      </w:r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14:paraId="10942C86" w14:textId="77777777" w:rsidR="00EA2ABA" w:rsidRPr="00EA2ABA" w:rsidRDefault="00EA2ABA" w:rsidP="00EA2AB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sz w:val="24"/>
          <w:szCs w:val="24"/>
          <w:lang w:eastAsia="ru-RU"/>
        </w:rPr>
        <w:t>Чтобы избавить учителей от необходимости устанавливать Python и библиотеки, соберите вашу программу в один исполняемый файл, который будет запускаться на любом компьютере.</w:t>
      </w:r>
    </w:p>
    <w:p w14:paraId="1F7CC761" w14:textId="77777777" w:rsidR="00EA2ABA" w:rsidRPr="00EA2ABA" w:rsidRDefault="00EA2ABA" w:rsidP="00EA2AB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Шаг 1. Подготовка окружения (Выполняете вы на своем ПК)</w:t>
      </w:r>
    </w:p>
    <w:p w14:paraId="10F99EA5" w14:textId="77777777" w:rsidR="00EA2ABA" w:rsidRPr="00EA2ABA" w:rsidRDefault="00EA2ABA" w:rsidP="00EA2AB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Откройте вашу командную строку (консоль) и установите специальный упаковщик </w:t>
      </w:r>
      <w:proofErr w:type="spellStart"/>
      <w:r w:rsidRPr="00EA2ABA">
        <w:rPr>
          <w:rFonts w:ascii="Courier New" w:eastAsia="Times New Roman" w:hAnsi="Courier New" w:cs="Courier New"/>
          <w:sz w:val="21"/>
          <w:szCs w:val="21"/>
          <w:lang w:eastAsia="ru-RU"/>
        </w:rPr>
        <w:t>pyinstaller</w:t>
      </w:r>
      <w:proofErr w:type="spellEnd"/>
      <w:r w:rsidRPr="00EA2ABA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5347E194" w14:textId="77777777" w:rsidR="00EA2ABA" w:rsidRPr="00EA2ABA" w:rsidRDefault="00EA2ABA" w:rsidP="00EA2ABA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proofErr w:type="spellStart"/>
      <w:r w:rsidRPr="00EA2ABA">
        <w:rPr>
          <w:rFonts w:ascii="Arial" w:eastAsia="Times New Roman" w:hAnsi="Arial" w:cs="Arial"/>
          <w:sz w:val="30"/>
          <w:szCs w:val="30"/>
          <w:lang w:eastAsia="ru-RU"/>
        </w:rPr>
        <w:t>bash</w:t>
      </w:r>
      <w:proofErr w:type="spellEnd"/>
    </w:p>
    <w:p w14:paraId="07A5C91B" w14:textId="77777777" w:rsidR="00EA2ABA" w:rsidRPr="00EA2ABA" w:rsidRDefault="00EA2ABA" w:rsidP="00EA2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spellStart"/>
      <w:r w:rsidRPr="00EA2ABA">
        <w:rPr>
          <w:rFonts w:ascii="Courier New" w:eastAsia="Times New Roman" w:hAnsi="Courier New" w:cs="Courier New"/>
          <w:sz w:val="21"/>
          <w:szCs w:val="21"/>
          <w:lang w:eastAsia="ru-RU"/>
        </w:rPr>
        <w:t>pip</w:t>
      </w:r>
      <w:proofErr w:type="spellEnd"/>
      <w:r w:rsidRPr="00EA2ABA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EA2ABA">
        <w:rPr>
          <w:rFonts w:ascii="Courier New" w:eastAsia="Times New Roman" w:hAnsi="Courier New" w:cs="Courier New"/>
          <w:sz w:val="21"/>
          <w:szCs w:val="21"/>
          <w:lang w:eastAsia="ru-RU"/>
        </w:rPr>
        <w:t>install</w:t>
      </w:r>
      <w:proofErr w:type="spellEnd"/>
      <w:r w:rsidRPr="00EA2ABA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EA2ABA">
        <w:rPr>
          <w:rFonts w:ascii="Courier New" w:eastAsia="Times New Roman" w:hAnsi="Courier New" w:cs="Courier New"/>
          <w:sz w:val="21"/>
          <w:szCs w:val="21"/>
          <w:lang w:eastAsia="ru-RU"/>
        </w:rPr>
        <w:t>pyinstaller</w:t>
      </w:r>
      <w:proofErr w:type="spellEnd"/>
    </w:p>
    <w:p w14:paraId="7E20B838" w14:textId="77777777" w:rsidR="00EA2ABA" w:rsidRPr="00EA2ABA" w:rsidRDefault="00EA2ABA" w:rsidP="00EA2AB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EA2ABA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48482B03" w14:textId="77777777" w:rsidR="00EA2ABA" w:rsidRPr="00EA2ABA" w:rsidRDefault="00EA2ABA" w:rsidP="00EA2AB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Шаг 2. Запуск сборки в один файл</w:t>
      </w:r>
    </w:p>
    <w:p w14:paraId="13A6F6DF" w14:textId="77777777" w:rsidR="00EA2ABA" w:rsidRPr="00EA2ABA" w:rsidRDefault="00EA2ABA" w:rsidP="00EA2AB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В консоли перейдите в папку с вашей программой и выполните команду сборки. Обратите внимание на флаги — они критически важны для того, чтобы программа выглядела аккуратно:</w:t>
      </w:r>
    </w:p>
    <w:p w14:paraId="07598841" w14:textId="77777777" w:rsidR="00EA2ABA" w:rsidRPr="00EA2ABA" w:rsidRDefault="00EA2ABA" w:rsidP="00EA2ABA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EA2ABA">
        <w:rPr>
          <w:rFonts w:ascii="Arial" w:eastAsia="Times New Roman" w:hAnsi="Arial" w:cs="Arial"/>
          <w:sz w:val="30"/>
          <w:szCs w:val="30"/>
          <w:lang w:val="en-US" w:eastAsia="ru-RU"/>
        </w:rPr>
        <w:t>bash</w:t>
      </w:r>
    </w:p>
    <w:p w14:paraId="10CCE4C8" w14:textId="77777777" w:rsidR="00EA2ABA" w:rsidRPr="00EA2ABA" w:rsidRDefault="00EA2ABA" w:rsidP="00EA2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spellStart"/>
      <w:r w:rsidRPr="00EA2ABA">
        <w:rPr>
          <w:rFonts w:ascii="Courier New" w:eastAsia="Times New Roman" w:hAnsi="Courier New" w:cs="Courier New"/>
          <w:sz w:val="21"/>
          <w:szCs w:val="21"/>
          <w:lang w:val="en-US" w:eastAsia="ru-RU"/>
        </w:rPr>
        <w:t>pyinstaller</w:t>
      </w:r>
      <w:proofErr w:type="spellEnd"/>
      <w:r w:rsidRPr="00EA2ABA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--</w:t>
      </w:r>
      <w:proofErr w:type="spellStart"/>
      <w:r w:rsidRPr="00EA2ABA">
        <w:rPr>
          <w:rFonts w:ascii="Courier New" w:eastAsia="Times New Roman" w:hAnsi="Courier New" w:cs="Courier New"/>
          <w:sz w:val="21"/>
          <w:szCs w:val="21"/>
          <w:lang w:val="en-US" w:eastAsia="ru-RU"/>
        </w:rPr>
        <w:t>noconsole</w:t>
      </w:r>
      <w:proofErr w:type="spellEnd"/>
      <w:r w:rsidRPr="00EA2ABA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--</w:t>
      </w:r>
      <w:proofErr w:type="spellStart"/>
      <w:r w:rsidRPr="00EA2ABA">
        <w:rPr>
          <w:rFonts w:ascii="Courier New" w:eastAsia="Times New Roman" w:hAnsi="Courier New" w:cs="Courier New"/>
          <w:sz w:val="21"/>
          <w:szCs w:val="21"/>
          <w:lang w:val="en-US" w:eastAsia="ru-RU"/>
        </w:rPr>
        <w:t>onefile</w:t>
      </w:r>
      <w:proofErr w:type="spellEnd"/>
      <w:r w:rsidRPr="00EA2ABA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divide_polynomials.py</w:t>
      </w:r>
    </w:p>
    <w:p w14:paraId="1F7184DB" w14:textId="77777777" w:rsidR="00EA2ABA" w:rsidRPr="00EA2ABA" w:rsidRDefault="00EA2ABA" w:rsidP="00EA2AB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EA2ABA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610281E0" w14:textId="77777777" w:rsidR="00EA2ABA" w:rsidRPr="00EA2ABA" w:rsidRDefault="00EA2ABA" w:rsidP="00EA2AB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Courier New" w:eastAsia="Times New Roman" w:hAnsi="Courier New" w:cs="Courier New"/>
          <w:sz w:val="21"/>
          <w:szCs w:val="21"/>
          <w:lang w:eastAsia="ru-RU"/>
        </w:rPr>
        <w:t>--</w:t>
      </w:r>
      <w:proofErr w:type="spellStart"/>
      <w:r w:rsidRPr="00EA2ABA">
        <w:rPr>
          <w:rFonts w:ascii="Courier New" w:eastAsia="Times New Roman" w:hAnsi="Courier New" w:cs="Courier New"/>
          <w:sz w:val="21"/>
          <w:szCs w:val="21"/>
          <w:lang w:eastAsia="ru-RU"/>
        </w:rPr>
        <w:t>onefile</w:t>
      </w:r>
      <w:proofErr w:type="spellEnd"/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— даёт команду собрать абсолютно всё (код, логику, движок PDF) в </w:t>
      </w: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один-единственный файл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A2ABA">
        <w:rPr>
          <w:rFonts w:ascii="Courier New" w:eastAsia="Times New Roman" w:hAnsi="Courier New" w:cs="Courier New"/>
          <w:sz w:val="21"/>
          <w:szCs w:val="21"/>
          <w:lang w:eastAsia="ru-RU"/>
        </w:rPr>
        <w:t>divide_polynomials.exe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83D50AF" w14:textId="77777777" w:rsidR="00EA2ABA" w:rsidRPr="00EA2ABA" w:rsidRDefault="00EA2ABA" w:rsidP="00EA2AB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Courier New" w:eastAsia="Times New Roman" w:hAnsi="Courier New" w:cs="Courier New"/>
          <w:sz w:val="21"/>
          <w:szCs w:val="21"/>
          <w:lang w:eastAsia="ru-RU"/>
        </w:rPr>
        <w:t>--</w:t>
      </w:r>
      <w:proofErr w:type="spellStart"/>
      <w:r w:rsidRPr="00EA2ABA">
        <w:rPr>
          <w:rFonts w:ascii="Courier New" w:eastAsia="Times New Roman" w:hAnsi="Courier New" w:cs="Courier New"/>
          <w:sz w:val="21"/>
          <w:szCs w:val="21"/>
          <w:lang w:eastAsia="ru-RU"/>
        </w:rPr>
        <w:t>noconsole</w:t>
      </w:r>
      <w:proofErr w:type="spellEnd"/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— скрывает страшное чёрное окно командной строки при запуске. Учитель увидит только красивое, чистое графическое окно программы.</w:t>
      </w:r>
    </w:p>
    <w:p w14:paraId="234D090A" w14:textId="77777777" w:rsidR="00EA2ABA" w:rsidRPr="00EA2ABA" w:rsidRDefault="00EA2ABA" w:rsidP="00EA2AB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A2AB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Шаг 3. Передача готового продукта</w:t>
      </w:r>
    </w:p>
    <w:p w14:paraId="5D6098B3" w14:textId="77777777" w:rsidR="00EA2ABA" w:rsidRPr="00EA2ABA" w:rsidRDefault="00EA2ABA" w:rsidP="00EA2AB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После завершения процесса в папке вашего проекта появится новая папка с названием </w:t>
      </w:r>
      <w:proofErr w:type="spellStart"/>
      <w:r w:rsidRPr="00EA2ABA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dist</w:t>
      </w:r>
      <w:proofErr w:type="spellEnd"/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. Внутри неё будет лежать готовый файл </w:t>
      </w:r>
      <w:r w:rsidRPr="00EA2ABA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divide_polynomials.exe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DCF0396" w14:textId="77777777" w:rsidR="00EA2ABA" w:rsidRPr="00EA2ABA" w:rsidRDefault="00EA2ABA" w:rsidP="00EA2ABA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A2AB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Всё!</w:t>
      </w:r>
      <w:r w:rsidRPr="00EA2ABA">
        <w:rPr>
          <w:rFonts w:ascii="Arial" w:eastAsia="Times New Roman" w:hAnsi="Arial" w:cs="Arial"/>
          <w:sz w:val="24"/>
          <w:szCs w:val="24"/>
          <w:lang w:eastAsia="ru-RU"/>
        </w:rPr>
        <w:t xml:space="preserve"> Этот файл вы можете отправить учителям по электронной почте, скинуть в Telegram или записать на флешку. Им достаточно будет просто дважды кликнуть по нему мышкой — программа мгновенно откроется и будет работать автономно, без интернета и без установленного Python.</w:t>
      </w:r>
    </w:p>
    <w:p w14:paraId="69C9754B" w14:textId="77777777" w:rsidR="00EA2ABA" w:rsidRPr="00EA2ABA" w:rsidRDefault="00EA2ABA" w:rsidP="00EA2AB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2AB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3277F1">
          <v:rect id="_x0000_i1027" style="width:0;height:1.5pt" o:hralign="center" o:hrstd="t" o:hr="t" fillcolor="#a0a0a0" stroked="f"/>
        </w:pict>
      </w:r>
    </w:p>
    <w:p w14:paraId="71BD309E" w14:textId="77777777" w:rsidR="00C96757" w:rsidRDefault="00C96757"/>
    <w:sectPr w:rsidR="00C96757" w:rsidSect="00EA2ABA">
      <w:pgSz w:w="11906" w:h="16838"/>
      <w:pgMar w:top="709" w:right="42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04440"/>
    <w:multiLevelType w:val="multilevel"/>
    <w:tmpl w:val="F84E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D5D66"/>
    <w:multiLevelType w:val="multilevel"/>
    <w:tmpl w:val="99E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D564A"/>
    <w:multiLevelType w:val="multilevel"/>
    <w:tmpl w:val="1FF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86546"/>
    <w:multiLevelType w:val="multilevel"/>
    <w:tmpl w:val="ED9E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F04C6"/>
    <w:multiLevelType w:val="multilevel"/>
    <w:tmpl w:val="B3FE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C5184"/>
    <w:multiLevelType w:val="multilevel"/>
    <w:tmpl w:val="012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33"/>
    <w:rsid w:val="00C96757"/>
    <w:rsid w:val="00EA2ABA"/>
    <w:rsid w:val="00FE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B60F6"/>
  <w15:chartTrackingRefBased/>
  <w15:docId w15:val="{72187DDC-13D2-4666-B54C-99BC27F1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A2ABA"/>
    <w:rPr>
      <w:b/>
      <w:bCs/>
    </w:rPr>
  </w:style>
  <w:style w:type="paragraph" w:customStyle="1" w:styleId="z1qcye">
    <w:name w:val="z1qcye"/>
    <w:basedOn w:val="a"/>
    <w:rsid w:val="00EA2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EA2ABA"/>
  </w:style>
  <w:style w:type="character" w:styleId="HTML">
    <w:name w:val="HTML Code"/>
    <w:basedOn w:val="a0"/>
    <w:uiPriority w:val="99"/>
    <w:semiHidden/>
    <w:unhideWhenUsed/>
    <w:rsid w:val="00EA2AB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A2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2AB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E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6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1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00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567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91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205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670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87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94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82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066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12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3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92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14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913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1922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15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32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32220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3093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8235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34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764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0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991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7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75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25543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2440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1947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714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77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3</cp:revision>
  <dcterms:created xsi:type="dcterms:W3CDTF">2026-08-14T13:56:00Z</dcterms:created>
  <dcterms:modified xsi:type="dcterms:W3CDTF">2026-08-14T13:57:00Z</dcterms:modified>
</cp:coreProperties>
</file>