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4C8" w:rsidRDefault="00BE44C8" w:rsidP="003B0BBC">
      <w:pPr>
        <w:jc w:val="center"/>
        <w:rPr>
          <w:lang w:val="lv-LV"/>
        </w:rPr>
      </w:pPr>
      <w:r>
        <w:rPr>
          <w:lang w:val="lv-LV"/>
        </w:rPr>
        <w:t>Rīgas 6.vidusskola</w:t>
      </w:r>
    </w:p>
    <w:p w:rsidR="00430C92" w:rsidRDefault="00430C92" w:rsidP="003B0BBC">
      <w:pPr>
        <w:jc w:val="center"/>
        <w:rPr>
          <w:lang w:val="lv-LV"/>
        </w:rPr>
      </w:pPr>
      <w:r w:rsidRPr="003B0BBC">
        <w:rPr>
          <w:sz w:val="36"/>
          <w:lang w:val="lv-LV"/>
        </w:rPr>
        <w:t>Mans mīļākais sporta veids, tā attī</w:t>
      </w:r>
      <w:r w:rsidR="003B0BBC" w:rsidRPr="003B0BBC">
        <w:rPr>
          <w:sz w:val="36"/>
          <w:lang w:val="lv-LV"/>
        </w:rPr>
        <w:t>stība Latvijā un E</w:t>
      </w:r>
      <w:r w:rsidR="003B0BBC">
        <w:rPr>
          <w:sz w:val="36"/>
          <w:lang w:val="lv-LV"/>
        </w:rPr>
        <w:t>s tajā</w:t>
      </w:r>
      <w:r w:rsidR="007E6A58">
        <w:rPr>
          <w:sz w:val="36"/>
          <w:lang w:val="lv-LV"/>
        </w:rPr>
        <w:br/>
      </w:r>
      <w:r w:rsidR="00DD1711">
        <w:rPr>
          <w:lang w:val="lv-LV"/>
        </w:rPr>
        <w:t>Zinātniski pētnieciskais da</w:t>
      </w:r>
      <w:r>
        <w:rPr>
          <w:lang w:val="lv-LV"/>
        </w:rPr>
        <w:t>rbs</w:t>
      </w:r>
      <w:r w:rsidR="003B0BBC">
        <w:rPr>
          <w:lang w:val="lv-LV"/>
        </w:rPr>
        <w:t xml:space="preserve"> sporta un pedagoģijas sekcijā</w:t>
      </w:r>
    </w:p>
    <w:p w:rsidR="00430C92" w:rsidRDefault="00430C92" w:rsidP="003B0BBC">
      <w:pPr>
        <w:jc w:val="right"/>
        <w:rPr>
          <w:lang w:val="lv-LV"/>
        </w:rPr>
      </w:pPr>
      <w:r>
        <w:rPr>
          <w:lang w:val="lv-LV"/>
        </w:rPr>
        <w:t>Darba autors: Alekss Pauls Brencis</w:t>
      </w:r>
      <w:r w:rsidR="007E6A58">
        <w:rPr>
          <w:lang w:val="lv-LV"/>
        </w:rPr>
        <w:br/>
      </w:r>
      <w:r>
        <w:rPr>
          <w:lang w:val="lv-LV"/>
        </w:rPr>
        <w:t>Darba vadītājs: Krišs Matisons</w:t>
      </w:r>
    </w:p>
    <w:p w:rsidR="007509F1" w:rsidRDefault="003B0BBC" w:rsidP="000F79AF">
      <w:pPr>
        <w:pStyle w:val="Heading1"/>
      </w:pPr>
      <w:bookmarkStart w:id="0" w:name="_Toc34477556"/>
      <w:bookmarkStart w:id="1" w:name="_Toc34483112"/>
      <w:bookmarkStart w:id="2" w:name="_Toc34678926"/>
      <w:bookmarkStart w:id="3" w:name="_Toc34683898"/>
      <w:r w:rsidRPr="007E6A58">
        <w:rPr>
          <w:rFonts w:cs="Times New Roman"/>
          <w:b w:val="0"/>
          <w:sz w:val="24"/>
        </w:rPr>
        <w:t xml:space="preserve">Rīga, </w:t>
      </w:r>
      <w:r w:rsidR="00CD5F62" w:rsidRPr="007E6A58">
        <w:rPr>
          <w:rFonts w:cs="Times New Roman"/>
          <w:b w:val="0"/>
          <w:sz w:val="24"/>
        </w:rPr>
        <w:t>2020</w:t>
      </w:r>
      <w:bookmarkStart w:id="4" w:name="_GoBack"/>
      <w:bookmarkEnd w:id="4"/>
      <w:r w:rsidR="003D6174">
        <w:rPr>
          <w:lang w:val="lv-LV"/>
        </w:rPr>
        <w:br w:type="page"/>
      </w:r>
      <w:bookmarkStart w:id="5" w:name="_Toc34474293"/>
      <w:bookmarkStart w:id="6" w:name="_Toc34477557"/>
      <w:bookmarkStart w:id="7" w:name="_Toc34483113"/>
      <w:bookmarkStart w:id="8" w:name="_Toc34678927"/>
      <w:bookmarkStart w:id="9" w:name="_Toc34683899"/>
      <w:r w:rsidR="003D6174" w:rsidRPr="007509F1">
        <w:lastRenderedPageBreak/>
        <w:t>Anotācija</w:t>
      </w:r>
      <w:bookmarkEnd w:id="0"/>
      <w:bookmarkEnd w:id="1"/>
      <w:bookmarkEnd w:id="2"/>
      <w:bookmarkEnd w:id="3"/>
      <w:bookmarkEnd w:id="5"/>
      <w:bookmarkEnd w:id="6"/>
      <w:bookmarkEnd w:id="7"/>
      <w:bookmarkEnd w:id="8"/>
      <w:bookmarkEnd w:id="9"/>
    </w:p>
    <w:p w:rsidR="000F79AF" w:rsidRPr="000F79AF" w:rsidRDefault="000F79AF" w:rsidP="000F79AF"/>
    <w:p w:rsidR="00CD5F62" w:rsidRDefault="00CD5F62" w:rsidP="00CD5F62">
      <w:pPr>
        <w:pStyle w:val="Heading1"/>
        <w:rPr>
          <w:rFonts w:eastAsia="Times New Roman"/>
        </w:rPr>
      </w:pPr>
      <w:bookmarkStart w:id="10" w:name="_Toc34477558"/>
      <w:bookmarkStart w:id="11" w:name="_Toc34483114"/>
      <w:bookmarkStart w:id="12" w:name="_Toc34678928"/>
      <w:bookmarkStart w:id="13" w:name="_Toc34683900"/>
      <w:r w:rsidRPr="00CD5F62">
        <w:rPr>
          <w:rFonts w:eastAsia="Times New Roman"/>
        </w:rPr>
        <w:t>annotation</w:t>
      </w:r>
      <w:bookmarkEnd w:id="10"/>
      <w:bookmarkEnd w:id="11"/>
      <w:bookmarkEnd w:id="12"/>
      <w:bookmarkEnd w:id="13"/>
    </w:p>
    <w:p w:rsidR="00A00728" w:rsidRPr="00A00728" w:rsidRDefault="00A00728" w:rsidP="00A00728"/>
    <w:p w:rsidR="00CD5F62" w:rsidRPr="007509F1" w:rsidRDefault="00CD5F62" w:rsidP="00CD5F62">
      <w:pPr>
        <w:pStyle w:val="Heading1"/>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lang w:val="lv-LV"/>
        </w:rPr>
        <w:sectPr w:rsidR="007509F1" w:rsidSect="003B0BBC">
          <w:footerReference w:type="default" r:id="rId8"/>
          <w:pgSz w:w="12240" w:h="15840" w:code="1"/>
          <w:pgMar w:top="1411" w:right="1411" w:bottom="1411" w:left="1411" w:header="720" w:footer="720" w:gutter="0"/>
          <w:cols w:space="720"/>
          <w:vAlign w:val="both"/>
          <w:docGrid w:linePitch="360"/>
        </w:sectPr>
      </w:pPr>
    </w:p>
    <w:p w:rsidR="003B0BBC" w:rsidRDefault="003B0BBC" w:rsidP="00EE11EC">
      <w:pPr>
        <w:ind w:firstLine="0"/>
        <w:rPr>
          <w:lang w:val="lv-LV"/>
        </w:rPr>
      </w:pPr>
    </w:p>
    <w:sdt>
      <w:sdtPr>
        <w:rPr>
          <w:rFonts w:ascii="Times New Roman" w:eastAsiaTheme="minorHAnsi" w:hAnsi="Times New Roman" w:cstheme="minorBidi"/>
          <w:b w:val="0"/>
          <w:bCs w:val="0"/>
          <w:caps/>
          <w:color w:val="auto"/>
          <w:sz w:val="24"/>
          <w:szCs w:val="22"/>
        </w:rPr>
        <w:id w:val="4134333"/>
        <w:docPartObj>
          <w:docPartGallery w:val="Table of Contents"/>
          <w:docPartUnique/>
        </w:docPartObj>
      </w:sdtPr>
      <w:sdtEndPr/>
      <w:sdtContent>
        <w:p w:rsidR="00FA4978" w:rsidRDefault="00EE11EC" w:rsidP="00FA4978">
          <w:pPr>
            <w:pStyle w:val="TOCHeading"/>
            <w:jc w:val="center"/>
            <w:rPr>
              <w:rFonts w:asciiTheme="minorHAnsi" w:eastAsiaTheme="minorEastAsia" w:hAnsiTheme="minorHAnsi"/>
              <w:noProof/>
              <w:sz w:val="22"/>
            </w:rPr>
          </w:pPr>
          <w:r w:rsidRPr="003D6174">
            <w:rPr>
              <w:rStyle w:val="Heading1Char"/>
              <w:b/>
              <w:color w:val="000000" w:themeColor="text1"/>
            </w:rPr>
            <w:t>Saturs</w:t>
          </w:r>
          <w:r w:rsidR="000F016D">
            <w:fldChar w:fldCharType="begin"/>
          </w:r>
          <w:r w:rsidR="0092246C">
            <w:instrText xml:space="preserve"> TOC \o "1-3" \h \z \u </w:instrText>
          </w:r>
          <w:r w:rsidR="000F016D">
            <w:fldChar w:fldCharType="separate"/>
          </w:r>
        </w:p>
        <w:p w:rsidR="00FA4978" w:rsidRDefault="00FA4978">
          <w:pPr>
            <w:pStyle w:val="TOC1"/>
            <w:tabs>
              <w:tab w:val="right" w:leader="dot" w:pos="9394"/>
            </w:tabs>
            <w:rPr>
              <w:rFonts w:asciiTheme="minorHAnsi" w:eastAsiaTheme="minorEastAsia" w:hAnsiTheme="minorHAnsi"/>
              <w:noProof/>
              <w:sz w:val="22"/>
            </w:rPr>
          </w:pPr>
        </w:p>
        <w:p w:rsidR="00FA4978" w:rsidRDefault="00A00D43">
          <w:pPr>
            <w:pStyle w:val="TOC1"/>
            <w:tabs>
              <w:tab w:val="right" w:leader="dot" w:pos="9394"/>
            </w:tabs>
            <w:rPr>
              <w:rFonts w:asciiTheme="minorHAnsi" w:eastAsiaTheme="minorEastAsia" w:hAnsiTheme="minorHAnsi"/>
              <w:noProof/>
              <w:sz w:val="22"/>
            </w:rPr>
          </w:pPr>
          <w:hyperlink w:anchor="_Toc34683901" w:history="1">
            <w:r w:rsidR="00FA4978" w:rsidRPr="008F4E24">
              <w:rPr>
                <w:rStyle w:val="Hyperlink"/>
                <w:noProof/>
                <w:lang w:val="lv-LV"/>
              </w:rPr>
              <w:t>Ievads</w:t>
            </w:r>
            <w:r w:rsidR="00FA4978">
              <w:rPr>
                <w:noProof/>
                <w:webHidden/>
              </w:rPr>
              <w:tab/>
            </w:r>
            <w:r w:rsidR="00FA4978">
              <w:rPr>
                <w:noProof/>
                <w:webHidden/>
              </w:rPr>
              <w:fldChar w:fldCharType="begin"/>
            </w:r>
            <w:r w:rsidR="00FA4978">
              <w:rPr>
                <w:noProof/>
                <w:webHidden/>
              </w:rPr>
              <w:instrText xml:space="preserve"> PAGEREF _Toc34683901 \h </w:instrText>
            </w:r>
            <w:r w:rsidR="00FA4978">
              <w:rPr>
                <w:noProof/>
                <w:webHidden/>
              </w:rPr>
            </w:r>
            <w:r w:rsidR="00FA4978">
              <w:rPr>
                <w:noProof/>
                <w:webHidden/>
              </w:rPr>
              <w:fldChar w:fldCharType="separate"/>
            </w:r>
            <w:r w:rsidR="00FA4978">
              <w:rPr>
                <w:noProof/>
                <w:webHidden/>
              </w:rPr>
              <w:t>4</w:t>
            </w:r>
            <w:r w:rsidR="00FA4978">
              <w:rPr>
                <w:noProof/>
                <w:webHidden/>
              </w:rPr>
              <w:fldChar w:fldCharType="end"/>
            </w:r>
          </w:hyperlink>
        </w:p>
        <w:p w:rsidR="00FA4978" w:rsidRDefault="00A00D43">
          <w:pPr>
            <w:pStyle w:val="TOC1"/>
            <w:tabs>
              <w:tab w:val="left" w:pos="1320"/>
              <w:tab w:val="right" w:leader="dot" w:pos="9394"/>
            </w:tabs>
            <w:rPr>
              <w:rFonts w:asciiTheme="minorHAnsi" w:eastAsiaTheme="minorEastAsia" w:hAnsiTheme="minorHAnsi"/>
              <w:noProof/>
              <w:sz w:val="22"/>
            </w:rPr>
          </w:pPr>
          <w:hyperlink w:anchor="_Toc34683902" w:history="1">
            <w:r w:rsidR="00FA4978" w:rsidRPr="008F4E24">
              <w:rPr>
                <w:rStyle w:val="Hyperlink"/>
                <w:noProof/>
                <w:lang w:val="lv-LV"/>
              </w:rPr>
              <w:t>1.</w:t>
            </w:r>
            <w:r w:rsidR="00FA4978">
              <w:rPr>
                <w:rFonts w:asciiTheme="minorHAnsi" w:eastAsiaTheme="minorEastAsia" w:hAnsiTheme="minorHAnsi"/>
                <w:noProof/>
                <w:sz w:val="22"/>
              </w:rPr>
              <w:tab/>
            </w:r>
            <w:r w:rsidR="00FA4978" w:rsidRPr="008F4E24">
              <w:rPr>
                <w:rStyle w:val="Hyperlink"/>
                <w:noProof/>
                <w:lang w:val="lv-LV"/>
              </w:rPr>
              <w:t>Par Basketbolu</w:t>
            </w:r>
            <w:r w:rsidR="00FA4978">
              <w:rPr>
                <w:noProof/>
                <w:webHidden/>
              </w:rPr>
              <w:tab/>
            </w:r>
            <w:r w:rsidR="00FA4978">
              <w:rPr>
                <w:noProof/>
                <w:webHidden/>
              </w:rPr>
              <w:fldChar w:fldCharType="begin"/>
            </w:r>
            <w:r w:rsidR="00FA4978">
              <w:rPr>
                <w:noProof/>
                <w:webHidden/>
              </w:rPr>
              <w:instrText xml:space="preserve"> PAGEREF _Toc34683902 \h </w:instrText>
            </w:r>
            <w:r w:rsidR="00FA4978">
              <w:rPr>
                <w:noProof/>
                <w:webHidden/>
              </w:rPr>
            </w:r>
            <w:r w:rsidR="00FA4978">
              <w:rPr>
                <w:noProof/>
                <w:webHidden/>
              </w:rPr>
              <w:fldChar w:fldCharType="separate"/>
            </w:r>
            <w:r w:rsidR="00FA4978">
              <w:rPr>
                <w:noProof/>
                <w:webHidden/>
              </w:rPr>
              <w:t>5</w:t>
            </w:r>
            <w:r w:rsidR="00FA4978">
              <w:rPr>
                <w:noProof/>
                <w:webHidden/>
              </w:rPr>
              <w:fldChar w:fldCharType="end"/>
            </w:r>
          </w:hyperlink>
        </w:p>
        <w:p w:rsidR="00FA4978" w:rsidRDefault="00A00D43">
          <w:pPr>
            <w:pStyle w:val="TOC2"/>
            <w:tabs>
              <w:tab w:val="left" w:pos="1760"/>
              <w:tab w:val="right" w:leader="dot" w:pos="9394"/>
            </w:tabs>
            <w:rPr>
              <w:rFonts w:asciiTheme="minorHAnsi" w:eastAsiaTheme="minorEastAsia" w:hAnsiTheme="minorHAnsi"/>
              <w:noProof/>
              <w:sz w:val="22"/>
            </w:rPr>
          </w:pPr>
          <w:hyperlink w:anchor="_Toc34683903" w:history="1">
            <w:r w:rsidR="00FA4978" w:rsidRPr="008F4E24">
              <w:rPr>
                <w:rStyle w:val="Hyperlink"/>
                <w:noProof/>
                <w:lang w:val="lv-LV"/>
              </w:rPr>
              <w:t>1.1</w:t>
            </w:r>
            <w:r w:rsidR="00FA4978">
              <w:rPr>
                <w:rFonts w:asciiTheme="minorHAnsi" w:eastAsiaTheme="minorEastAsia" w:hAnsiTheme="minorHAnsi"/>
                <w:noProof/>
                <w:sz w:val="22"/>
              </w:rPr>
              <w:tab/>
            </w:r>
            <w:r w:rsidR="00FA4978" w:rsidRPr="008F4E24">
              <w:rPr>
                <w:rStyle w:val="Hyperlink"/>
                <w:noProof/>
                <w:lang w:val="lv-LV"/>
              </w:rPr>
              <w:t>Uzbrukums</w:t>
            </w:r>
            <w:r w:rsidR="00FA4978">
              <w:rPr>
                <w:noProof/>
                <w:webHidden/>
              </w:rPr>
              <w:tab/>
            </w:r>
            <w:r w:rsidR="00FA4978">
              <w:rPr>
                <w:noProof/>
                <w:webHidden/>
              </w:rPr>
              <w:fldChar w:fldCharType="begin"/>
            </w:r>
            <w:r w:rsidR="00FA4978">
              <w:rPr>
                <w:noProof/>
                <w:webHidden/>
              </w:rPr>
              <w:instrText xml:space="preserve"> PAGEREF _Toc34683903 \h </w:instrText>
            </w:r>
            <w:r w:rsidR="00FA4978">
              <w:rPr>
                <w:noProof/>
                <w:webHidden/>
              </w:rPr>
            </w:r>
            <w:r w:rsidR="00FA4978">
              <w:rPr>
                <w:noProof/>
                <w:webHidden/>
              </w:rPr>
              <w:fldChar w:fldCharType="separate"/>
            </w:r>
            <w:r w:rsidR="00FA4978">
              <w:rPr>
                <w:noProof/>
                <w:webHidden/>
              </w:rPr>
              <w:t>5</w:t>
            </w:r>
            <w:r w:rsidR="00FA4978">
              <w:rPr>
                <w:noProof/>
                <w:webHidden/>
              </w:rPr>
              <w:fldChar w:fldCharType="end"/>
            </w:r>
          </w:hyperlink>
        </w:p>
        <w:p w:rsidR="00FA4978" w:rsidRDefault="00A00D43">
          <w:pPr>
            <w:pStyle w:val="TOC2"/>
            <w:tabs>
              <w:tab w:val="left" w:pos="1760"/>
              <w:tab w:val="right" w:leader="dot" w:pos="9394"/>
            </w:tabs>
            <w:rPr>
              <w:rFonts w:asciiTheme="minorHAnsi" w:eastAsiaTheme="minorEastAsia" w:hAnsiTheme="minorHAnsi"/>
              <w:noProof/>
              <w:sz w:val="22"/>
            </w:rPr>
          </w:pPr>
          <w:hyperlink w:anchor="_Toc34683904" w:history="1">
            <w:r w:rsidR="00FA4978" w:rsidRPr="008F4E24">
              <w:rPr>
                <w:rStyle w:val="Hyperlink"/>
                <w:noProof/>
                <w:lang w:val="lv-LV"/>
              </w:rPr>
              <w:t>1.2</w:t>
            </w:r>
            <w:r w:rsidR="00FA4978">
              <w:rPr>
                <w:rFonts w:asciiTheme="minorHAnsi" w:eastAsiaTheme="minorEastAsia" w:hAnsiTheme="minorHAnsi"/>
                <w:noProof/>
                <w:sz w:val="22"/>
              </w:rPr>
              <w:tab/>
            </w:r>
            <w:r w:rsidR="00FA4978" w:rsidRPr="008F4E24">
              <w:rPr>
                <w:rStyle w:val="Hyperlink"/>
                <w:noProof/>
                <w:lang w:val="lv-LV"/>
              </w:rPr>
              <w:t>Aizsardzība</w:t>
            </w:r>
            <w:r w:rsidR="00FA4978">
              <w:rPr>
                <w:noProof/>
                <w:webHidden/>
              </w:rPr>
              <w:tab/>
            </w:r>
            <w:r w:rsidR="00FA4978">
              <w:rPr>
                <w:noProof/>
                <w:webHidden/>
              </w:rPr>
              <w:fldChar w:fldCharType="begin"/>
            </w:r>
            <w:r w:rsidR="00FA4978">
              <w:rPr>
                <w:noProof/>
                <w:webHidden/>
              </w:rPr>
              <w:instrText xml:space="preserve"> PAGEREF _Toc34683904 \h </w:instrText>
            </w:r>
            <w:r w:rsidR="00FA4978">
              <w:rPr>
                <w:noProof/>
                <w:webHidden/>
              </w:rPr>
            </w:r>
            <w:r w:rsidR="00FA4978">
              <w:rPr>
                <w:noProof/>
                <w:webHidden/>
              </w:rPr>
              <w:fldChar w:fldCharType="separate"/>
            </w:r>
            <w:r w:rsidR="00FA4978">
              <w:rPr>
                <w:noProof/>
                <w:webHidden/>
              </w:rPr>
              <w:t>5</w:t>
            </w:r>
            <w:r w:rsidR="00FA4978">
              <w:rPr>
                <w:noProof/>
                <w:webHidden/>
              </w:rPr>
              <w:fldChar w:fldCharType="end"/>
            </w:r>
          </w:hyperlink>
        </w:p>
        <w:p w:rsidR="00FA4978" w:rsidRDefault="00A00D43">
          <w:pPr>
            <w:pStyle w:val="TOC2"/>
            <w:tabs>
              <w:tab w:val="left" w:pos="1760"/>
              <w:tab w:val="right" w:leader="dot" w:pos="9394"/>
            </w:tabs>
            <w:rPr>
              <w:rFonts w:asciiTheme="minorHAnsi" w:eastAsiaTheme="minorEastAsia" w:hAnsiTheme="minorHAnsi"/>
              <w:noProof/>
              <w:sz w:val="22"/>
            </w:rPr>
          </w:pPr>
          <w:hyperlink w:anchor="_Toc34683905" w:history="1">
            <w:r w:rsidR="00FA4978" w:rsidRPr="008F4E24">
              <w:rPr>
                <w:rStyle w:val="Hyperlink"/>
                <w:noProof/>
                <w:lang w:val="lv-LV"/>
              </w:rPr>
              <w:t>1.3</w:t>
            </w:r>
            <w:r w:rsidR="00FA4978">
              <w:rPr>
                <w:rFonts w:asciiTheme="minorHAnsi" w:eastAsiaTheme="minorEastAsia" w:hAnsiTheme="minorHAnsi"/>
                <w:noProof/>
                <w:sz w:val="22"/>
              </w:rPr>
              <w:tab/>
            </w:r>
            <w:r w:rsidR="00FA4978" w:rsidRPr="008F4E24">
              <w:rPr>
                <w:rStyle w:val="Hyperlink"/>
                <w:noProof/>
                <w:lang w:val="lv-LV"/>
              </w:rPr>
              <w:t>Noteikumi</w:t>
            </w:r>
            <w:r w:rsidR="00FA4978">
              <w:rPr>
                <w:noProof/>
                <w:webHidden/>
              </w:rPr>
              <w:tab/>
            </w:r>
            <w:r w:rsidR="00FA4978">
              <w:rPr>
                <w:noProof/>
                <w:webHidden/>
              </w:rPr>
              <w:fldChar w:fldCharType="begin"/>
            </w:r>
            <w:r w:rsidR="00FA4978">
              <w:rPr>
                <w:noProof/>
                <w:webHidden/>
              </w:rPr>
              <w:instrText xml:space="preserve"> PAGEREF _Toc34683905 \h </w:instrText>
            </w:r>
            <w:r w:rsidR="00FA4978">
              <w:rPr>
                <w:noProof/>
                <w:webHidden/>
              </w:rPr>
            </w:r>
            <w:r w:rsidR="00FA4978">
              <w:rPr>
                <w:noProof/>
                <w:webHidden/>
              </w:rPr>
              <w:fldChar w:fldCharType="separate"/>
            </w:r>
            <w:r w:rsidR="00FA4978">
              <w:rPr>
                <w:noProof/>
                <w:webHidden/>
              </w:rPr>
              <w:t>6</w:t>
            </w:r>
            <w:r w:rsidR="00FA4978">
              <w:rPr>
                <w:noProof/>
                <w:webHidden/>
              </w:rPr>
              <w:fldChar w:fldCharType="end"/>
            </w:r>
          </w:hyperlink>
        </w:p>
        <w:p w:rsidR="00FA4978" w:rsidRDefault="00A00D43">
          <w:pPr>
            <w:pStyle w:val="TOC1"/>
            <w:tabs>
              <w:tab w:val="left" w:pos="1320"/>
              <w:tab w:val="right" w:leader="dot" w:pos="9394"/>
            </w:tabs>
            <w:rPr>
              <w:rFonts w:asciiTheme="minorHAnsi" w:eastAsiaTheme="minorEastAsia" w:hAnsiTheme="minorHAnsi"/>
              <w:noProof/>
              <w:sz w:val="22"/>
            </w:rPr>
          </w:pPr>
          <w:hyperlink w:anchor="_Toc34683906" w:history="1">
            <w:r w:rsidR="00FA4978" w:rsidRPr="008F4E24">
              <w:rPr>
                <w:rStyle w:val="Hyperlink"/>
                <w:noProof/>
                <w:lang w:val="lv-LV"/>
              </w:rPr>
              <w:t>2.</w:t>
            </w:r>
            <w:r w:rsidR="00FA4978">
              <w:rPr>
                <w:rFonts w:asciiTheme="minorHAnsi" w:eastAsiaTheme="minorEastAsia" w:hAnsiTheme="minorHAnsi"/>
                <w:noProof/>
                <w:sz w:val="22"/>
              </w:rPr>
              <w:tab/>
            </w:r>
            <w:r w:rsidR="00FA4978" w:rsidRPr="008F4E24">
              <w:rPr>
                <w:rStyle w:val="Hyperlink"/>
                <w:noProof/>
                <w:lang w:val="lv-LV"/>
              </w:rPr>
              <w:t>Tā attīstība Latvijā</w:t>
            </w:r>
            <w:r w:rsidR="00FA4978">
              <w:rPr>
                <w:noProof/>
                <w:webHidden/>
              </w:rPr>
              <w:tab/>
            </w:r>
            <w:r w:rsidR="00FA4978">
              <w:rPr>
                <w:noProof/>
                <w:webHidden/>
              </w:rPr>
              <w:fldChar w:fldCharType="begin"/>
            </w:r>
            <w:r w:rsidR="00FA4978">
              <w:rPr>
                <w:noProof/>
                <w:webHidden/>
              </w:rPr>
              <w:instrText xml:space="preserve"> PAGEREF _Toc34683906 \h </w:instrText>
            </w:r>
            <w:r w:rsidR="00FA4978">
              <w:rPr>
                <w:noProof/>
                <w:webHidden/>
              </w:rPr>
            </w:r>
            <w:r w:rsidR="00FA4978">
              <w:rPr>
                <w:noProof/>
                <w:webHidden/>
              </w:rPr>
              <w:fldChar w:fldCharType="separate"/>
            </w:r>
            <w:r w:rsidR="00FA4978">
              <w:rPr>
                <w:noProof/>
                <w:webHidden/>
              </w:rPr>
              <w:t>7</w:t>
            </w:r>
            <w:r w:rsidR="00FA4978">
              <w:rPr>
                <w:noProof/>
                <w:webHidden/>
              </w:rPr>
              <w:fldChar w:fldCharType="end"/>
            </w:r>
          </w:hyperlink>
        </w:p>
        <w:p w:rsidR="00FA4978" w:rsidRDefault="00A00D43">
          <w:pPr>
            <w:pStyle w:val="TOC1"/>
            <w:tabs>
              <w:tab w:val="left" w:pos="1320"/>
              <w:tab w:val="right" w:leader="dot" w:pos="9394"/>
            </w:tabs>
            <w:rPr>
              <w:rFonts w:asciiTheme="minorHAnsi" w:eastAsiaTheme="minorEastAsia" w:hAnsiTheme="minorHAnsi"/>
              <w:noProof/>
              <w:sz w:val="22"/>
            </w:rPr>
          </w:pPr>
          <w:hyperlink w:anchor="_Toc34683907" w:history="1">
            <w:r w:rsidR="00FA4978" w:rsidRPr="008F4E24">
              <w:rPr>
                <w:rStyle w:val="Hyperlink"/>
                <w:noProof/>
                <w:lang w:val="lv-LV"/>
              </w:rPr>
              <w:t>3.</w:t>
            </w:r>
            <w:r w:rsidR="00FA4978">
              <w:rPr>
                <w:rFonts w:asciiTheme="minorHAnsi" w:eastAsiaTheme="minorEastAsia" w:hAnsiTheme="minorHAnsi"/>
                <w:noProof/>
                <w:sz w:val="22"/>
              </w:rPr>
              <w:tab/>
            </w:r>
            <w:r w:rsidR="00FA4978" w:rsidRPr="008F4E24">
              <w:rPr>
                <w:rStyle w:val="Hyperlink"/>
                <w:noProof/>
                <w:lang w:val="lv-LV"/>
              </w:rPr>
              <w:t>Es basketbolā</w:t>
            </w:r>
            <w:r w:rsidR="00FA4978">
              <w:rPr>
                <w:noProof/>
                <w:webHidden/>
              </w:rPr>
              <w:tab/>
            </w:r>
            <w:r w:rsidR="00FA4978">
              <w:rPr>
                <w:noProof/>
                <w:webHidden/>
              </w:rPr>
              <w:fldChar w:fldCharType="begin"/>
            </w:r>
            <w:r w:rsidR="00FA4978">
              <w:rPr>
                <w:noProof/>
                <w:webHidden/>
              </w:rPr>
              <w:instrText xml:space="preserve"> PAGEREF _Toc34683907 \h </w:instrText>
            </w:r>
            <w:r w:rsidR="00FA4978">
              <w:rPr>
                <w:noProof/>
                <w:webHidden/>
              </w:rPr>
            </w:r>
            <w:r w:rsidR="00FA4978">
              <w:rPr>
                <w:noProof/>
                <w:webHidden/>
              </w:rPr>
              <w:fldChar w:fldCharType="separate"/>
            </w:r>
            <w:r w:rsidR="00FA4978">
              <w:rPr>
                <w:noProof/>
                <w:webHidden/>
              </w:rPr>
              <w:t>8</w:t>
            </w:r>
            <w:r w:rsidR="00FA4978">
              <w:rPr>
                <w:noProof/>
                <w:webHidden/>
              </w:rPr>
              <w:fldChar w:fldCharType="end"/>
            </w:r>
          </w:hyperlink>
        </w:p>
        <w:p w:rsidR="00FA4978" w:rsidRDefault="00A00D43">
          <w:pPr>
            <w:pStyle w:val="TOC2"/>
            <w:tabs>
              <w:tab w:val="left" w:pos="1760"/>
              <w:tab w:val="right" w:leader="dot" w:pos="9394"/>
            </w:tabs>
            <w:rPr>
              <w:rFonts w:asciiTheme="minorHAnsi" w:eastAsiaTheme="minorEastAsia" w:hAnsiTheme="minorHAnsi"/>
              <w:noProof/>
              <w:sz w:val="22"/>
            </w:rPr>
          </w:pPr>
          <w:hyperlink w:anchor="_Toc34683908" w:history="1">
            <w:r w:rsidR="00FA4978" w:rsidRPr="008F4E24">
              <w:rPr>
                <w:rStyle w:val="Hyperlink"/>
                <w:noProof/>
              </w:rPr>
              <w:t>3.1</w:t>
            </w:r>
            <w:r w:rsidR="00FA4978">
              <w:rPr>
                <w:rFonts w:asciiTheme="minorHAnsi" w:eastAsiaTheme="minorEastAsia" w:hAnsiTheme="minorHAnsi"/>
                <w:noProof/>
                <w:sz w:val="22"/>
              </w:rPr>
              <w:tab/>
            </w:r>
            <w:r w:rsidR="00FA4978" w:rsidRPr="008F4E24">
              <w:rPr>
                <w:rStyle w:val="Hyperlink"/>
                <w:noProof/>
              </w:rPr>
              <w:t>Kā spēlētājs</w:t>
            </w:r>
            <w:r w:rsidR="00FA4978">
              <w:rPr>
                <w:noProof/>
                <w:webHidden/>
              </w:rPr>
              <w:tab/>
            </w:r>
            <w:r w:rsidR="00FA4978">
              <w:rPr>
                <w:noProof/>
                <w:webHidden/>
              </w:rPr>
              <w:fldChar w:fldCharType="begin"/>
            </w:r>
            <w:r w:rsidR="00FA4978">
              <w:rPr>
                <w:noProof/>
                <w:webHidden/>
              </w:rPr>
              <w:instrText xml:space="preserve"> PAGEREF _Toc34683908 \h </w:instrText>
            </w:r>
            <w:r w:rsidR="00FA4978">
              <w:rPr>
                <w:noProof/>
                <w:webHidden/>
              </w:rPr>
            </w:r>
            <w:r w:rsidR="00FA4978">
              <w:rPr>
                <w:noProof/>
                <w:webHidden/>
              </w:rPr>
              <w:fldChar w:fldCharType="separate"/>
            </w:r>
            <w:r w:rsidR="00FA4978">
              <w:rPr>
                <w:noProof/>
                <w:webHidden/>
              </w:rPr>
              <w:t>8</w:t>
            </w:r>
            <w:r w:rsidR="00FA4978">
              <w:rPr>
                <w:noProof/>
                <w:webHidden/>
              </w:rPr>
              <w:fldChar w:fldCharType="end"/>
            </w:r>
          </w:hyperlink>
        </w:p>
        <w:p w:rsidR="00FA4978" w:rsidRDefault="00A00D43">
          <w:pPr>
            <w:pStyle w:val="TOC2"/>
            <w:tabs>
              <w:tab w:val="left" w:pos="1760"/>
              <w:tab w:val="right" w:leader="dot" w:pos="9394"/>
            </w:tabs>
            <w:rPr>
              <w:rFonts w:asciiTheme="minorHAnsi" w:eastAsiaTheme="minorEastAsia" w:hAnsiTheme="minorHAnsi"/>
              <w:noProof/>
              <w:sz w:val="22"/>
            </w:rPr>
          </w:pPr>
          <w:hyperlink w:anchor="_Toc34683909" w:history="1">
            <w:r w:rsidR="00FA4978" w:rsidRPr="008F4E24">
              <w:rPr>
                <w:rStyle w:val="Hyperlink"/>
                <w:noProof/>
              </w:rPr>
              <w:t>3.2</w:t>
            </w:r>
            <w:r w:rsidR="00FA4978">
              <w:rPr>
                <w:rFonts w:asciiTheme="minorHAnsi" w:eastAsiaTheme="minorEastAsia" w:hAnsiTheme="minorHAnsi"/>
                <w:noProof/>
                <w:sz w:val="22"/>
              </w:rPr>
              <w:tab/>
            </w:r>
            <w:r w:rsidR="00FA4978" w:rsidRPr="008F4E24">
              <w:rPr>
                <w:rStyle w:val="Hyperlink"/>
                <w:noProof/>
              </w:rPr>
              <w:t>Kā tiesnesis</w:t>
            </w:r>
            <w:r w:rsidR="00FA4978">
              <w:rPr>
                <w:noProof/>
                <w:webHidden/>
              </w:rPr>
              <w:tab/>
            </w:r>
            <w:r w:rsidR="00FA4978">
              <w:rPr>
                <w:noProof/>
                <w:webHidden/>
              </w:rPr>
              <w:fldChar w:fldCharType="begin"/>
            </w:r>
            <w:r w:rsidR="00FA4978">
              <w:rPr>
                <w:noProof/>
                <w:webHidden/>
              </w:rPr>
              <w:instrText xml:space="preserve"> PAGEREF _Toc34683909 \h </w:instrText>
            </w:r>
            <w:r w:rsidR="00FA4978">
              <w:rPr>
                <w:noProof/>
                <w:webHidden/>
              </w:rPr>
            </w:r>
            <w:r w:rsidR="00FA4978">
              <w:rPr>
                <w:noProof/>
                <w:webHidden/>
              </w:rPr>
              <w:fldChar w:fldCharType="separate"/>
            </w:r>
            <w:r w:rsidR="00FA4978">
              <w:rPr>
                <w:noProof/>
                <w:webHidden/>
              </w:rPr>
              <w:t>8</w:t>
            </w:r>
            <w:r w:rsidR="00FA4978">
              <w:rPr>
                <w:noProof/>
                <w:webHidden/>
              </w:rPr>
              <w:fldChar w:fldCharType="end"/>
            </w:r>
          </w:hyperlink>
        </w:p>
        <w:p w:rsidR="00FA4978" w:rsidRDefault="00A00D43">
          <w:pPr>
            <w:pStyle w:val="TOC1"/>
            <w:tabs>
              <w:tab w:val="right" w:leader="dot" w:pos="9394"/>
            </w:tabs>
            <w:rPr>
              <w:rFonts w:asciiTheme="minorHAnsi" w:eastAsiaTheme="minorEastAsia" w:hAnsiTheme="minorHAnsi"/>
              <w:noProof/>
              <w:sz w:val="22"/>
            </w:rPr>
          </w:pPr>
          <w:hyperlink w:anchor="_Toc34683910" w:history="1">
            <w:r w:rsidR="00FA4978" w:rsidRPr="008F4E24">
              <w:rPr>
                <w:rStyle w:val="Hyperlink"/>
                <w:noProof/>
                <w:lang w:val="lv-LV"/>
              </w:rPr>
              <w:t>Secinājumi</w:t>
            </w:r>
            <w:r w:rsidR="00FA4978">
              <w:rPr>
                <w:noProof/>
                <w:webHidden/>
              </w:rPr>
              <w:tab/>
            </w:r>
            <w:r w:rsidR="00FA4978">
              <w:rPr>
                <w:noProof/>
                <w:webHidden/>
              </w:rPr>
              <w:fldChar w:fldCharType="begin"/>
            </w:r>
            <w:r w:rsidR="00FA4978">
              <w:rPr>
                <w:noProof/>
                <w:webHidden/>
              </w:rPr>
              <w:instrText xml:space="preserve"> PAGEREF _Toc34683910 \h </w:instrText>
            </w:r>
            <w:r w:rsidR="00FA4978">
              <w:rPr>
                <w:noProof/>
                <w:webHidden/>
              </w:rPr>
            </w:r>
            <w:r w:rsidR="00FA4978">
              <w:rPr>
                <w:noProof/>
                <w:webHidden/>
              </w:rPr>
              <w:fldChar w:fldCharType="separate"/>
            </w:r>
            <w:r w:rsidR="00FA4978">
              <w:rPr>
                <w:noProof/>
                <w:webHidden/>
              </w:rPr>
              <w:t>9</w:t>
            </w:r>
            <w:r w:rsidR="00FA4978">
              <w:rPr>
                <w:noProof/>
                <w:webHidden/>
              </w:rPr>
              <w:fldChar w:fldCharType="end"/>
            </w:r>
          </w:hyperlink>
        </w:p>
        <w:p w:rsidR="00FA4978" w:rsidRDefault="00A00D43">
          <w:pPr>
            <w:pStyle w:val="TOC1"/>
            <w:tabs>
              <w:tab w:val="right" w:leader="dot" w:pos="9394"/>
            </w:tabs>
            <w:rPr>
              <w:rFonts w:asciiTheme="minorHAnsi" w:eastAsiaTheme="minorEastAsia" w:hAnsiTheme="minorHAnsi"/>
              <w:noProof/>
              <w:sz w:val="22"/>
            </w:rPr>
          </w:pPr>
          <w:hyperlink w:anchor="_Toc34683911" w:history="1">
            <w:r w:rsidR="00FA4978" w:rsidRPr="008F4E24">
              <w:rPr>
                <w:rStyle w:val="Hyperlink"/>
                <w:noProof/>
                <w:lang w:val="lv-LV"/>
              </w:rPr>
              <w:t>Litertūras saraksts</w:t>
            </w:r>
            <w:r w:rsidR="00FA4978">
              <w:rPr>
                <w:noProof/>
                <w:webHidden/>
              </w:rPr>
              <w:tab/>
            </w:r>
            <w:r w:rsidR="00FA4978">
              <w:rPr>
                <w:noProof/>
                <w:webHidden/>
              </w:rPr>
              <w:fldChar w:fldCharType="begin"/>
            </w:r>
            <w:r w:rsidR="00FA4978">
              <w:rPr>
                <w:noProof/>
                <w:webHidden/>
              </w:rPr>
              <w:instrText xml:space="preserve"> PAGEREF _Toc34683911 \h </w:instrText>
            </w:r>
            <w:r w:rsidR="00FA4978">
              <w:rPr>
                <w:noProof/>
                <w:webHidden/>
              </w:rPr>
            </w:r>
            <w:r w:rsidR="00FA4978">
              <w:rPr>
                <w:noProof/>
                <w:webHidden/>
              </w:rPr>
              <w:fldChar w:fldCharType="separate"/>
            </w:r>
            <w:r w:rsidR="00FA4978">
              <w:rPr>
                <w:noProof/>
                <w:webHidden/>
              </w:rPr>
              <w:t>10</w:t>
            </w:r>
            <w:r w:rsidR="00FA4978">
              <w:rPr>
                <w:noProof/>
                <w:webHidden/>
              </w:rPr>
              <w:fldChar w:fldCharType="end"/>
            </w:r>
          </w:hyperlink>
        </w:p>
        <w:p w:rsidR="0092246C" w:rsidRDefault="000F016D">
          <w:r>
            <w:fldChar w:fldCharType="end"/>
          </w:r>
        </w:p>
      </w:sdtContent>
    </w:sdt>
    <w:p w:rsidR="00F36682" w:rsidRDefault="00F36682" w:rsidP="00430C92">
      <w:pPr>
        <w:rPr>
          <w:lang w:val="lv-LV"/>
        </w:rPr>
      </w:pPr>
    </w:p>
    <w:p w:rsidR="00FA4978" w:rsidRDefault="00FA4978">
      <w:pPr>
        <w:spacing w:after="200" w:line="276" w:lineRule="auto"/>
        <w:ind w:firstLine="0"/>
        <w:jc w:val="left"/>
        <w:rPr>
          <w:lang w:val="lv-LV"/>
        </w:rPr>
      </w:pPr>
      <w:r>
        <w:rPr>
          <w:lang w:val="lv-LV"/>
        </w:rPr>
        <w:br w:type="page"/>
      </w:r>
    </w:p>
    <w:p w:rsidR="0092246C" w:rsidRDefault="0092246C">
      <w:pPr>
        <w:spacing w:after="200" w:line="276" w:lineRule="auto"/>
        <w:ind w:firstLine="0"/>
        <w:jc w:val="left"/>
        <w:rPr>
          <w:lang w:val="lv-LV"/>
        </w:rPr>
        <w:sectPr w:rsidR="0092246C" w:rsidSect="00922E5F">
          <w:pgSz w:w="12240" w:h="15840"/>
          <w:pgMar w:top="1418" w:right="1418" w:bottom="1418" w:left="1418" w:header="720" w:footer="720" w:gutter="0"/>
          <w:cols w:space="720"/>
          <w:docGrid w:linePitch="360"/>
        </w:sectPr>
      </w:pPr>
    </w:p>
    <w:p w:rsidR="00F36682" w:rsidRDefault="00F36682">
      <w:pPr>
        <w:spacing w:after="200" w:line="276" w:lineRule="auto"/>
        <w:ind w:firstLine="0"/>
        <w:jc w:val="left"/>
        <w:rPr>
          <w:lang w:val="lv-LV"/>
        </w:rPr>
      </w:pPr>
    </w:p>
    <w:p w:rsidR="00F36682" w:rsidRDefault="00F36682" w:rsidP="00F36682">
      <w:pPr>
        <w:pStyle w:val="Heading1"/>
        <w:rPr>
          <w:lang w:val="lv-LV"/>
        </w:rPr>
      </w:pPr>
      <w:bookmarkStart w:id="14" w:name="_Toc34683901"/>
      <w:r>
        <w:rPr>
          <w:lang w:val="lv-LV"/>
        </w:rPr>
        <w:t>Ievads</w:t>
      </w:r>
      <w:bookmarkEnd w:id="14"/>
    </w:p>
    <w:p w:rsidR="005952F2" w:rsidRDefault="005952F2" w:rsidP="003420D5">
      <w:pPr>
        <w:spacing w:after="200" w:line="276" w:lineRule="auto"/>
        <w:ind w:firstLine="0"/>
        <w:rPr>
          <w:rFonts w:eastAsiaTheme="majorEastAsia" w:cstheme="majorBidi"/>
          <w:b/>
          <w:bCs/>
          <w:caps/>
          <w:sz w:val="32"/>
          <w:szCs w:val="28"/>
          <w:lang w:val="lv-LV"/>
        </w:rPr>
      </w:pPr>
      <w:r>
        <w:rPr>
          <w:lang w:val="lv-LV"/>
        </w:rPr>
        <w:t>Basketbols ir komandas sporta veids, kas radies Amerikas Savienotaj</w:t>
      </w:r>
      <w:r w:rsidR="003420D5">
        <w:rPr>
          <w:lang w:val="lv-LV"/>
        </w:rPr>
        <w:t xml:space="preserve">ās Valstīs, Springfildā. To pirmais atklāja ārsts Džeims Neismits, pieliekot tukšus persiku </w:t>
      </w:r>
      <w:r w:rsidR="000025F3">
        <w:rPr>
          <w:lang w:val="lv-LV"/>
        </w:rPr>
        <w:t>grozus desmit pēdu</w:t>
      </w:r>
      <w:r w:rsidR="003420D5">
        <w:rPr>
          <w:lang w:val="lv-LV"/>
        </w:rPr>
        <w:t>, jeb trīs metru augstumā.</w:t>
      </w:r>
      <w:r>
        <w:rPr>
          <w:lang w:val="lv-LV"/>
        </w:rPr>
        <w:br w:type="page"/>
      </w:r>
    </w:p>
    <w:p w:rsidR="00F36682" w:rsidRPr="00766059" w:rsidRDefault="007509F1" w:rsidP="00D07559">
      <w:pPr>
        <w:pStyle w:val="Heading1"/>
        <w:numPr>
          <w:ilvl w:val="0"/>
          <w:numId w:val="4"/>
        </w:numPr>
        <w:rPr>
          <w:lang w:val="lv-LV"/>
        </w:rPr>
      </w:pPr>
      <w:bookmarkStart w:id="15" w:name="_Toc34683902"/>
      <w:r w:rsidRPr="00766059">
        <w:rPr>
          <w:lang w:val="lv-LV"/>
        </w:rPr>
        <w:lastRenderedPageBreak/>
        <w:t>P</w:t>
      </w:r>
      <w:r w:rsidR="004C1309" w:rsidRPr="00766059">
        <w:rPr>
          <w:lang w:val="lv-LV"/>
        </w:rPr>
        <w:t xml:space="preserve">ar </w:t>
      </w:r>
      <w:r w:rsidR="00F829CF">
        <w:rPr>
          <w:lang w:val="lv-LV"/>
        </w:rPr>
        <w:t>Bask</w:t>
      </w:r>
      <w:r w:rsidR="008C16BB" w:rsidRPr="00766059">
        <w:rPr>
          <w:lang w:val="lv-LV"/>
        </w:rPr>
        <w:t>etbolu</w:t>
      </w:r>
      <w:bookmarkEnd w:id="15"/>
    </w:p>
    <w:p w:rsidR="008C16BB" w:rsidRPr="00766059" w:rsidRDefault="008C16BB" w:rsidP="00B41B09">
      <w:pPr>
        <w:rPr>
          <w:lang w:val="lv-LV"/>
        </w:rPr>
      </w:pPr>
      <w:r w:rsidRPr="00766059">
        <w:rPr>
          <w:lang w:val="lv-LV"/>
        </w:rPr>
        <w:t>Basketbols ir komandas sporta veids,</w:t>
      </w:r>
      <w:r w:rsidR="00190C13" w:rsidRPr="00766059">
        <w:rPr>
          <w:lang w:val="lv-LV"/>
        </w:rPr>
        <w:t xml:space="preserve"> kas sastāv no uzbrukuma un aizsardzības. Lai spēle ritētu</w:t>
      </w:r>
      <w:r w:rsidRPr="00766059">
        <w:rPr>
          <w:lang w:val="lv-LV"/>
        </w:rPr>
        <w:t xml:space="preserve"> </w:t>
      </w:r>
      <w:r w:rsidR="00190C13" w:rsidRPr="00766059">
        <w:rPr>
          <w:lang w:val="lv-LV"/>
        </w:rPr>
        <w:t>bez jebkādiem starpgadījumiem, tā tiek tiesāta un uzraudzīta ar vairāku tiesnešu palīdzību, kuru uzdevums ir vērot un attiecīgi sodīt noteikumu pārkāpējus, piešķirot tiem kādu, no vairāku veidu piezīmēm.</w:t>
      </w:r>
    </w:p>
    <w:p w:rsidR="00766059" w:rsidRPr="00073703" w:rsidRDefault="00BA3992" w:rsidP="00073703">
      <w:pPr>
        <w:pStyle w:val="Heading2"/>
        <w:numPr>
          <w:ilvl w:val="1"/>
          <w:numId w:val="4"/>
        </w:numPr>
        <w:rPr>
          <w:lang w:val="lv-LV"/>
        </w:rPr>
      </w:pPr>
      <w:bookmarkStart w:id="16" w:name="_Toc34683903"/>
      <w:r w:rsidRPr="00766059">
        <w:rPr>
          <w:lang w:val="lv-LV"/>
        </w:rPr>
        <w:t>Uzbrukums</w:t>
      </w:r>
      <w:bookmarkEnd w:id="16"/>
    </w:p>
    <w:p w:rsidR="0065618D" w:rsidRDefault="00F829CF" w:rsidP="00766059">
      <w:pPr>
        <w:rPr>
          <w:lang w:val="lv-LV"/>
        </w:rPr>
      </w:pPr>
      <w:r>
        <w:rPr>
          <w:lang w:val="lv-LV"/>
        </w:rPr>
        <w:t>Bask</w:t>
      </w:r>
      <w:r w:rsidR="00766059" w:rsidRPr="00766059">
        <w:rPr>
          <w:lang w:val="lv-LV"/>
        </w:rPr>
        <w:t>etbolā komandas galvenais uzdevums ir raidīt basketbola bumbu grozā, jeb</w:t>
      </w:r>
      <w:r>
        <w:rPr>
          <w:lang w:val="lv-LV"/>
        </w:rPr>
        <w:t xml:space="preserve"> to iemest</w:t>
      </w:r>
      <w:r w:rsidR="00766059" w:rsidRPr="00766059">
        <w:rPr>
          <w:lang w:val="lv-LV"/>
        </w:rPr>
        <w:t xml:space="preserve"> caur apļveida stīpu, kura ir 46 centimetrus plata diametrā un kas ir piestiprināta pie vairoga. Primāri stīpai jāatrodas 3,05 metrus augstu no zemes. Tikmēr otra komanda cenšas neļaut to izdarīt. Basketbola spēle notiek starp divām komandām un parasti uz laukuma nedrīkst atrasties vairāk par pieciem spēlētājiem.</w:t>
      </w:r>
      <w:r w:rsidR="005952F2">
        <w:rPr>
          <w:lang w:val="lv-LV"/>
        </w:rPr>
        <w:t xml:space="preserve"> Spēlētāji ar bumbu drīkst pārvietoties tikai to atsitot pret zemi, jeb driblējot vai atdodot piespēli. </w:t>
      </w:r>
      <w:r w:rsidR="00B15D10">
        <w:rPr>
          <w:lang w:val="lv-LV"/>
        </w:rPr>
        <w:t>Starp katru driblu spēlētājs nedrīkst likt vairāk par vienu soli, vai arī tiek fiksēts kāds no bumbas pārvietošanas noteikumu pārkāpumiem</w:t>
      </w:r>
      <w:r w:rsidR="0065618D">
        <w:rPr>
          <w:lang w:val="lv-LV"/>
        </w:rPr>
        <w:t>, kā piemēram:</w:t>
      </w:r>
    </w:p>
    <w:p w:rsidR="0065618D" w:rsidRDefault="0065618D" w:rsidP="0065618D">
      <w:pPr>
        <w:pStyle w:val="ListParagraph"/>
        <w:numPr>
          <w:ilvl w:val="0"/>
          <w:numId w:val="12"/>
        </w:numPr>
      </w:pPr>
      <w:r>
        <w:t>Divreiz vadīts;</w:t>
      </w:r>
    </w:p>
    <w:p w:rsidR="0065618D" w:rsidRDefault="0065618D" w:rsidP="0065618D">
      <w:pPr>
        <w:pStyle w:val="ListParagraph"/>
        <w:numPr>
          <w:ilvl w:val="0"/>
          <w:numId w:val="12"/>
        </w:numPr>
      </w:pPr>
      <w:r>
        <w:t>Nostaigāts;</w:t>
      </w:r>
    </w:p>
    <w:p w:rsidR="0065618D" w:rsidRPr="0065618D" w:rsidRDefault="0065618D" w:rsidP="0065618D">
      <w:pPr>
        <w:pStyle w:val="ListParagraph"/>
        <w:numPr>
          <w:ilvl w:val="0"/>
          <w:numId w:val="12"/>
        </w:numPr>
      </w:pPr>
      <w:r>
        <w:t>Nesta bumba.</w:t>
      </w:r>
    </w:p>
    <w:p w:rsidR="00190C13" w:rsidRPr="00766059" w:rsidRDefault="005952F2" w:rsidP="00766059">
      <w:pPr>
        <w:rPr>
          <w:lang w:val="lv-LV"/>
        </w:rPr>
      </w:pPr>
      <w:r>
        <w:rPr>
          <w:lang w:val="lv-LV"/>
        </w:rPr>
        <w:t>Spēlētāji punktus no spēles, jeb tad, kad rit laiks no kādas no ceturtdaļām, var gūt izdarot metienu metienu no groza apakšas, metienu lecienā vai arī liekot bumbu grozā no augšas lecot, jeb dankojot.</w:t>
      </w:r>
    </w:p>
    <w:p w:rsidR="00BA3992" w:rsidRPr="00766059" w:rsidRDefault="00190C13" w:rsidP="00190C13">
      <w:pPr>
        <w:pStyle w:val="Heading2"/>
        <w:numPr>
          <w:ilvl w:val="1"/>
          <w:numId w:val="4"/>
        </w:numPr>
        <w:rPr>
          <w:lang w:val="lv-LV"/>
        </w:rPr>
      </w:pPr>
      <w:r w:rsidRPr="00766059">
        <w:rPr>
          <w:lang w:val="lv-LV"/>
        </w:rPr>
        <w:t xml:space="preserve"> </w:t>
      </w:r>
      <w:bookmarkStart w:id="17" w:name="_Toc34683904"/>
      <w:r w:rsidRPr="00766059">
        <w:rPr>
          <w:lang w:val="lv-LV"/>
        </w:rPr>
        <w:t>Aizsardzība</w:t>
      </w:r>
      <w:bookmarkEnd w:id="17"/>
    </w:p>
    <w:p w:rsidR="00190C13" w:rsidRDefault="004B6953" w:rsidP="004B6953">
      <w:pPr>
        <w:pStyle w:val="ListParagraph"/>
        <w:numPr>
          <w:ilvl w:val="2"/>
          <w:numId w:val="4"/>
        </w:numPr>
      </w:pPr>
      <w:r>
        <w:t>Kategorijas</w:t>
      </w:r>
    </w:p>
    <w:p w:rsidR="004B6953" w:rsidRDefault="004B6953" w:rsidP="004B6953">
      <w:pPr>
        <w:rPr>
          <w:lang w:val="lv-LV"/>
        </w:rPr>
      </w:pPr>
      <w:r w:rsidRPr="004B6953">
        <w:rPr>
          <w:lang w:val="lv-LV"/>
        </w:rPr>
        <w:t xml:space="preserve">Sekmīga aizsardzība parasti beidzas bloķētu metienu, pārķertu </w:t>
      </w:r>
      <w:r w:rsidR="00B15D10">
        <w:rPr>
          <w:lang w:val="lv-LV"/>
        </w:rPr>
        <w:t>piespēli vai pārtvertu bumbu,</w:t>
      </w:r>
      <w:r>
        <w:rPr>
          <w:lang w:val="lv-LV"/>
        </w:rPr>
        <w:t xml:space="preserve"> vai </w:t>
      </w:r>
      <w:r w:rsidR="00B15D10">
        <w:rPr>
          <w:lang w:val="lv-LV"/>
        </w:rPr>
        <w:t xml:space="preserve">arī </w:t>
      </w:r>
      <w:r>
        <w:rPr>
          <w:lang w:val="lv-LV"/>
        </w:rPr>
        <w:t>uzbrukuma laika pārkāpumu, kas spēles protokolā tiek fiksēta kā kļūda uzbrukumā esošajai komandai</w:t>
      </w:r>
      <w:r w:rsidR="00B15D10">
        <w:rPr>
          <w:lang w:val="lv-LV"/>
        </w:rPr>
        <w:t>.</w:t>
      </w:r>
    </w:p>
    <w:p w:rsidR="0065618D" w:rsidRDefault="0065618D" w:rsidP="0065618D">
      <w:pPr>
        <w:pStyle w:val="ListParagraph"/>
        <w:numPr>
          <w:ilvl w:val="2"/>
          <w:numId w:val="4"/>
        </w:numPr>
      </w:pPr>
      <w:r>
        <w:t>Īpašības un paņēmieni</w:t>
      </w:r>
    </w:p>
    <w:p w:rsidR="006F0D9D" w:rsidRDefault="006F0D9D" w:rsidP="006F0D9D">
      <w:pPr>
        <w:ind w:left="360" w:firstLine="0"/>
        <w:rPr>
          <w:lang w:val="lv-LV"/>
        </w:rPr>
      </w:pPr>
      <w:r>
        <w:rPr>
          <w:lang w:val="lv-LV"/>
        </w:rPr>
        <w:t xml:space="preserve">       Lai labāk saprastu basketbola aizsardzības principus, parasti treneri spēlētājiem liek saprast to, ka laukums sadalās divās pusēs: Stiprajā un vājajā. Stirā puse ir tā, kurā pusē ir bumba un no tās nedrīkst palīdzēt, ja bumbas sedzējam uzbrucējs ir veiksmīgi „aizgājis” garām.</w:t>
      </w:r>
    </w:p>
    <w:p w:rsidR="006F0D9D" w:rsidRDefault="006F0D9D" w:rsidP="006F0D9D">
      <w:pPr>
        <w:ind w:left="360" w:firstLine="0"/>
        <w:rPr>
          <w:lang w:val="lv-LV"/>
        </w:rPr>
      </w:pPr>
      <w:r>
        <w:rPr>
          <w:lang w:val="lv-LV"/>
        </w:rPr>
        <w:t xml:space="preserve">       </w:t>
      </w:r>
      <w:r w:rsidR="0065618D" w:rsidRPr="0065618D">
        <w:rPr>
          <w:lang w:val="lv-LV"/>
        </w:rPr>
        <w:t>Par komandu ar labu aizsardzību parasti sauc ko</w:t>
      </w:r>
      <w:r w:rsidR="00B11FEB">
        <w:rPr>
          <w:lang w:val="lv-LV"/>
        </w:rPr>
        <w:t>mandu</w:t>
      </w:r>
      <w:r w:rsidR="0065618D" w:rsidRPr="0065618D">
        <w:rPr>
          <w:lang w:val="lv-LV"/>
        </w:rPr>
        <w:t>, kuras daudz komunicē savsta</w:t>
      </w:r>
      <w:r w:rsidR="0065618D">
        <w:rPr>
          <w:lang w:val="lv-LV"/>
        </w:rPr>
        <w:t xml:space="preserve">rpēji, kad tās ir aizsardzībā. Basketbolā ir konkrēti paņēmieni un spēlētāju rotācijas uz laukuma, kā komandai kā  kopumam ir vieglāk apturēt pretinieku komandu, no punktu gūšanas. </w:t>
      </w:r>
      <w:r>
        <w:rPr>
          <w:lang w:val="lv-LV"/>
        </w:rPr>
        <w:t>Kā piemēram ir „Bez vidus paņēmiens”. To parasti cenšas izmantot visas komandas un to nav grūti izmantot kā aizsardzībai, bet kā uzbrucējam tas var sagādāt grūtības. Šajā paņēmienā aizsargs, kurš sedz bumbas vadītāju, tam neļauj izdarī caurgājienu, caur laukuma vidu, jeb viduslīniju. Tādā gadijumā ir ļoti grūti palīdzēt viens otram.</w:t>
      </w:r>
    </w:p>
    <w:p w:rsidR="00A00728" w:rsidRDefault="00B11FEB" w:rsidP="00A00728">
      <w:pPr>
        <w:ind w:left="360" w:firstLine="0"/>
        <w:rPr>
          <w:lang w:val="lv-LV"/>
        </w:rPr>
      </w:pPr>
      <w:r>
        <w:rPr>
          <w:lang w:val="lv-LV"/>
        </w:rPr>
        <w:t xml:space="preserve">       Par labiem individuāliem aizsargiem uzskata spēlētājus ar stiprām, veiklām un atlētiskām kājām, garām rokām un</w:t>
      </w:r>
      <w:r w:rsidR="00A00728">
        <w:rPr>
          <w:lang w:val="lv-LV"/>
        </w:rPr>
        <w:t xml:space="preserve"> mundru prātu. Labiem aizsargiem ir jābūt spējīgiem netikai ātri pārvietoties aizsardzības stājā un zināt kur viņš atrodas uz laukuma saistībā ar citiem spēlētājiem, bet arī redzēt kur atrodas viņa komandas biedri un nepieciešamības gadijumā viņiem palīdzēt.</w:t>
      </w:r>
    </w:p>
    <w:p w:rsidR="00A00728" w:rsidRDefault="00A00728" w:rsidP="00A00728">
      <w:pPr>
        <w:pStyle w:val="Heading2"/>
        <w:ind w:left="780"/>
        <w:rPr>
          <w:lang w:val="lv-LV"/>
        </w:rPr>
      </w:pPr>
    </w:p>
    <w:p w:rsidR="00F36682" w:rsidRPr="00766059" w:rsidRDefault="004C1309" w:rsidP="00B41B09">
      <w:pPr>
        <w:pStyle w:val="Heading2"/>
        <w:numPr>
          <w:ilvl w:val="1"/>
          <w:numId w:val="4"/>
        </w:numPr>
        <w:rPr>
          <w:lang w:val="lv-LV"/>
        </w:rPr>
      </w:pPr>
      <w:bookmarkStart w:id="18" w:name="_Toc34683905"/>
      <w:r w:rsidRPr="00766059">
        <w:rPr>
          <w:lang w:val="lv-LV"/>
        </w:rPr>
        <w:t>Noteikumi</w:t>
      </w:r>
      <w:bookmarkEnd w:id="18"/>
    </w:p>
    <w:p w:rsidR="00B41B09" w:rsidRPr="00766059" w:rsidRDefault="00BA3992" w:rsidP="00190C13">
      <w:pPr>
        <w:pStyle w:val="ListParagraph"/>
        <w:numPr>
          <w:ilvl w:val="2"/>
          <w:numId w:val="4"/>
        </w:numPr>
      </w:pPr>
      <w:r w:rsidRPr="00766059">
        <w:t>Punktu skaitīšana</w:t>
      </w:r>
    </w:p>
    <w:p w:rsidR="00F36682" w:rsidRPr="00766059" w:rsidRDefault="00B41B09" w:rsidP="00F36682">
      <w:pPr>
        <w:rPr>
          <w:lang w:val="lv-LV"/>
        </w:rPr>
      </w:pPr>
      <w:r w:rsidRPr="00766059">
        <w:rPr>
          <w:lang w:val="lv-LV"/>
        </w:rPr>
        <w:t xml:space="preserve">Par katru reizi, kad bumba tiek raidīta grozā, tās komandas rezultātam tiek pieskaitīti divi punkti, ja vien spēlētājs, kas izdarījis metienu neatrodas aiz trīspunktu līnijas, kuras atālumi atšķiras no spēlētās spēles atrašanās vietas un no tā, kāda līmeņa spēlētāji spēlē konkrēto spēli. Tādā gadījumā komandas rezultātam pieskaita trīs punktus. </w:t>
      </w:r>
      <w:r w:rsidR="00073703">
        <w:rPr>
          <w:lang w:val="lv-LV"/>
        </w:rPr>
        <w:t>Par katru precīzi raidītu soda metienu, rezultātam tiek pieskaitīts viens punkts. Spēles beigās, uzvar komanda ar visvairāk punktiem.</w:t>
      </w:r>
    </w:p>
    <w:p w:rsidR="00BA3992" w:rsidRDefault="00BA3992" w:rsidP="00190C13">
      <w:pPr>
        <w:pStyle w:val="ListParagraph"/>
        <w:numPr>
          <w:ilvl w:val="2"/>
          <w:numId w:val="4"/>
        </w:numPr>
      </w:pPr>
      <w:r w:rsidRPr="00766059">
        <w:t>Tiesneši un piezīmes</w:t>
      </w:r>
    </w:p>
    <w:p w:rsidR="00073703" w:rsidRDefault="00073703" w:rsidP="00766059">
      <w:pPr>
        <w:rPr>
          <w:lang w:val="lv-LV"/>
        </w:rPr>
      </w:pPr>
      <w:r>
        <w:rPr>
          <w:lang w:val="lv-LV"/>
        </w:rPr>
        <w:t>Basketbola spēli kontrolē jeb tiesā tiesneši. Parasti tie ir divas personas, kas pārzina visus basketbola noteikumus. Ja kāds no spēlētājiem, tiesneša prāt, pārkāpj noteikumus</w:t>
      </w:r>
      <w:r w:rsidR="00AB2D89">
        <w:rPr>
          <w:lang w:val="lv-LV"/>
        </w:rPr>
        <w:t>, tiesneša pienākums ir signalizēt par noteikumu pārkāpumu, nosvilpjot svilpi. Pēc tiesneša svilpes, spēles darbība apstājas līdz brīdim, kad tiesnesis to atjauno.</w:t>
      </w:r>
    </w:p>
    <w:p w:rsidR="004B6953" w:rsidRDefault="00766059" w:rsidP="00991184">
      <w:pPr>
        <w:rPr>
          <w:lang w:val="lv-LV"/>
        </w:rPr>
      </w:pPr>
      <w:r w:rsidRPr="000F79AF">
        <w:rPr>
          <w:lang w:val="lv-LV"/>
        </w:rPr>
        <w:t>Pēc tiesneša nosvilptas regulārās piezīmes metienā, nesportiskās piezīmes vai tehniskās piezīmes seko spēlētāja, kas izprovicēja piezīmi no pretinieku komandas spēlētāja, soda metieni. Katrs soda metiens ir viena punkta vērtībā un tas, cik soda metieni tiks mesti ir atkarīgs no tiesneša lēmuma</w:t>
      </w:r>
    </w:p>
    <w:p w:rsidR="00991184" w:rsidRPr="00991184" w:rsidRDefault="00991184" w:rsidP="00991184">
      <w:pPr>
        <w:rPr>
          <w:lang w:val="lv-LV"/>
        </w:rPr>
      </w:pPr>
    </w:p>
    <w:p w:rsidR="00991184" w:rsidRDefault="00991184" w:rsidP="00991184">
      <w:pPr>
        <w:keepNext/>
        <w:jc w:val="left"/>
      </w:pPr>
      <w:r>
        <w:rPr>
          <w:noProof/>
          <w:lang w:val="lv-LV" w:eastAsia="lv-LV"/>
        </w:rPr>
        <w:drawing>
          <wp:inline distT="0" distB="0" distL="0" distR="0">
            <wp:extent cx="1820382" cy="2729694"/>
            <wp:effectExtent l="19050" t="0" r="8418" b="0"/>
            <wp:docPr id="2" name="Picture 2" descr="C:\Users\Dators\Documents\alekss\ZPD\IMG_8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tors\Documents\alekss\ZPD\IMG_8937.jpg"/>
                    <pic:cNvPicPr>
                      <a:picLocks noChangeAspect="1" noChangeArrowheads="1"/>
                    </pic:cNvPicPr>
                  </pic:nvPicPr>
                  <pic:blipFill>
                    <a:blip r:embed="rId9" cstate="print"/>
                    <a:srcRect/>
                    <a:stretch>
                      <a:fillRect/>
                    </a:stretch>
                  </pic:blipFill>
                  <pic:spPr bwMode="auto">
                    <a:xfrm>
                      <a:off x="0" y="0"/>
                      <a:ext cx="1821742" cy="2731734"/>
                    </a:xfrm>
                    <a:prstGeom prst="rect">
                      <a:avLst/>
                    </a:prstGeom>
                    <a:noFill/>
                    <a:ln w="9525">
                      <a:noFill/>
                      <a:miter lim="800000"/>
                      <a:headEnd/>
                      <a:tailEnd/>
                    </a:ln>
                  </pic:spPr>
                </pic:pic>
              </a:graphicData>
            </a:graphic>
          </wp:inline>
        </w:drawing>
      </w:r>
    </w:p>
    <w:p w:rsidR="00991184" w:rsidRPr="00991184" w:rsidRDefault="00991184" w:rsidP="00991184">
      <w:pPr>
        <w:pStyle w:val="Caption"/>
        <w:jc w:val="left"/>
        <w:rPr>
          <w:color w:val="000000" w:themeColor="text1"/>
        </w:rPr>
      </w:pPr>
      <w:r>
        <w:t xml:space="preserve"> </w:t>
      </w:r>
      <w:r w:rsidRPr="00991184">
        <w:rPr>
          <w:color w:val="000000" w:themeColor="text1"/>
        </w:rPr>
        <w:t>Es signalizējot noteikumu pārkāpumu</w:t>
      </w:r>
    </w:p>
    <w:p w:rsidR="004B6953" w:rsidRPr="000F79AF" w:rsidRDefault="006D1DF8" w:rsidP="00991184">
      <w:pPr>
        <w:jc w:val="left"/>
        <w:rPr>
          <w:lang w:val="lv-LV"/>
        </w:rPr>
      </w:pPr>
      <w:r>
        <w:rPr>
          <w:lang w:val="lv-LV"/>
        </w:rPr>
        <w:t xml:space="preserve"> Spēlētājam nedrīkst būt vairāk par 5 piezīmēm. Ja spēlētājs izdara savu piekto noteikumu pārkāpumu, viņš atstāj spēles laukumu un uz tā vairs tajā spēlē neatgriežas. Ja spēlētājs ir ieguvis otro tehnisko vai nesportisko piezīmi, viņš tiek izraidīts no sporta zāles un nedrīkst atgriesties, kamēr spēle nav beigusies.</w:t>
      </w:r>
      <w:r w:rsidR="004B6953">
        <w:rPr>
          <w:lang w:val="lv-LV"/>
        </w:rPr>
        <w:t xml:space="preserve"> Komandai un trenerim arī ir iespējams dabūt tehniskās piezīmes par neadekvātu uzvedību. Parasti tehniskās piezīmes tiek piešķirtas, par necienīgu uzvedību pret citiem spēlētājiem vai tiesnešiem. Nesportiskās piezīmes tiek piešķirtas par pārlieku agresīviem paņēmieniem vai arī piezīmēm, kas izdarītas spēlētājam esot vienam pret grozu, jeb tam esot „ātrajā uzbrukumā.”</w:t>
      </w:r>
    </w:p>
    <w:p w:rsidR="00991184" w:rsidRDefault="00991184" w:rsidP="00991184">
      <w:pPr>
        <w:pStyle w:val="ListParagraph"/>
        <w:numPr>
          <w:ilvl w:val="0"/>
          <w:numId w:val="0"/>
        </w:numPr>
        <w:ind w:left="1080"/>
      </w:pPr>
    </w:p>
    <w:p w:rsidR="005952F2" w:rsidRPr="000F79AF" w:rsidRDefault="00AB2D89" w:rsidP="00073703">
      <w:pPr>
        <w:pStyle w:val="ListParagraph"/>
        <w:numPr>
          <w:ilvl w:val="2"/>
          <w:numId w:val="4"/>
        </w:numPr>
      </w:pPr>
      <w:r w:rsidRPr="000F79AF">
        <w:lastRenderedPageBreak/>
        <w:t>Laiks</w:t>
      </w:r>
    </w:p>
    <w:p w:rsidR="00AB2D89" w:rsidRPr="000F79AF" w:rsidRDefault="00AB2D89" w:rsidP="00AB2D89">
      <w:pPr>
        <w:rPr>
          <w:lang w:val="lv-LV"/>
        </w:rPr>
      </w:pPr>
      <w:r w:rsidRPr="000F79AF">
        <w:rPr>
          <w:lang w:val="lv-LV"/>
        </w:rPr>
        <w:t>Basketbola spēle notiek četras ceturdaļas. Eiropā viena ceturdaļa ir desmit minūtes gara, bet Nacionālajā basketbola asociācijā tā notiek divpadstmit minūtes.</w:t>
      </w:r>
      <w:r w:rsidR="000F79AF" w:rsidRPr="000F79AF">
        <w:rPr>
          <w:lang w:val="lv-LV"/>
        </w:rPr>
        <w:t xml:space="preserve"> Katru reizi, kad komanda ir uzbrukumā, tai ir dotas 24 sekundes, lai izdarītu metienu. Ja komanda nespēj izdarīt metienu 24 sekunžu laikā, kas pieskaras stīpai, tiesneši signalizē 24 sekunžu pārkāpumu un uzbrukums tiek piešķirts pretinieku komandai.</w:t>
      </w:r>
    </w:p>
    <w:p w:rsidR="000F79AF" w:rsidRDefault="000F79AF" w:rsidP="00AB2D89">
      <w:pPr>
        <w:rPr>
          <w:lang w:val="lv-LV"/>
        </w:rPr>
      </w:pPr>
      <w:r w:rsidRPr="000F79AF">
        <w:rPr>
          <w:lang w:val="lv-LV"/>
        </w:rPr>
        <w:t>Ja izdarot metienu un bumbai atsitoties pret stīpu</w:t>
      </w:r>
      <w:r w:rsidR="006D1DF8">
        <w:rPr>
          <w:lang w:val="lv-LV"/>
        </w:rPr>
        <w:t>, to noķer tās pašas komandas spēlētājs, kurš protams tajā brīdī ir uz laukuma kā viens no savas komandas laukuma spēlētājiem, komandai tiek dotas jaunas 14 sekundes, lai izdarītu metienu.</w:t>
      </w:r>
    </w:p>
    <w:p w:rsidR="00991184" w:rsidRDefault="00991184" w:rsidP="00991184">
      <w:pPr>
        <w:keepNext/>
        <w:jc w:val="right"/>
      </w:pPr>
      <w:r>
        <w:rPr>
          <w:noProof/>
          <w:lang w:val="lv-LV" w:eastAsia="lv-LV"/>
        </w:rPr>
        <w:drawing>
          <wp:inline distT="0" distB="0" distL="0" distR="0">
            <wp:extent cx="1881328" cy="2821086"/>
            <wp:effectExtent l="19050" t="0" r="4622" b="0"/>
            <wp:docPr id="3" name="Picture 3" descr="C:\Users\Dators\Documents\alekss\ZPD\IMG_8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tors\Documents\alekss\ZPD\IMG_8930.jpg"/>
                    <pic:cNvPicPr>
                      <a:picLocks noChangeAspect="1" noChangeArrowheads="1"/>
                    </pic:cNvPicPr>
                  </pic:nvPicPr>
                  <pic:blipFill>
                    <a:blip r:embed="rId10" cstate="print"/>
                    <a:srcRect/>
                    <a:stretch>
                      <a:fillRect/>
                    </a:stretch>
                  </pic:blipFill>
                  <pic:spPr bwMode="auto">
                    <a:xfrm>
                      <a:off x="0" y="0"/>
                      <a:ext cx="1883311" cy="2824059"/>
                    </a:xfrm>
                    <a:prstGeom prst="rect">
                      <a:avLst/>
                    </a:prstGeom>
                    <a:noFill/>
                    <a:ln w="9525">
                      <a:noFill/>
                      <a:miter lim="800000"/>
                      <a:headEnd/>
                      <a:tailEnd/>
                    </a:ln>
                  </pic:spPr>
                </pic:pic>
              </a:graphicData>
            </a:graphic>
          </wp:inline>
        </w:drawing>
      </w:r>
    </w:p>
    <w:p w:rsidR="006D1DF8" w:rsidRPr="001F2864" w:rsidRDefault="00991184" w:rsidP="001F2864">
      <w:pPr>
        <w:pStyle w:val="Caption"/>
        <w:ind w:firstLine="0"/>
        <w:jc w:val="right"/>
        <w:rPr>
          <w:color w:val="000000" w:themeColor="text1"/>
          <w:lang w:val="lv-LV"/>
        </w:rPr>
      </w:pPr>
      <w:r>
        <w:t xml:space="preserve"> </w:t>
      </w:r>
      <w:r w:rsidRPr="001F2864">
        <w:rPr>
          <w:color w:val="000000" w:themeColor="text1"/>
        </w:rPr>
        <w:t>Es, parādot 14 sekundes, sekretariāta kļūdas deļ</w:t>
      </w:r>
    </w:p>
    <w:p w:rsidR="00CD5F62" w:rsidRPr="00BA3992" w:rsidRDefault="00F36682" w:rsidP="009B79C8">
      <w:pPr>
        <w:pStyle w:val="Heading1"/>
        <w:numPr>
          <w:ilvl w:val="0"/>
          <w:numId w:val="4"/>
        </w:numPr>
        <w:rPr>
          <w:lang w:val="lv-LV"/>
        </w:rPr>
      </w:pPr>
      <w:r w:rsidRPr="00BA3992">
        <w:rPr>
          <w:lang w:val="lv-LV"/>
        </w:rPr>
        <w:br w:type="page"/>
      </w:r>
      <w:bookmarkStart w:id="19" w:name="_Toc34683906"/>
      <w:r w:rsidR="00CD5F62" w:rsidRPr="00BA3992">
        <w:rPr>
          <w:lang w:val="lv-LV"/>
        </w:rPr>
        <w:lastRenderedPageBreak/>
        <w:t>Tā attīstība Latvijā</w:t>
      </w:r>
      <w:bookmarkEnd w:id="19"/>
      <w:r w:rsidR="00CD5F62" w:rsidRPr="00BA3992">
        <w:rPr>
          <w:lang w:val="lv-LV"/>
        </w:rPr>
        <w:br w:type="page"/>
      </w:r>
    </w:p>
    <w:p w:rsidR="00946B4A" w:rsidRDefault="00CD5F62" w:rsidP="00CD5F62">
      <w:pPr>
        <w:pStyle w:val="Heading1"/>
        <w:numPr>
          <w:ilvl w:val="0"/>
          <w:numId w:val="4"/>
        </w:numPr>
        <w:rPr>
          <w:lang w:val="lv-LV"/>
        </w:rPr>
      </w:pPr>
      <w:bookmarkStart w:id="20" w:name="_Toc34683907"/>
      <w:r>
        <w:rPr>
          <w:lang w:val="lv-LV"/>
        </w:rPr>
        <w:lastRenderedPageBreak/>
        <w:t>Es basketbolā</w:t>
      </w:r>
      <w:bookmarkEnd w:id="20"/>
    </w:p>
    <w:p w:rsidR="00A908A9" w:rsidRDefault="00A908A9" w:rsidP="00A908A9"/>
    <w:p w:rsidR="00B11FEB" w:rsidRDefault="00B11FEB" w:rsidP="00B11FEB">
      <w:pPr>
        <w:pStyle w:val="Heading2"/>
        <w:numPr>
          <w:ilvl w:val="1"/>
          <w:numId w:val="4"/>
        </w:numPr>
      </w:pPr>
      <w:bookmarkStart w:id="21" w:name="_Toc34683908"/>
      <w:r>
        <w:t>K</w:t>
      </w:r>
      <w:r w:rsidR="00946B4A">
        <w:t>ā spēlētājs</w:t>
      </w:r>
      <w:bookmarkEnd w:id="21"/>
    </w:p>
    <w:p w:rsidR="00B11FEB" w:rsidRPr="00B11FEB" w:rsidRDefault="00B11FEB" w:rsidP="00B11FEB"/>
    <w:p w:rsidR="00B11FEB" w:rsidRDefault="00B11FEB" w:rsidP="00B11FEB">
      <w:pPr>
        <w:pStyle w:val="Heading2"/>
        <w:numPr>
          <w:ilvl w:val="1"/>
          <w:numId w:val="4"/>
        </w:numPr>
      </w:pPr>
      <w:bookmarkStart w:id="22" w:name="_Toc34683909"/>
      <w:r>
        <w:t>Kā tiesnesis</w:t>
      </w:r>
      <w:bookmarkEnd w:id="22"/>
    </w:p>
    <w:p w:rsidR="00B11FEB" w:rsidRPr="00B11FEB" w:rsidRDefault="00B11FEB" w:rsidP="00B11FEB"/>
    <w:p w:rsidR="00F36682" w:rsidRDefault="00CD5F62" w:rsidP="00B11FEB">
      <w:r>
        <w:br w:type="page"/>
      </w:r>
    </w:p>
    <w:p w:rsidR="00760C47" w:rsidRDefault="00F36682" w:rsidP="00946B4A">
      <w:pPr>
        <w:pStyle w:val="Heading1"/>
        <w:rPr>
          <w:lang w:val="lv-LV"/>
        </w:rPr>
      </w:pPr>
      <w:bookmarkStart w:id="23" w:name="_Toc34683910"/>
      <w:r>
        <w:rPr>
          <w:lang w:val="lv-LV"/>
        </w:rPr>
        <w:lastRenderedPageBreak/>
        <w:t>Secinājumi</w:t>
      </w:r>
      <w:bookmarkEnd w:id="23"/>
    </w:p>
    <w:p w:rsidR="00F1011C" w:rsidRDefault="00F1011C" w:rsidP="00946B4A">
      <w:pPr>
        <w:rPr>
          <w:lang w:val="lv-LV"/>
        </w:rPr>
      </w:pPr>
      <w:r>
        <w:rPr>
          <w:lang w:val="lv-LV"/>
        </w:rPr>
        <w:t>Basketbols ir mans mīļākais sporta veids. Ar to nodarbojos kopš deviņu gadu vecuma, bet intensīvi trenējos kopš 5. klases. Tas ir mans mīļākais sporta veids, jo to spēlējot, netikai es attīstu savu domāšanu un lēmumu pieņemšanas spējas, kā arī savu fizisko formu un labsajūtu, bet arī tas ļauj man iepazīt daudz jaunu cilvēku, ar kuriem varu kopā veidot daudz labu atmiņu. Tas man ļauj būt patiesam, tādam, kāds esmu vai vēlos būt. Tas attīsta manu komunikāciju prasmes un ar tā palīdzību</w:t>
      </w:r>
      <w:r w:rsidR="006D1DF8">
        <w:rPr>
          <w:lang w:val="lv-LV"/>
        </w:rPr>
        <w:t>,</w:t>
      </w:r>
      <w:r>
        <w:rPr>
          <w:lang w:val="lv-LV"/>
        </w:rPr>
        <w:t xml:space="preserve"> esmu pat strādājis un nopelnījis sev „kabatas naudu”</w:t>
      </w:r>
      <w:r w:rsidR="00AD710F">
        <w:rPr>
          <w:lang w:val="lv-LV"/>
        </w:rPr>
        <w:t>.</w:t>
      </w:r>
    </w:p>
    <w:p w:rsidR="00AD710F" w:rsidRDefault="00AD710F" w:rsidP="00946B4A">
      <w:pPr>
        <w:rPr>
          <w:lang w:val="lv-LV"/>
        </w:rPr>
      </w:pPr>
      <w:r>
        <w:rPr>
          <w:lang w:val="lv-LV"/>
        </w:rPr>
        <w:t>Pats tagad spēlēju komandā ar nosaukumu „East - Ball”. Šajā komandā trenējos trešo gadu un redzu sevī progresu un to lielo darbu, ko esmu iegūldījis sevī, un manuprāt, tas ir atmaksājies</w:t>
      </w:r>
      <w:r w:rsidR="006D1DF8">
        <w:rPr>
          <w:lang w:val="lv-LV"/>
        </w:rPr>
        <w:t>,</w:t>
      </w:r>
      <w:r>
        <w:rPr>
          <w:lang w:val="lv-LV"/>
        </w:rPr>
        <w:t xml:space="preserve"> jo esmu izaudzis no </w:t>
      </w:r>
      <w:r w:rsidR="009524BF">
        <w:rPr>
          <w:lang w:val="lv-LV"/>
        </w:rPr>
        <w:t>zēna</w:t>
      </w:r>
      <w:r w:rsidR="006D1DF8">
        <w:rPr>
          <w:lang w:val="lv-LV"/>
        </w:rPr>
        <w:t>,</w:t>
      </w:r>
      <w:r w:rsidR="009524BF">
        <w:rPr>
          <w:lang w:val="lv-LV"/>
        </w:rPr>
        <w:t xml:space="preserve"> p</w:t>
      </w:r>
      <w:r w:rsidR="006D1DF8">
        <w:rPr>
          <w:lang w:val="lv-LV"/>
        </w:rPr>
        <w:t>ar personību un basketbolam manā izaugsmē</w:t>
      </w:r>
      <w:r w:rsidR="009524BF">
        <w:rPr>
          <w:lang w:val="lv-LV"/>
        </w:rPr>
        <w:t xml:space="preserve"> ir bijusi liela nozīme.</w:t>
      </w:r>
    </w:p>
    <w:p w:rsidR="00946B4A" w:rsidRDefault="00AD710F" w:rsidP="00946B4A">
      <w:pPr>
        <w:rPr>
          <w:lang w:val="lv-LV"/>
        </w:rPr>
      </w:pPr>
      <w:r>
        <w:rPr>
          <w:lang w:val="lv-LV"/>
        </w:rPr>
        <w:t>Tas</w:t>
      </w:r>
      <w:r w:rsidR="00946B4A">
        <w:rPr>
          <w:lang w:val="lv-LV"/>
        </w:rPr>
        <w:t xml:space="preserve"> ir salīdzinoši nesen izveidojies komandas sporta veids, kurš ticis izveidots bez iepriekš esoša nodoma</w:t>
      </w:r>
      <w:r w:rsidR="00FA392B">
        <w:rPr>
          <w:lang w:val="lv-LV"/>
        </w:rPr>
        <w:t>, un tā popularitātes pieaugumu var izskaidrot ar to, cik ļoti, pat 19.gs. beigās tas, nevienam nezināmais sporta veids varēja aizraut tā laika jauniešus ar savu dinamiku, kopības sajūtu un to, ka tas uztur tevi labā fiziskajā formā,</w:t>
      </w:r>
      <w:r w:rsidR="00B71263">
        <w:rPr>
          <w:lang w:val="lv-LV"/>
        </w:rPr>
        <w:t xml:space="preserve"> jo</w:t>
      </w:r>
      <w:r w:rsidR="00FA392B">
        <w:rPr>
          <w:lang w:val="lv-LV"/>
        </w:rPr>
        <w:t xml:space="preserve"> ļoti </w:t>
      </w:r>
      <w:r w:rsidR="00B71263">
        <w:rPr>
          <w:lang w:val="lv-LV"/>
        </w:rPr>
        <w:t xml:space="preserve">reti </w:t>
      </w:r>
      <w:r w:rsidR="00FA392B">
        <w:rPr>
          <w:lang w:val="lv-LV"/>
        </w:rPr>
        <w:t>redzam patiešām labus spēlētājus augstākajos spēlēšanas līmeņos ar sliktu fizisko sagatavotību. Un pat ja dažreiz tā arī notiek, pašam spēlētājam ir grūti spēlēt, piemēram ar lieko svaru, tādēļ parasti šādi spēlētāji nokrītas savā svarā</w:t>
      </w:r>
      <w:r w:rsidR="00B71263">
        <w:rPr>
          <w:lang w:val="lv-LV"/>
        </w:rPr>
        <w:t xml:space="preserve">. Bet </w:t>
      </w:r>
      <w:r w:rsidR="00FA392B">
        <w:rPr>
          <w:lang w:val="lv-LV"/>
        </w:rPr>
        <w:t xml:space="preserve">protams </w:t>
      </w:r>
      <w:r w:rsidR="00B71263">
        <w:rPr>
          <w:lang w:val="lv-LV"/>
        </w:rPr>
        <w:t>ir arī</w:t>
      </w:r>
      <w:r w:rsidR="00FA392B">
        <w:rPr>
          <w:lang w:val="lv-LV"/>
        </w:rPr>
        <w:t xml:space="preserve"> dažādi izņēmumi</w:t>
      </w:r>
      <w:r w:rsidR="00B71263">
        <w:rPr>
          <w:lang w:val="lv-LV"/>
        </w:rPr>
        <w:t>.</w:t>
      </w:r>
    </w:p>
    <w:p w:rsidR="00B71263" w:rsidRDefault="00B71263" w:rsidP="00946B4A">
      <w:pPr>
        <w:rPr>
          <w:lang w:val="lv-LV"/>
        </w:rPr>
      </w:pPr>
      <w:r>
        <w:rPr>
          <w:lang w:val="lv-LV"/>
        </w:rPr>
        <w:t xml:space="preserve">Latvijā basketbols izplatijās strauji un tā popularitāte pieauga, galvenokārt, jo lielāko daļu laika, kopš basketbols ir bijis pazīstams Latvijā, tā bija PSRS sastāvā, kur tas bija populārs un dažādi latviešu sportisti ir guvuši panākumus PSRS izlases sastāvā saistībā ar savām prasmēm uz basketbola laukuma. Bet kopš Latvija ir atjaunojusi savu neatkarību, tā ir sakārtojusi arī sporta nozari, ieskaitot arī basketbolu. </w:t>
      </w:r>
      <w:r w:rsidR="00F1011C">
        <w:rPr>
          <w:lang w:val="lv-LV"/>
        </w:rPr>
        <w:t>Latvija atbildību, par basketbolu uz ticējusi LBS, jeb Latvijas basketbola savienībai, kas to sadala pēc vecuma, dzimuma un spēju līmeņiem.</w:t>
      </w:r>
    </w:p>
    <w:p w:rsidR="00F1011C" w:rsidRPr="00946B4A" w:rsidRDefault="00AD710F" w:rsidP="00946B4A">
      <w:pPr>
        <w:rPr>
          <w:lang w:val="lv-LV"/>
        </w:rPr>
      </w:pPr>
      <w:r>
        <w:rPr>
          <w:lang w:val="lv-LV"/>
        </w:rPr>
        <w:t>Basketbols mani ir izveidojis no apaļīga puisēna ar nenopietniem dzīves uzskatiem par puisi, ar labu fizisko sagatavotību, labām lēmumu pieņemšanas spējām un par puisi, kurš spējīgs uzņemties atbildību un izdarīt secinājumus, ja kas nenotiek, kā būtu vēlējies, nevis novelt vainu uz kādu citu, kā to būtu darījis agrāk.</w:t>
      </w:r>
    </w:p>
    <w:p w:rsidR="00946B4A" w:rsidRPr="00946B4A" w:rsidRDefault="00946B4A" w:rsidP="00946B4A">
      <w:pPr>
        <w:spacing w:after="200" w:line="276" w:lineRule="auto"/>
        <w:ind w:firstLine="0"/>
        <w:jc w:val="left"/>
        <w:rPr>
          <w:lang w:val="lv-LV"/>
        </w:rPr>
      </w:pPr>
      <w:r>
        <w:rPr>
          <w:lang w:val="lv-LV"/>
        </w:rPr>
        <w:br w:type="page"/>
      </w:r>
    </w:p>
    <w:p w:rsidR="00760C47" w:rsidRDefault="00760C47" w:rsidP="00760C47">
      <w:pPr>
        <w:pStyle w:val="Heading1"/>
        <w:rPr>
          <w:lang w:val="lv-LV"/>
        </w:rPr>
      </w:pPr>
      <w:bookmarkStart w:id="24" w:name="_Toc34683911"/>
      <w:r>
        <w:rPr>
          <w:lang w:val="lv-LV"/>
        </w:rPr>
        <w:lastRenderedPageBreak/>
        <w:t>Litertūras saraksts</w:t>
      </w:r>
      <w:bookmarkEnd w:id="24"/>
    </w:p>
    <w:p w:rsidR="00760C47" w:rsidRPr="00760C47" w:rsidRDefault="00760C47" w:rsidP="00F829CF">
      <w:pPr>
        <w:pStyle w:val="ListParagraph"/>
        <w:numPr>
          <w:ilvl w:val="0"/>
          <w:numId w:val="0"/>
        </w:numPr>
        <w:ind w:left="780"/>
      </w:pPr>
    </w:p>
    <w:sectPr w:rsidR="00760C47" w:rsidRPr="00760C47" w:rsidSect="0092246C">
      <w:footerReference w:type="default" r:id="rId11"/>
      <w:type w:val="continuous"/>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D43" w:rsidRDefault="00A00D43" w:rsidP="0092246C">
      <w:r>
        <w:separator/>
      </w:r>
    </w:p>
  </w:endnote>
  <w:endnote w:type="continuationSeparator" w:id="0">
    <w:p w:rsidR="00A00D43" w:rsidRDefault="00A00D43" w:rsidP="0092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A9" w:rsidRDefault="00A908A9">
    <w:pPr>
      <w:pStyle w:val="Footer"/>
      <w:jc w:val="center"/>
    </w:pPr>
  </w:p>
  <w:p w:rsidR="00A908A9" w:rsidRDefault="00A908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4330"/>
      <w:docPartObj>
        <w:docPartGallery w:val="Page Numbers (Bottom of Page)"/>
        <w:docPartUnique/>
      </w:docPartObj>
    </w:sdtPr>
    <w:sdtEndPr/>
    <w:sdtContent>
      <w:p w:rsidR="00A908A9" w:rsidRDefault="00A00D43">
        <w:pPr>
          <w:pStyle w:val="Footer"/>
          <w:jc w:val="center"/>
        </w:pPr>
        <w:r>
          <w:fldChar w:fldCharType="begin"/>
        </w:r>
        <w:r>
          <w:instrText xml:space="preserve"> PAGE   \* MERGEFORMAT </w:instrText>
        </w:r>
        <w:r>
          <w:fldChar w:fldCharType="separate"/>
        </w:r>
        <w:r w:rsidR="007E6A58">
          <w:rPr>
            <w:noProof/>
          </w:rPr>
          <w:t>5</w:t>
        </w:r>
        <w:r>
          <w:rPr>
            <w:noProof/>
          </w:rPr>
          <w:fldChar w:fldCharType="end"/>
        </w:r>
      </w:p>
    </w:sdtContent>
  </w:sdt>
  <w:p w:rsidR="00A908A9" w:rsidRDefault="00A90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D43" w:rsidRDefault="00A00D43" w:rsidP="0092246C">
      <w:r>
        <w:separator/>
      </w:r>
    </w:p>
  </w:footnote>
  <w:footnote w:type="continuationSeparator" w:id="0">
    <w:p w:rsidR="00A00D43" w:rsidRDefault="00A00D43" w:rsidP="00922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3146"/>
    <w:multiLevelType w:val="multilevel"/>
    <w:tmpl w:val="775439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CB4FE1"/>
    <w:multiLevelType w:val="multilevel"/>
    <w:tmpl w:val="47CCEF68"/>
    <w:lvl w:ilvl="0">
      <w:start w:val="1"/>
      <w:numFmt w:val="decimal"/>
      <w:lvlText w:val="%1."/>
      <w:lvlJc w:val="left"/>
      <w:pPr>
        <w:ind w:left="720" w:hanging="360"/>
      </w:pPr>
      <w:rPr>
        <w:rFonts w:hint="default"/>
      </w:rPr>
    </w:lvl>
    <w:lvl w:ilvl="1">
      <w:start w:val="1"/>
      <w:numFmt w:val="decimal"/>
      <w:pStyle w:val="ListParagraph"/>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7F0FFE"/>
    <w:multiLevelType w:val="hybridMultilevel"/>
    <w:tmpl w:val="171C0184"/>
    <w:lvl w:ilvl="0" w:tplc="E64C6F7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28353696"/>
    <w:multiLevelType w:val="multilevel"/>
    <w:tmpl w:val="959630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2761F"/>
    <w:multiLevelType w:val="multilevel"/>
    <w:tmpl w:val="775439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5066616"/>
    <w:multiLevelType w:val="hybridMultilevel"/>
    <w:tmpl w:val="5EBE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42942"/>
    <w:multiLevelType w:val="multilevel"/>
    <w:tmpl w:val="FC24B94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3D49CF"/>
    <w:multiLevelType w:val="hybridMultilevel"/>
    <w:tmpl w:val="2A80FC48"/>
    <w:lvl w:ilvl="0" w:tplc="58D69C14">
      <w:start w:val="1"/>
      <w:numFmt w:val="bullet"/>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B7E1294"/>
    <w:multiLevelType w:val="hybridMultilevel"/>
    <w:tmpl w:val="CF906C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3F80537B"/>
    <w:multiLevelType w:val="multilevel"/>
    <w:tmpl w:val="B11AE9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FC2803"/>
    <w:multiLevelType w:val="multilevel"/>
    <w:tmpl w:val="B11AE9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2836B7"/>
    <w:multiLevelType w:val="multilevel"/>
    <w:tmpl w:val="959630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FD37B90"/>
    <w:multiLevelType w:val="multilevel"/>
    <w:tmpl w:val="775439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DC01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10"/>
  </w:num>
  <w:num w:numId="4">
    <w:abstractNumId w:val="4"/>
  </w:num>
  <w:num w:numId="5">
    <w:abstractNumId w:val="6"/>
  </w:num>
  <w:num w:numId="6">
    <w:abstractNumId w:val="13"/>
  </w:num>
  <w:num w:numId="7">
    <w:abstractNumId w:val="11"/>
  </w:num>
  <w:num w:numId="8">
    <w:abstractNumId w:val="3"/>
  </w:num>
  <w:num w:numId="9">
    <w:abstractNumId w:val="5"/>
  </w:num>
  <w:num w:numId="10">
    <w:abstractNumId w:val="1"/>
  </w:num>
  <w:num w:numId="11">
    <w:abstractNumId w:val="8"/>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2E5F"/>
    <w:rsid w:val="000025F3"/>
    <w:rsid w:val="00073703"/>
    <w:rsid w:val="000852E5"/>
    <w:rsid w:val="000E7344"/>
    <w:rsid w:val="000F016D"/>
    <w:rsid w:val="000F79AF"/>
    <w:rsid w:val="00164CB7"/>
    <w:rsid w:val="00190C13"/>
    <w:rsid w:val="00197E8B"/>
    <w:rsid w:val="001F2864"/>
    <w:rsid w:val="003420D5"/>
    <w:rsid w:val="00391302"/>
    <w:rsid w:val="003B042A"/>
    <w:rsid w:val="003B0BBC"/>
    <w:rsid w:val="003D6174"/>
    <w:rsid w:val="00430C92"/>
    <w:rsid w:val="004879F5"/>
    <w:rsid w:val="004B6953"/>
    <w:rsid w:val="004C1309"/>
    <w:rsid w:val="004F5220"/>
    <w:rsid w:val="005952F2"/>
    <w:rsid w:val="0060693D"/>
    <w:rsid w:val="0065618D"/>
    <w:rsid w:val="00677D8B"/>
    <w:rsid w:val="006D1DF8"/>
    <w:rsid w:val="006F0D9D"/>
    <w:rsid w:val="007509F1"/>
    <w:rsid w:val="00760C47"/>
    <w:rsid w:val="00764EDF"/>
    <w:rsid w:val="00766059"/>
    <w:rsid w:val="00797770"/>
    <w:rsid w:val="007B4A19"/>
    <w:rsid w:val="007E6A58"/>
    <w:rsid w:val="0086462C"/>
    <w:rsid w:val="00870DFE"/>
    <w:rsid w:val="008C16BB"/>
    <w:rsid w:val="008F2327"/>
    <w:rsid w:val="0092246C"/>
    <w:rsid w:val="00922E5F"/>
    <w:rsid w:val="00946B4A"/>
    <w:rsid w:val="009524BF"/>
    <w:rsid w:val="00966675"/>
    <w:rsid w:val="00991184"/>
    <w:rsid w:val="009972DD"/>
    <w:rsid w:val="009B4CE7"/>
    <w:rsid w:val="009B79C8"/>
    <w:rsid w:val="009D6ED0"/>
    <w:rsid w:val="00A00728"/>
    <w:rsid w:val="00A00D43"/>
    <w:rsid w:val="00A908A9"/>
    <w:rsid w:val="00AA1743"/>
    <w:rsid w:val="00AB2D89"/>
    <w:rsid w:val="00AD710F"/>
    <w:rsid w:val="00B031D5"/>
    <w:rsid w:val="00B11FEB"/>
    <w:rsid w:val="00B15D10"/>
    <w:rsid w:val="00B41B09"/>
    <w:rsid w:val="00B62FC2"/>
    <w:rsid w:val="00B71263"/>
    <w:rsid w:val="00B738AA"/>
    <w:rsid w:val="00B9604D"/>
    <w:rsid w:val="00BA3992"/>
    <w:rsid w:val="00BE44C8"/>
    <w:rsid w:val="00C57F74"/>
    <w:rsid w:val="00CD5F62"/>
    <w:rsid w:val="00D07559"/>
    <w:rsid w:val="00D075FC"/>
    <w:rsid w:val="00D92D37"/>
    <w:rsid w:val="00DD1711"/>
    <w:rsid w:val="00DD5269"/>
    <w:rsid w:val="00DE22E1"/>
    <w:rsid w:val="00E46606"/>
    <w:rsid w:val="00EE002C"/>
    <w:rsid w:val="00EE11EC"/>
    <w:rsid w:val="00F1011C"/>
    <w:rsid w:val="00F36682"/>
    <w:rsid w:val="00F53C84"/>
    <w:rsid w:val="00F829CF"/>
    <w:rsid w:val="00FA392B"/>
    <w:rsid w:val="00FA4978"/>
    <w:rsid w:val="00FF40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4580"/>
  <w15:docId w15:val="{00046350-F4EF-4B4D-AE0A-E269E006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CE7"/>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9B4CE7"/>
    <w:pPr>
      <w:keepNext/>
      <w:keepLines/>
      <w:spacing w:before="240" w:after="120"/>
      <w:ind w:firstLine="0"/>
      <w:jc w:val="center"/>
      <w:outlineLvl w:val="0"/>
    </w:pPr>
    <w:rPr>
      <w:rFonts w:eastAsiaTheme="majorEastAsia" w:cstheme="majorBidi"/>
      <w:b/>
      <w:bCs/>
      <w:caps/>
      <w:sz w:val="32"/>
      <w:szCs w:val="28"/>
    </w:rPr>
  </w:style>
  <w:style w:type="paragraph" w:styleId="Heading2">
    <w:name w:val="heading 2"/>
    <w:basedOn w:val="Normal"/>
    <w:next w:val="Normal"/>
    <w:link w:val="Heading2Char"/>
    <w:uiPriority w:val="9"/>
    <w:unhideWhenUsed/>
    <w:qFormat/>
    <w:rsid w:val="009B4CE7"/>
    <w:pPr>
      <w:keepNext/>
      <w:keepLines/>
      <w:spacing w:before="120" w:after="120"/>
      <w:ind w:firstLine="0"/>
      <w:jc w:val="left"/>
      <w:outlineLvl w:val="1"/>
    </w:pPr>
    <w:rPr>
      <w:rFonts w:eastAsiaTheme="majorEastAsia"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CE7"/>
    <w:rPr>
      <w:rFonts w:ascii="Times New Roman" w:eastAsiaTheme="majorEastAsia" w:hAnsi="Times New Roman" w:cstheme="majorBidi"/>
      <w:b/>
      <w:bCs/>
      <w:caps/>
      <w:sz w:val="32"/>
      <w:szCs w:val="28"/>
    </w:rPr>
  </w:style>
  <w:style w:type="character" w:customStyle="1" w:styleId="Heading2Char">
    <w:name w:val="Heading 2 Char"/>
    <w:basedOn w:val="DefaultParagraphFont"/>
    <w:link w:val="Heading2"/>
    <w:uiPriority w:val="9"/>
    <w:rsid w:val="009B4CE7"/>
    <w:rPr>
      <w:rFonts w:ascii="Times New Roman" w:eastAsiaTheme="majorEastAsia" w:hAnsi="Times New Roman" w:cstheme="majorBidi"/>
      <w:b/>
      <w:bCs/>
      <w:sz w:val="28"/>
      <w:szCs w:val="26"/>
    </w:rPr>
  </w:style>
  <w:style w:type="paragraph" w:styleId="ListParagraph">
    <w:name w:val="List Paragraph"/>
    <w:basedOn w:val="Normal"/>
    <w:uiPriority w:val="34"/>
    <w:qFormat/>
    <w:rsid w:val="00190C13"/>
    <w:pPr>
      <w:numPr>
        <w:ilvl w:val="1"/>
        <w:numId w:val="10"/>
      </w:numPr>
      <w:contextualSpacing/>
    </w:pPr>
    <w:rPr>
      <w:lang w:val="lv-LV"/>
    </w:rPr>
  </w:style>
  <w:style w:type="paragraph" w:styleId="Header">
    <w:name w:val="header"/>
    <w:basedOn w:val="Normal"/>
    <w:link w:val="HeaderChar"/>
    <w:uiPriority w:val="99"/>
    <w:semiHidden/>
    <w:unhideWhenUsed/>
    <w:rsid w:val="0092246C"/>
    <w:pPr>
      <w:tabs>
        <w:tab w:val="center" w:pos="4680"/>
        <w:tab w:val="right" w:pos="9360"/>
      </w:tabs>
    </w:pPr>
  </w:style>
  <w:style w:type="character" w:customStyle="1" w:styleId="HeaderChar">
    <w:name w:val="Header Char"/>
    <w:basedOn w:val="DefaultParagraphFont"/>
    <w:link w:val="Header"/>
    <w:uiPriority w:val="99"/>
    <w:semiHidden/>
    <w:rsid w:val="0092246C"/>
    <w:rPr>
      <w:rFonts w:ascii="Times New Roman" w:hAnsi="Times New Roman"/>
      <w:sz w:val="24"/>
    </w:rPr>
  </w:style>
  <w:style w:type="paragraph" w:styleId="Footer">
    <w:name w:val="footer"/>
    <w:basedOn w:val="Normal"/>
    <w:link w:val="FooterChar"/>
    <w:uiPriority w:val="99"/>
    <w:unhideWhenUsed/>
    <w:rsid w:val="0092246C"/>
    <w:pPr>
      <w:tabs>
        <w:tab w:val="center" w:pos="4680"/>
        <w:tab w:val="right" w:pos="9360"/>
      </w:tabs>
    </w:pPr>
  </w:style>
  <w:style w:type="character" w:customStyle="1" w:styleId="FooterChar">
    <w:name w:val="Footer Char"/>
    <w:basedOn w:val="DefaultParagraphFont"/>
    <w:link w:val="Footer"/>
    <w:uiPriority w:val="99"/>
    <w:rsid w:val="0092246C"/>
    <w:rPr>
      <w:rFonts w:ascii="Times New Roman" w:hAnsi="Times New Roman"/>
      <w:sz w:val="24"/>
    </w:rPr>
  </w:style>
  <w:style w:type="paragraph" w:styleId="TOCHeading">
    <w:name w:val="TOC Heading"/>
    <w:basedOn w:val="Heading1"/>
    <w:next w:val="Normal"/>
    <w:uiPriority w:val="39"/>
    <w:unhideWhenUsed/>
    <w:qFormat/>
    <w:rsid w:val="0092246C"/>
    <w:pPr>
      <w:spacing w:before="480" w:after="0" w:line="276" w:lineRule="auto"/>
      <w:jc w:val="left"/>
      <w:outlineLvl w:val="9"/>
    </w:pPr>
    <w:rPr>
      <w:rFonts w:asciiTheme="majorHAnsi" w:hAnsiTheme="majorHAnsi"/>
      <w:caps w:val="0"/>
      <w:color w:val="365F91" w:themeColor="accent1" w:themeShade="BF"/>
      <w:sz w:val="28"/>
    </w:rPr>
  </w:style>
  <w:style w:type="paragraph" w:styleId="TOC1">
    <w:name w:val="toc 1"/>
    <w:basedOn w:val="Normal"/>
    <w:next w:val="Normal"/>
    <w:autoRedefine/>
    <w:uiPriority w:val="39"/>
    <w:unhideWhenUsed/>
    <w:rsid w:val="0092246C"/>
    <w:pPr>
      <w:spacing w:after="100"/>
    </w:pPr>
  </w:style>
  <w:style w:type="paragraph" w:styleId="TOC2">
    <w:name w:val="toc 2"/>
    <w:basedOn w:val="Normal"/>
    <w:next w:val="Normal"/>
    <w:autoRedefine/>
    <w:uiPriority w:val="39"/>
    <w:unhideWhenUsed/>
    <w:rsid w:val="0092246C"/>
    <w:pPr>
      <w:spacing w:after="100"/>
      <w:ind w:left="240"/>
    </w:pPr>
  </w:style>
  <w:style w:type="character" w:styleId="Hyperlink">
    <w:name w:val="Hyperlink"/>
    <w:basedOn w:val="DefaultParagraphFont"/>
    <w:uiPriority w:val="99"/>
    <w:unhideWhenUsed/>
    <w:rsid w:val="0092246C"/>
    <w:rPr>
      <w:color w:val="0000FF" w:themeColor="hyperlink"/>
      <w:u w:val="single"/>
    </w:rPr>
  </w:style>
  <w:style w:type="paragraph" w:styleId="BalloonText">
    <w:name w:val="Balloon Text"/>
    <w:basedOn w:val="Normal"/>
    <w:link w:val="BalloonTextChar"/>
    <w:uiPriority w:val="99"/>
    <w:semiHidden/>
    <w:unhideWhenUsed/>
    <w:rsid w:val="0092246C"/>
    <w:rPr>
      <w:rFonts w:ascii="Tahoma" w:hAnsi="Tahoma" w:cs="Tahoma"/>
      <w:sz w:val="16"/>
      <w:szCs w:val="16"/>
    </w:rPr>
  </w:style>
  <w:style w:type="character" w:customStyle="1" w:styleId="BalloonTextChar">
    <w:name w:val="Balloon Text Char"/>
    <w:basedOn w:val="DefaultParagraphFont"/>
    <w:link w:val="BalloonText"/>
    <w:uiPriority w:val="99"/>
    <w:semiHidden/>
    <w:rsid w:val="0092246C"/>
    <w:rPr>
      <w:rFonts w:ascii="Tahoma" w:hAnsi="Tahoma" w:cs="Tahoma"/>
      <w:sz w:val="16"/>
      <w:szCs w:val="16"/>
    </w:rPr>
  </w:style>
  <w:style w:type="paragraph" w:styleId="HTMLPreformatted">
    <w:name w:val="HTML Preformatted"/>
    <w:basedOn w:val="Normal"/>
    <w:link w:val="HTMLPreformattedChar"/>
    <w:uiPriority w:val="99"/>
    <w:semiHidden/>
    <w:unhideWhenUsed/>
    <w:rsid w:val="00CD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F62"/>
    <w:rPr>
      <w:rFonts w:ascii="Courier New" w:eastAsia="Times New Roman" w:hAnsi="Courier New" w:cs="Courier New"/>
      <w:sz w:val="20"/>
      <w:szCs w:val="20"/>
    </w:rPr>
  </w:style>
  <w:style w:type="paragraph" w:styleId="NoSpacing">
    <w:name w:val="No Spacing"/>
    <w:uiPriority w:val="1"/>
    <w:qFormat/>
    <w:rsid w:val="00A908A9"/>
    <w:pPr>
      <w:spacing w:after="0" w:line="240" w:lineRule="auto"/>
      <w:ind w:firstLine="851"/>
      <w:jc w:val="both"/>
    </w:pPr>
    <w:rPr>
      <w:rFonts w:ascii="Times New Roman" w:hAnsi="Times New Roman"/>
      <w:sz w:val="24"/>
    </w:rPr>
  </w:style>
  <w:style w:type="paragraph" w:styleId="Caption">
    <w:name w:val="caption"/>
    <w:basedOn w:val="Normal"/>
    <w:next w:val="Normal"/>
    <w:uiPriority w:val="35"/>
    <w:unhideWhenUsed/>
    <w:qFormat/>
    <w:rsid w:val="0099118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34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70B44-9D3D-4AE8-A39A-29545B52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11</Pages>
  <Words>5821</Words>
  <Characters>3318</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Dators</dc:creator>
  <cp:lastModifiedBy>Alekss Pauls Brencis</cp:lastModifiedBy>
  <cp:revision>16</cp:revision>
  <dcterms:created xsi:type="dcterms:W3CDTF">2020-01-04T10:39:00Z</dcterms:created>
  <dcterms:modified xsi:type="dcterms:W3CDTF">2020-03-10T09:15:00Z</dcterms:modified>
</cp:coreProperties>
</file>