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134"/>
        </w:tabs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Общие сведения о структуре ВКР</w:t>
      </w:r>
    </w:p>
    <w:p w:rsidR="00000000" w:rsidDel="00000000" w:rsidP="00000000" w:rsidRDefault="00000000" w:rsidRPr="00000000" w14:paraId="00000002">
      <w:pPr>
        <w:tabs>
          <w:tab w:val="left" w:leader="none" w:pos="1134"/>
        </w:tabs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По структуре выполненная выпускная квалификационная работа (дипломный проект) состоит из пояснительной записки и приложений.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Пояснительная записка состоит из следующих структурных элементов: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Титульный лист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Задание на ВКР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Аннотация (Оформление аннотации представлено в приложении Ж)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Содержание (Пример оформления содержания приведен в приложении И)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Введение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Техническое задание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1.1. Введение технического задания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1.2. Назначение разработки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1.3. Требования к программе или программному изделию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1.3.1. Требования к функциональным характеристикам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1.3.2. Требования к надежности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1.3.3. Требования к составу и параметрам технических средств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1.3.4. Требования к информационной и программной совместимости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1.4. Требования к программной документации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  Проектирование и разработка программного обеспечения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2.1. Методология проектирования программного обеспечения и анализ бизнес-процессов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2.2. Инструменты и технологии разработки программного обеспечения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2.3. Инфологическая модель данных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 Тестирование программного обеспечения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3.1. Основные термины и их соотношение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3.2. Статистические методы устранения ошибок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3.3. Функциональное тестирование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3.4. Структурное тестирование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 Руководство системного программиста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4.1. Общие сведения о программе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4.2. Структура программы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4.3. Настройка программы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4.4. Проверка программы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4.5. Сообщения системному программисту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5. Руководство оператора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5.1. Выполнение программы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5.2. Сообщение оператору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6. Охрана труда и безопасность жизнедеятельности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Заключение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Приложение А Входные и выходные документы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Приложение Б Диаграммы моделирования и анализа бизнес-процессов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Приложение В Текст программы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u w:val="single"/>
          <w:rtl w:val="0"/>
        </w:rPr>
        <w:t xml:space="preserve">Введении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указывается цель работы, ее связь с задачами конкретного предприятия, краткая характеристика предприятия. Оценка современного состояния решаемой задачи. Обосновывается необходимость выполнения данной работы. Указывается объект и предмет исследования.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 разделе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u w:val="single"/>
          <w:rtl w:val="0"/>
        </w:rPr>
        <w:t xml:space="preserve">«Техническое задание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» определяются цели, требования и основные исходные данные, необходимые для разработки программного программного продукта.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Раздел 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u w:val="single"/>
          <w:rtl w:val="0"/>
        </w:rPr>
        <w:t xml:space="preserve">Проектирование и разработка программного обеспечения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» информационной системы предполагает формализацию бизнес-модели и разработку логической модели бизнес-процессов. На данном этапе необходимо создать концептуальную модель базы данных будущей системы. Разработанная концептуальная модель формализуется, т.е. воплощается в виде логической модели программной системы. Метод решения данной задачи будет заключаться в разработке диаграмм, с использованием специализированного программного обеспечения – CASE-средств. Здесь описывается процесс реализации программного продукта с использованием специализированного программного обеспечения.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 разделе 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u w:val="single"/>
          <w:rtl w:val="0"/>
        </w:rPr>
        <w:t xml:space="preserve">Тестирование программного обеспечения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» осуществляется описание методик проведенного тестирования программного продукта. В пояснительной записке приводятся результаты функционального или структурного тестирования с указанием значений входных и выходных данных.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 разделе 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u w:val="single"/>
          <w:rtl w:val="0"/>
        </w:rPr>
        <w:t xml:space="preserve">Руководство системного программиста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» необходимо указать в каком режиме работает программа. Перечислить программные средства, необходимые при эксплуатации программы: операционная система, архиватор, программа, реализующая поставленный алгоритм и т.д. Указать требования к техническим средствам (процессор, оперативная память, дисковое пространство, разрешение мониторов).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 разделе 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u w:val="single"/>
          <w:rtl w:val="0"/>
        </w:rPr>
        <w:t xml:space="preserve">Руководство оператора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» разрабатываются инструкционные материалы и рекомендации по работе конечного пользователя с программным продуктом. Даются общие рекомендации по использованию системы.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Раздел 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u w:val="single"/>
          <w:rtl w:val="0"/>
        </w:rPr>
        <w:t xml:space="preserve">Охрана труда и безопасность жизнедеятельности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» должен содержать анализ опасных и вредных факторов, их расчет и конкретные технические или организационные мероприятия по их устранению.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u w:val="single"/>
          <w:rtl w:val="0"/>
        </w:rPr>
        <w:t xml:space="preserve">Заключении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обучающийся анализирует полноту выполнения задач ВКР, делает выводы по работе в целом, подводятся итоги. Важно, чтобы были выполненные задачи, поставленные во Введении, и даны ответы на вопросы, которые были сформулированы обучающимся. Заключение посвящается разработке выводов и предложений, вытекающих из проведенного анализа. Освещаются наиболее общие пути решения проблемы, определяются основные выводы.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 разделе «Список использованных источников» необходимо перечислить все используемые источники (не менее 20 шт.). Список использованных источников должен содержать книги и статьи, вышедшие по теме ВКР не позднее 5 лет с момента опубликования.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Материал, дополняющий текст документа, помещается в приложениях.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 сдаче ВКР руководителю необходимо приложить диск с окончательным вариантом ВКР и программной разработкой.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Программной разработкой обучающегося является программный продукт, представленный в виде локального программного приложения, web-приложения, сайта.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Программный продукт при необходимости должен быть защищен от несанкционированного доступа средствами пароля и ограничениями прав пользователя.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Обучающийся должен разработать программный продукт, провести тестирование и апробацию.</w:t>
      </w:r>
    </w:p>
    <w:p w:rsidR="00000000" w:rsidDel="00000000" w:rsidP="00000000" w:rsidRDefault="00000000" w:rsidRPr="00000000" w14:paraId="00000039">
      <w:pPr>
        <w:tabs>
          <w:tab w:val="left" w:leader="none" w:pos="1134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1134"/>
        </w:tabs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Общие требования к оформлению</w:t>
      </w:r>
    </w:p>
    <w:p w:rsidR="00000000" w:rsidDel="00000000" w:rsidP="00000000" w:rsidRDefault="00000000" w:rsidRPr="00000000" w14:paraId="0000003B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Текст выполняется на листах формата А4 (210х297 мм)</w:t>
      </w:r>
    </w:p>
    <w:p w:rsidR="00000000" w:rsidDel="00000000" w:rsidP="00000000" w:rsidRDefault="00000000" w:rsidRPr="00000000" w14:paraId="0000003D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Параметры страницы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размер полей: левое – 30 мм, правое – 15 мм, верхнее и нижнее – по 20 мм.</w:t>
      </w:r>
    </w:p>
    <w:p w:rsidR="00000000" w:rsidDel="00000000" w:rsidP="00000000" w:rsidRDefault="00000000" w:rsidRPr="00000000" w14:paraId="0000003F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ориентация: книжная; таблицы, иллюстрации, приложения при необходимости могут быть выполнены в альбомной ориентации (поля альбомной ориентации: левое и правое – по 20 мм, верхнее – 30 мм, нижнее – 15 мм).</w:t>
      </w:r>
    </w:p>
    <w:p w:rsidR="00000000" w:rsidDel="00000000" w:rsidP="00000000" w:rsidRDefault="00000000" w:rsidRPr="00000000" w14:paraId="00000040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Шрифт:</w:t>
      </w:r>
    </w:p>
    <w:p w:rsidR="00000000" w:rsidDel="00000000" w:rsidP="00000000" w:rsidRDefault="00000000" w:rsidRPr="00000000" w14:paraId="00000041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«Times New Roman»;</w:t>
      </w:r>
    </w:p>
    <w:p w:rsidR="00000000" w:rsidDel="00000000" w:rsidP="00000000" w:rsidRDefault="00000000" w:rsidRPr="00000000" w14:paraId="00000042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начертание символов – обычное;</w:t>
      </w:r>
    </w:p>
    <w:p w:rsidR="00000000" w:rsidDel="00000000" w:rsidP="00000000" w:rsidRDefault="00000000" w:rsidRPr="00000000" w14:paraId="00000043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шрифт основного текста – обычный, размер – 14 pt.</w:t>
      </w:r>
    </w:p>
    <w:p w:rsidR="00000000" w:rsidDel="00000000" w:rsidP="00000000" w:rsidRDefault="00000000" w:rsidRPr="00000000" w14:paraId="00000044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размер шрифта – 14; в таблицах, иллюстрациях, нумерации страниц размер</w:t>
      </w:r>
    </w:p>
    <w:p w:rsidR="00000000" w:rsidDel="00000000" w:rsidP="00000000" w:rsidRDefault="00000000" w:rsidRPr="00000000" w14:paraId="00000045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шрифта – 12 (в исключительных случаях (если таблицы, иллюстрации содержат большой объем информации) в таблицах, иллюстрациях допускается использовать размер шрифта 10); для примечаний и сносок размер шрифта – 10;</w:t>
      </w:r>
    </w:p>
    <w:p w:rsidR="00000000" w:rsidDel="00000000" w:rsidP="00000000" w:rsidRDefault="00000000" w:rsidRPr="00000000" w14:paraId="00000046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шрифт заголовков разделов, структурных элементов «Аннотация», «Содержание», «Введение», «Заключение», «Список использованных источников», «Приложение» – полужирный, размер – 16 pt; шрифт заголовков подразделов – полужирный, размер – 14 pt.</w:t>
      </w:r>
    </w:p>
    <w:p w:rsidR="00000000" w:rsidDel="00000000" w:rsidP="00000000" w:rsidRDefault="00000000" w:rsidRPr="00000000" w14:paraId="00000047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цвет текста – черный (Авто);</w:t>
      </w:r>
    </w:p>
    <w:p w:rsidR="00000000" w:rsidDel="00000000" w:rsidP="00000000" w:rsidRDefault="00000000" w:rsidRPr="00000000" w14:paraId="00000048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без подчеркивания;</w:t>
      </w:r>
    </w:p>
    <w:p w:rsidR="00000000" w:rsidDel="00000000" w:rsidP="00000000" w:rsidRDefault="00000000" w:rsidRPr="00000000" w14:paraId="00000049">
      <w:pPr>
        <w:spacing w:after="0" w:line="240" w:lineRule="auto"/>
        <w:ind w:left="709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межсимвольный интервал – обычный.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Межстрочный интервал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тексте – полуторный;</w:t>
      </w:r>
    </w:p>
    <w:p w:rsidR="00000000" w:rsidDel="00000000" w:rsidP="00000000" w:rsidRDefault="00000000" w:rsidRPr="00000000" w14:paraId="0000004B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таблицах, иллюстрациях, формулах, примечаниях и сносках – одинарный.</w:t>
      </w:r>
    </w:p>
    <w:p w:rsidR="00000000" w:rsidDel="00000000" w:rsidP="00000000" w:rsidRDefault="00000000" w:rsidRPr="00000000" w14:paraId="0000004C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Выравнивание текста и абзацный отступ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выравнивание текста – по ширине с автоматической расстановкой переносов;</w:t>
      </w:r>
    </w:p>
    <w:p w:rsidR="00000000" w:rsidDel="00000000" w:rsidP="00000000" w:rsidRDefault="00000000" w:rsidRPr="00000000" w14:paraId="0000004E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абзацный отступ – 12,5 мм; </w:t>
      </w:r>
    </w:p>
    <w:p w:rsidR="00000000" w:rsidDel="00000000" w:rsidP="00000000" w:rsidRDefault="00000000" w:rsidRPr="00000000" w14:paraId="0000004F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абзацный отступ должен быть одинаковым по всему тексту.</w:t>
      </w:r>
    </w:p>
    <w:p w:rsidR="00000000" w:rsidDel="00000000" w:rsidP="00000000" w:rsidRDefault="00000000" w:rsidRPr="00000000" w14:paraId="00000050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Нумерация страниц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51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положение – внизу страницы, выравнивание – по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центру, формат номера – арабские цифры, без точки (1, 2, 3, …). Нумерация начинается с титульного листа, но номер страницы на нем не ставится. Задание на выполнение ВКР, Аннотация не нумеруются. Проставление номеров страниц начинается с номера 2 на листе с заголовком «Содержание».</w:t>
      </w:r>
    </w:p>
    <w:p w:rsidR="00000000" w:rsidDel="00000000" w:rsidP="00000000" w:rsidRDefault="00000000" w:rsidRPr="00000000" w14:paraId="00000053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Требования к содержанию структурных элементов текстовой части</w:t>
      </w:r>
    </w:p>
    <w:p w:rsidR="00000000" w:rsidDel="00000000" w:rsidP="00000000" w:rsidRDefault="00000000" w:rsidRPr="00000000" w14:paraId="00000055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5.1. Общие требования</w:t>
      </w:r>
    </w:p>
    <w:p w:rsidR="00000000" w:rsidDel="00000000" w:rsidP="00000000" w:rsidRDefault="00000000" w:rsidRPr="00000000" w14:paraId="00000057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Каждый структурный элемент пояснительной записки (текста) ВКР (аннотация, содержание, введение, каждый раздел/ глава, заключение, список использованных источников, каждое приложение) следует начинать с новой страницы.</w:t>
      </w:r>
    </w:p>
    <w:p w:rsidR="00000000" w:rsidDel="00000000" w:rsidP="00000000" w:rsidRDefault="00000000" w:rsidRPr="00000000" w14:paraId="00000058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Каждая страница должна быть заполнена не менее чем на 1/3 объема (для стандартного печатного текста – не менее 12 строк).</w:t>
      </w:r>
    </w:p>
    <w:p w:rsidR="00000000" w:rsidDel="00000000" w:rsidP="00000000" w:rsidRDefault="00000000" w:rsidRPr="00000000" w14:paraId="00000059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Необходимо соблюдать равномерную плотность, контрастность и четкость изображения по всему документу. Буквы, цифры, линии и знаки должны быть четкие, не расплывшиеся.</w:t>
      </w:r>
    </w:p>
    <w:p w:rsidR="00000000" w:rsidDel="00000000" w:rsidP="00000000" w:rsidRDefault="00000000" w:rsidRPr="00000000" w14:paraId="0000005A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пояснительной записке (тексте) ВКР следует применять угловые кавычки «» (например: «Годовой оборот ООО «Ромашка» превысил плановые показатели»).</w:t>
      </w:r>
    </w:p>
    <w:p w:rsidR="00000000" w:rsidDel="00000000" w:rsidP="00000000" w:rsidRDefault="00000000" w:rsidRPr="00000000" w14:paraId="0000005B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Между инициалами и фамилией, числовым значением и обозначением единицы величины, аббревиатурой вида организации и ее названием использовать неразрывные пробелы (например: Э. Вебер, С.Л. Рубинштейн; 25 м², 34 °C, с. 17, 379 с., 2018 г., 1960 г.р. , 30-е гг. XX века; ЗАО «Сибур»).</w:t>
      </w:r>
    </w:p>
    <w:p w:rsidR="00000000" w:rsidDel="00000000" w:rsidP="00000000" w:rsidRDefault="00000000" w:rsidRPr="00000000" w14:paraId="0000005C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тексте ВКР, за исключением формул, таблиц и рисунков, не допускается применять: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3"/>
        </w:tabs>
        <w:spacing w:after="0" w:line="240" w:lineRule="auto"/>
        <w:ind w:left="0" w:firstLine="709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математический знак «-» перед отрицательными значениями величин (следует писать слово «минус»);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3"/>
        </w:tabs>
        <w:spacing w:after="0" w:line="240" w:lineRule="auto"/>
        <w:ind w:left="0" w:firstLine="709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знак «Ø» для обозначения диаметра (следует писать слово «диаметр»);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3"/>
        </w:tabs>
        <w:spacing w:after="0" w:line="240" w:lineRule="auto"/>
        <w:ind w:left="0" w:firstLine="709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color w:val="000000"/>
          <w:sz w:val="26"/>
          <w:szCs w:val="26"/>
          <w:rtl w:val="0"/>
        </w:rPr>
        <w:t xml:space="preserve">математические знаки величин без числовых значений, например, «&gt;» (больше), «&lt;» (меньше), «=» (равно), «≥» (больше или равно), «≤» (меньше или равно), «≠» (не равно), а также знаки «№» (номер) и «%» (процент).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5.2. Разделы</w:t>
      </w:r>
    </w:p>
    <w:p w:rsidR="00000000" w:rsidDel="00000000" w:rsidP="00000000" w:rsidRDefault="00000000" w:rsidRPr="00000000" w14:paraId="00000062">
      <w:pPr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Текст основной части ВКР следует делить на разделы.</w:t>
      </w:r>
    </w:p>
    <w:p w:rsidR="00000000" w:rsidDel="00000000" w:rsidP="00000000" w:rsidRDefault="00000000" w:rsidRPr="00000000" w14:paraId="00000063">
      <w:pPr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Разделы могут делиться на подразделы и пункты. Пункты при необходимости могут делиться на подпункты.</w:t>
      </w:r>
    </w:p>
    <w:p w:rsidR="00000000" w:rsidDel="00000000" w:rsidP="00000000" w:rsidRDefault="00000000" w:rsidRPr="00000000" w14:paraId="00000064">
      <w:pPr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Каждый раздел следует начинать с нового листа.</w:t>
      </w:r>
    </w:p>
    <w:p w:rsidR="00000000" w:rsidDel="00000000" w:rsidP="00000000" w:rsidRDefault="00000000" w:rsidRPr="00000000" w14:paraId="00000065">
      <w:pPr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Разделы, подразделы, пункты и подпункты нумеруют арабскими цифрами.</w:t>
      </w:r>
    </w:p>
    <w:p w:rsidR="00000000" w:rsidDel="00000000" w:rsidP="00000000" w:rsidRDefault="00000000" w:rsidRPr="00000000" w14:paraId="00000066">
      <w:pPr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Разделы должны иметь порядковую нумерацию в пределах всего текста основной части ВКР.</w:t>
      </w:r>
    </w:p>
    <w:p w:rsidR="00000000" w:rsidDel="00000000" w:rsidP="00000000" w:rsidRDefault="00000000" w:rsidRPr="00000000" w14:paraId="00000067">
      <w:pPr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Пример – 1 Общие сведения о пресс-экструдерах</w:t>
      </w:r>
    </w:p>
    <w:p w:rsidR="00000000" w:rsidDel="00000000" w:rsidP="00000000" w:rsidRDefault="00000000" w:rsidRPr="00000000" w14:paraId="00000068">
      <w:pPr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2 Математическое описание процесса экструдирования</w:t>
      </w:r>
    </w:p>
    <w:p w:rsidR="00000000" w:rsidDel="00000000" w:rsidP="00000000" w:rsidRDefault="00000000" w:rsidRPr="00000000" w14:paraId="00000069">
      <w:pPr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3 Описание лабораторного оборудования</w:t>
      </w:r>
    </w:p>
    <w:p w:rsidR="00000000" w:rsidDel="00000000" w:rsidP="00000000" w:rsidRDefault="00000000" w:rsidRPr="00000000" w14:paraId="0000006A">
      <w:pPr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Номер подраздела включает номера раздела и подраздела, разделенные точкой, а номер пункта – номера раздела, подраздела и пункта, разделенные точками.</w:t>
      </w:r>
    </w:p>
    <w:p w:rsidR="00000000" w:rsidDel="00000000" w:rsidP="00000000" w:rsidRDefault="00000000" w:rsidRPr="00000000" w14:paraId="0000006B">
      <w:pPr>
        <w:tabs>
          <w:tab w:val="left" w:leader="none" w:pos="993"/>
        </w:tabs>
        <w:spacing w:after="0" w:line="240" w:lineRule="auto"/>
        <w:ind w:firstLine="851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Пример – 1.1 Возможности пресс-экструдера</w:t>
      </w:r>
    </w:p>
    <w:p w:rsidR="00000000" w:rsidDel="00000000" w:rsidP="00000000" w:rsidRDefault="00000000" w:rsidRPr="00000000" w14:paraId="0000006C">
      <w:pPr>
        <w:tabs>
          <w:tab w:val="left" w:leader="none" w:pos="993"/>
        </w:tabs>
        <w:spacing w:after="0" w:line="240" w:lineRule="auto"/>
        <w:ind w:firstLine="851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1.1.1 Производство кормопродуктов</w:t>
      </w:r>
    </w:p>
    <w:p w:rsidR="00000000" w:rsidDel="00000000" w:rsidP="00000000" w:rsidRDefault="00000000" w:rsidRPr="00000000" w14:paraId="0000006D">
      <w:pPr>
        <w:tabs>
          <w:tab w:val="left" w:leader="none" w:pos="993"/>
        </w:tabs>
        <w:spacing w:after="0" w:line="240" w:lineRule="auto"/>
        <w:ind w:firstLine="851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1.1.2 Производство пищевых продуктов</w:t>
      </w:r>
    </w:p>
    <w:p w:rsidR="00000000" w:rsidDel="00000000" w:rsidP="00000000" w:rsidRDefault="00000000" w:rsidRPr="00000000" w14:paraId="0000006E">
      <w:pPr>
        <w:tabs>
          <w:tab w:val="left" w:leader="none" w:pos="993"/>
        </w:tabs>
        <w:spacing w:after="0" w:line="240" w:lineRule="auto"/>
        <w:ind w:firstLine="851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1.1.3 Производство промышленных продукций</w:t>
      </w:r>
    </w:p>
    <w:p w:rsidR="00000000" w:rsidDel="00000000" w:rsidP="00000000" w:rsidRDefault="00000000" w:rsidRPr="00000000" w14:paraId="0000006F">
      <w:pPr>
        <w:tabs>
          <w:tab w:val="left" w:leader="none" w:pos="993"/>
        </w:tabs>
        <w:spacing w:after="0" w:line="240" w:lineRule="auto"/>
        <w:ind w:firstLine="851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1.2 Режимы работы пресс-экструдеров</w:t>
      </w:r>
    </w:p>
    <w:p w:rsidR="00000000" w:rsidDel="00000000" w:rsidP="00000000" w:rsidRDefault="00000000" w:rsidRPr="00000000" w14:paraId="00000070">
      <w:pPr>
        <w:tabs>
          <w:tab w:val="left" w:leader="none" w:pos="993"/>
        </w:tabs>
        <w:spacing w:after="0" w:line="240" w:lineRule="auto"/>
        <w:ind w:firstLine="851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1.2.1 Режимы обработки растительных материалов</w:t>
      </w:r>
    </w:p>
    <w:p w:rsidR="00000000" w:rsidDel="00000000" w:rsidP="00000000" w:rsidRDefault="00000000" w:rsidRPr="00000000" w14:paraId="00000071">
      <w:pPr>
        <w:tabs>
          <w:tab w:val="left" w:leader="none" w:pos="993"/>
        </w:tabs>
        <w:spacing w:after="0" w:line="240" w:lineRule="auto"/>
        <w:ind w:firstLine="851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1.2.2 Режимы обработки кормоотходов</w:t>
      </w:r>
    </w:p>
    <w:p w:rsidR="00000000" w:rsidDel="00000000" w:rsidP="00000000" w:rsidRDefault="00000000" w:rsidRPr="00000000" w14:paraId="00000072">
      <w:pPr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Номер подпункта включает номера раздела, подраздела, пункта и подпункта, разделенные точками.</w:t>
      </w:r>
    </w:p>
    <w:p w:rsidR="00000000" w:rsidDel="00000000" w:rsidP="00000000" w:rsidRDefault="00000000" w:rsidRPr="00000000" w14:paraId="00000073">
      <w:pPr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Пример – 1.1.1.1 Экструдер применяется при получении гранулированных кормов …</w:t>
      </w:r>
    </w:p>
    <w:p w:rsidR="00000000" w:rsidDel="00000000" w:rsidP="00000000" w:rsidRDefault="00000000" w:rsidRPr="00000000" w14:paraId="00000074">
      <w:pPr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1.1.1.2 Гранулированные корма дольше хранятся …</w:t>
      </w:r>
    </w:p>
    <w:p w:rsidR="00000000" w:rsidDel="00000000" w:rsidP="00000000" w:rsidRDefault="00000000" w:rsidRPr="00000000" w14:paraId="00000075">
      <w:pPr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Количество номеров в нумерации структурных элементов не должно превышать четырех.</w:t>
      </w:r>
    </w:p>
    <w:p w:rsidR="00000000" w:rsidDel="00000000" w:rsidP="00000000" w:rsidRDefault="00000000" w:rsidRPr="00000000" w14:paraId="00000076">
      <w:pPr>
        <w:tabs>
          <w:tab w:val="left" w:leader="none" w:pos="709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номера раздела, подраздела, пункта точку не ставят, а отделяют от текста пробелом.</w:t>
        <w:br w:type="textWrapping"/>
        <w:tab/>
        <w:t xml:space="preserve">Для разделов и подразделов ВКР применяют заголовки. Для пунктов, подпунктов, как правило, заголовки не приводят.</w:t>
      </w:r>
    </w:p>
    <w:p w:rsidR="00000000" w:rsidDel="00000000" w:rsidP="00000000" w:rsidRDefault="00000000" w:rsidRPr="00000000" w14:paraId="00000077">
      <w:pPr>
        <w:tabs>
          <w:tab w:val="left" w:leader="none" w:pos="709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Заголовки должны четко и кратко отражать содержание соответствующих разделов, подразделов.</w:t>
      </w:r>
    </w:p>
    <w:p w:rsidR="00000000" w:rsidDel="00000000" w:rsidP="00000000" w:rsidRDefault="00000000" w:rsidRPr="00000000" w14:paraId="00000078">
      <w:pPr>
        <w:tabs>
          <w:tab w:val="left" w:leader="none" w:pos="709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Заголовок раздела (подраздела или пункта) печатают, отделяя от номера пробелом, начиная с прописной буквы, не приводя точку в конце и не подчеркивая. При этом номер раздела (подраздела или пункта) печатают после абзацного отступа (12,5 мм, или пять знаков размером 14 pt).</w:t>
      </w:r>
    </w:p>
    <w:p w:rsidR="00000000" w:rsidDel="00000000" w:rsidP="00000000" w:rsidRDefault="00000000" w:rsidRPr="00000000" w14:paraId="00000079">
      <w:pPr>
        <w:tabs>
          <w:tab w:val="left" w:leader="none" w:pos="709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заголовках следует избегать сокращений (за исключением общепризнанных аббревиатур, единиц величин и сокращений, входящих в условные обозначения).</w:t>
      </w:r>
    </w:p>
    <w:p w:rsidR="00000000" w:rsidDel="00000000" w:rsidP="00000000" w:rsidRDefault="00000000" w:rsidRPr="00000000" w14:paraId="0000007A">
      <w:pPr>
        <w:tabs>
          <w:tab w:val="left" w:leader="none" w:pos="709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заголовках не допускается перенос слова на последующую строку, применение римских цифр, математических знаков и греческих букв.</w:t>
      </w:r>
    </w:p>
    <w:p w:rsidR="00000000" w:rsidDel="00000000" w:rsidP="00000000" w:rsidRDefault="00000000" w:rsidRPr="00000000" w14:paraId="0000007B">
      <w:pPr>
        <w:tabs>
          <w:tab w:val="left" w:leader="none" w:pos="709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Текст заголовков раздела, подраздела, пункта, подпункта не должен содержать переносов.</w:t>
      </w:r>
    </w:p>
    <w:p w:rsidR="00000000" w:rsidDel="00000000" w:rsidP="00000000" w:rsidRDefault="00000000" w:rsidRPr="00000000" w14:paraId="0000007C">
      <w:pPr>
        <w:tabs>
          <w:tab w:val="left" w:leader="none" w:pos="709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Если заголовок состоит из двух предложений, то их разделяют точкой.</w:t>
      </w:r>
    </w:p>
    <w:p w:rsidR="00000000" w:rsidDel="00000000" w:rsidP="00000000" w:rsidRDefault="00000000" w:rsidRPr="00000000" w14:paraId="0000007D">
      <w:pPr>
        <w:tabs>
          <w:tab w:val="left" w:leader="none" w:pos="709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Межстрочный интервал между строками заголовков разделов, подразделов, пунктов и подпунктов принимают таким же, как в тексте (одинарный).</w:t>
      </w:r>
    </w:p>
    <w:p w:rsidR="00000000" w:rsidDel="00000000" w:rsidP="00000000" w:rsidRDefault="00000000" w:rsidRPr="00000000" w14:paraId="0000007E">
      <w:pPr>
        <w:tabs>
          <w:tab w:val="left" w:leader="none" w:pos="709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оформлении заголовков следует соблюдать следующие требования к их размещению: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1276"/>
        </w:tabs>
        <w:spacing w:after="0" w:line="240" w:lineRule="auto"/>
        <w:ind w:left="0" w:firstLine="709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расстояние между заголовком и текстом должно быть равно удвоенному межстрочному расстоянию;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1276"/>
        </w:tabs>
        <w:spacing w:after="0" w:line="240" w:lineRule="auto"/>
        <w:ind w:left="0" w:firstLine="709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расстояние между заголовками раздела и подраздела должно быть равно одному межстрочному расстоянию;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  <w:tab w:val="left" w:leader="none" w:pos="1276"/>
        </w:tabs>
        <w:spacing w:after="0" w:line="240" w:lineRule="auto"/>
        <w:ind w:left="0" w:firstLine="709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расстояние между последней строкой текста и последующим заголовком текста должно быть равно удвоенному межстрочному расстоянию.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5.3. Перечисления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 тексте ВКР могут быть приведены перечисления.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Перечисления выделяют в тексте абзацным отступом, который используют только в первой строке.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Перед каждой позицией перечисления ставят дефис.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Если необходимо в тексте ВКР сослаться на одно или несколько перечислений, то перед каждой позицией вместо дефиса ставят строчную букву, приводимую в алфавитном порядке, а после нее - скобку.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Для дальнейшей детализации перечисления используют арабские цифры, после которых ставят скобку, приводя их со смещением вправо на два знака относительно перечислений, обозначенных буквами.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Допускается вместо дефиса приводить арабские цифры со скобкой, а для дальнейшей детализации использовать строчные буквы русского или латинского алфавитов в алфавитном порядке со скобкой после них.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Примеры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 Допускается располагать сведения об источниках в списке: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134"/>
          <w:tab w:val="left" w:leader="none" w:pos="1276"/>
        </w:tabs>
        <w:spacing w:after="0" w:line="240" w:lineRule="auto"/>
        <w:ind w:left="0" w:firstLine="709"/>
        <w:jc w:val="both"/>
        <w:rPr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в алфавитном порядке;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134"/>
          <w:tab w:val="left" w:leader="none" w:pos="1276"/>
        </w:tabs>
        <w:spacing w:after="0" w:line="240" w:lineRule="auto"/>
        <w:ind w:left="0" w:firstLine="709"/>
        <w:jc w:val="both"/>
        <w:rPr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по разделам;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134"/>
          <w:tab w:val="left" w:leader="none" w:pos="1276"/>
        </w:tabs>
        <w:spacing w:after="0" w:line="240" w:lineRule="auto"/>
        <w:ind w:left="0" w:firstLine="709"/>
        <w:jc w:val="both"/>
        <w:rPr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по видам источников.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 Для всех медицинских изделий установлены следующие дополнительные требования: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а) проведение контроля окружающей среды, который осуществляют в следующих случаях: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б) установление поставщиком и соблюдение им требований к чистоте следующих изделий: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  <w:tab w:val="left" w:leader="none" w:pos="184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1) предварительно очищенных до стерилизации и/или использования;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  <w:tab w:val="left" w:leader="none" w:pos="184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2) поставляемых нестерильными, но подлежащими предстерилизационной очистке;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в) установление поставщиком требований по обслуживанию, если это может повлиять на качество изделия.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 Различают следующие виды конфликтов: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1) по степени проявления: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993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a) открытые;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993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b) скрытые;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2) по продолжительности;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         3) по интенсивности.</w:t>
        <w:br w:type="textWrapping"/>
        <w:t xml:space="preserve">           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5.4. Таблицы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Таблицы применяют для лучшей наглядности и удобства сравнения числовых значений показателей (параметров, размеров и т.п.).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Табличную форму целесообразно применять, если различные показатели могут быть сгруппированы по какому-либо общему признаку (например, физико-химические показатели), а каждый из показателей может иметь два (или более) значения.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Таблицы оформляют в соответствии с рисунком 1.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10160</wp:posOffset>
            </wp:positionV>
            <wp:extent cx="5940425" cy="2143125"/>
            <wp:effectExtent b="0" l="0" r="0" t="0"/>
            <wp:wrapNone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6191" l="22608" r="23997" t="515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3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Рисунок 1 – Структура таблицы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Слева над таблицей после абзацного отступа, равного 12,5 мм, или пяти знакам размером 14 pt, размещают слово «Таблица». Далее приводят номер таблицы в соответствии с пунктом. 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При этом точку после номера таблицы не ставят.</w:t>
        <w:br w:type="textWrapping"/>
        <w:t xml:space="preserve">При необходимости краткого пояснения и/или уточнения содержания таблицы приводят ее наименование, которое записывают с прописной буквы над таблицей после ее номера, отделяя от него тире. При этом точку после наименования таблицы не ставят.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От основного текста до слова «Таблица» и от нижней границы таблицы до последующего основного текста должно быть одно межстрочное расстояние.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Правая и левая границы таблицы должны соответствовать границам основного текста.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Таблицы нумеруются арабскими цифрами сквозной нумерацией в пределах всего текста основной части ВКР, за исключением таблиц приложений.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Таблицы каждого приложения нумеруют арабскими цифрами отдельной нумерацией, добавляя перед каждым номером обозначение данного приложения и разделяя их точкой.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Если в ВКР одна таблица, то ее обозначают «Таблица 1» или, например, «Таблица В.1» (если таблица приведена в приложении В).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Допускается нумеровать таблицы в пределах раздела. В этом случае номер таблицы состоит из номера раздела и порядкового номера таблицы, разделенных точкой.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Пример − Таблица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На все таблицы ВКР приводят ссылки в тексте ВКР или в приложении (если таблица приведена в приложении). При этом пишут слово «таблица», а затем указывают ее номер.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Заголовки граф (колонок) и строк таблицы приводят, начиная с прописной буквы, а подзаголовки граф - со строчной буквы, если они составляют одно предложение с заголовком, или с прописной буквы, если они имеют самостоятельное значение. В конце заголовков и подзаголовков граф и строк точки не ставят. Заголовки и подзаголовки граф указывают в единственном числе.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 приведении заголовка боковика или заголовков (подзаголовков) других граф не допускается разделение граф в головке таблицы диагональными линиями.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Заголовки граф, как правило, записывают параллельно строкам таблицы.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 необходимости допускается располагать заголовки граф перпендикулярно строкам таблицы.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Шрифт соответствующих граф (рисунок 1) и текста таблицы – 12 pt. Межстрочный интервал – одинарный. Тип шрифта: Times New Roman.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Таблицу, в зависимости от ее размера, помещают под текстом, в котором впервые дана на нее ссылка, или на следующей странице, а при необходимости - в приложении ВКР.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Допускается размещать таблицу вдоль длинной стороны листа. При этом слово «Таблица» также размещают вдоль длинной стороны листа.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Если таблица выходит за формат страницы, то таблицу делят на части, помещая одну часть под другой, рядом или на следующей странице (страницах), при этом в каждой части таблицы повторяют ее головку и боковик. При делении таблицы на части допускается ее головку и боковик не повторять, а заменять соответственно номером граф и строк. При этом нумеруют арабскими цифрами графы и/или строки первой части таблицы.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 делении таблицы на части слово «Таблица», ее номер и наименование помещают только над первой частью таблицы, а над другими частями приводят словосочетание «Продолжение таблицы» с указанием номера таблицы.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Графу «Номер по порядку» в таблицу не включают.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 необходимости нумерации показателей, включенных в таблицу, порядковые номера указывают в первой графе (боковике) таблицы непосредственно перед их наименованием.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5.5. Иллюстрации 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Иллюстрации (графики, схемы, фотоснимки, диаграммы и др.) следует располагать в ВКР непосредственно после текста, в котором они упоминаются впервые, или на следующей странице.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 подготовке иллюстраций необходимо добиться, чтобы весь графический материал полностью отображался как на экране в режиме предварительного просмотра, так и на страницах при их распечатке.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Рисунки в формате *jpg, *bmp, *tif – не менее 300 dpi.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Графические материалы (схемы, рисунки), состоящие из отдельных графических объектов, должны быть сгруппированы в единый объект.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Графические фрагменты, получаемые путем сканирования, должны быть высокого качества, с разрешением не менее 300 dpi, с последующим сохранением в формате графических файлов.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Графические материалы (схемы, рисунки и др.), состоящие из отдельных графических объектов, должны быть сгруппированы в единый объект.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Иллюстрации, за исключением иллюстраций приложений, нумеруют арабскими цифрами сквозной нумерацией, приводя эти номера после слова «Рисунок». Если рисунок один, то его обозначают «Рисунок 1».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Допускается нумеровать иллюстрации в пределах раздела, в этом случае номер рисунка состоит из номера раздела и порядкового номера рисунка, разделенных точкой.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Пример – Рисунок 1.1 – …, Рисунок 1.2 – …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Иллюстрации каждого приложения нумеруют арабскими цифрами отдельной нумерацией, добавляя перед каждым номером обозначение данного приложения и разделяя их точкой.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Пример – Рисунок А.3 –…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Допускается не нумеровать мелкие иллюстрации, размещенные непосредственно в тексте и на которые в дальнейшем нет ссылок.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Иллюстрации при необходимости могут иметь наименование и пояснительные данные (подрисуночный текст). Слово «Рисунок» и наименование помещают после пояснительных данных (при наличии таковых), с абзацным отступом, равным 12,5 мм, или пяти знакам размером 14 pt. Точку в конце наименования рисунка не ставят.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От основного текста до верхней границы иллюстрации и от слова «Рисунок» или последней строчки наименования рисунка до последующего основного текста должно быть одно межстрочное расстояние.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Иллюстрации необходимо выравнивать по центру страницы.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Иллюстрация располагается непосредственно после текста, в котором упоминается.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color w:val="000000"/>
          <w:sz w:val="26"/>
          <w:szCs w:val="26"/>
          <w:rtl w:val="0"/>
        </w:rPr>
        <w:t xml:space="preserve">Если иллюстрация не умещается на одной странице, допускается переносить ее на другие страницы. При этом тематическое наименование помещают на той странице, с которой начинается иллюстрация, поясняющие данные − на любой из страниц, на которой расположена данная иллюстрация, а под ними или непосредственно под иллюстрацией на каждой из страниц, на которых расположена данная иллюстрация, указывают «Рисунок ___, лист ____».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5.6. Диаграммы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Диаграммы следует выполнять в соответствии с требованиями P 50-77-88.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Диаграммы следует выполнять линиями по ГОСТ 2.303-68. Оси координат и шкал, ограничивающие поле диаграммы, следует выполнять сплошными основными линиями, линии координатной сетки и делительные штрихи – сплошной тонкой линией. Функциональные зависимости предпочтительно выполнять сплошной линией. Толщина линий определяется требуемой точностью отсчета. При изображении двух и более зависимостей на одной диаграмме допускается использовать линии различных типов: сплошную, штриховую и т.п. в соответствии с рисунком К.1 приложения К.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Характерные точки линий функциональной зависимости рекомендуется изображать кружком в соответствии с рисунком К.2 приложения К. Точки, полученные путем измерения или расчетов, допускается обозначать графически, например крестиком, треугольником и т.д., в соответствии с рисунком К.3 приложения К.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Графики для информационного изображения функциональных зависимостей допускается выполнять без шкал значений величин. При этом оси координат следует заканчивать стрелками, указывающими направление возрастания значений величин. Обозначение величин следует размещать вблизи стрелок в соответствии с рисунком К.2 приложения К.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 выполнении графиков, по которым можно установить количественную связь (графиков со шкалами), допускается применять стрелки: либо за пределами шкал в соответствии с рисунком К.3 приложения К, либо параллельно оси координат в соответствии с рисунком К.4 приложения К.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Координатные оси как шкалы значений изображаемых величин должны быть разделены на графические интервалы одним из следующих способов: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а) координатной сеткой в соответствии с рисунком К.4 приложения К;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б) делительными штрихами в соответствии с рисунком К.3 приложения К;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в) сочетанием координатной сетки и делительных штрихов в соответствии с рисунком К.1 приложения К.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Числа у шкал следует размещать вне поля диаграммы и располагать горизонтально.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Величины, связанные функциональной зависимостью, следует указывать одним из следующих способов: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а) символом в соответствии с рисунками К.1, К.2, П.4 приложения К;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б) наименованием в соответствии с рисунком К.3 приложения К;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в) математическим выражением в соответствии с рисунком К.1 приложения П.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 диаграммах со шкалами обозначение величины размещается у середины шкалы с её внешней стороны, а при объединении символа с единицей величины - в виде дроби в конце шкалы в соответствии с рисунком К.1 приложения Р.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Единицы величины наносят: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а) в конце шкалы между последним и предпоследним числами шкалы в соответствии с рисунками К.2, К.4 приложения К;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б) вместе с обозначением переменной величины после запятой в соответствии с рисунком К.3 приложения К;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в) в конце шкалы после последнего числа в виде дроби, в числителе которой обозначение величины, а в знаменателе – единица величины, в соответствии с рисунком К.1 приложения К.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Пересечение надписей и линий на диаграмме не допускается. При недостатке места следует прерывать линию.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Примеры оформления диаграмм приведены в приложении К.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5.7. Формулы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Формулы, за исключением помещаемых в приложениях, таблицах и поясняющих данных к графическому материалу, нумеруют сквозной нумерацией арабскими цифрами. При этом номер формулы записывают в круглых скобках на одном уровне с ней справа от формулы. Если в тексте ВКР приведена одна формула, ее обозначают (1).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Допускается нумерация формул в пределах раздела. В этом случае номер формулы состоит из номера раздела и порядкового номера формулы, разделенных точкой.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Пример – (3.1)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Формулы, помещаемые в приложениях, нумеруют арабскими цифрами отдельной нумерацией в пределах каждого приложения, добавляя перед каждым номером обозначение данного приложения и разделяя их точкой.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Пример – (В.1)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Формулы, помещаемые в таблицах или в поясняющих данных к рисунку, не нумеруют.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Формулы выделяют из основного текста в отдельную строку с интервалом, равным одному межстрочному расстоянию.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 формулах в качестве символов следует применять обозначения, установленные соответствующими государственными стандартами.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Пояснения символов и числовых коэффициентов, входящих в формулу (если соответствующие пояснения не приведены ранее в тексте), приводят непосредственно под формулой.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Пояснения каждого символа приводят с новой строки в той последовательности, в которой эти символы приведены в формуле. Первую строку пояснения начинают со слова «где».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Пример – Плотность каждого образца (ρ, кг/м³) вычисляют по формуле  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left="720"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                                      </w:t>
      </w:r>
      <m:oMath>
        <m:r>
          <w:rPr>
            <w:rFonts w:ascii="Cambria Math" w:cs="Cambria Math" w:eastAsia="Cambria Math" w:hAnsi="Cambria Math"/>
            <w:color w:val="000000"/>
            <w:sz w:val="26"/>
            <w:szCs w:val="26"/>
          </w:rPr>
          <m:t xml:space="preserve">p=</m:t>
        </m:r>
        <m:f>
          <m:fPr>
            <m:ctrlPr>
              <w:rPr>
                <w:rFonts w:ascii="Cambria Math" w:cs="Cambria Math" w:eastAsia="Cambria Math" w:hAnsi="Cambria Math"/>
                <w:color w:val="000000"/>
                <w:sz w:val="26"/>
                <w:szCs w:val="26"/>
              </w:rPr>
            </m:ctrlPr>
          </m:fPr>
          <m:num>
            <m:r>
              <w:rPr>
                <w:rFonts w:ascii="Cambria Math" w:cs="Cambria Math" w:eastAsia="Cambria Math" w:hAnsi="Cambria Math"/>
                <w:color w:val="000000"/>
                <w:sz w:val="26"/>
                <w:szCs w:val="26"/>
              </w:rPr>
              <m:t xml:space="preserve">m</m:t>
            </m:r>
          </m:num>
          <m:den>
            <m:r>
              <w:rPr>
                <w:rFonts w:ascii="Cambria Math" w:cs="Cambria Math" w:eastAsia="Cambria Math" w:hAnsi="Cambria Math"/>
                <w:color w:val="000000"/>
                <w:sz w:val="26"/>
                <w:szCs w:val="26"/>
              </w:rPr>
              <m:t xml:space="preserve">v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,                                                                   (1)</w:t>
      </w:r>
    </w:p>
    <w:p w:rsidR="00000000" w:rsidDel="00000000" w:rsidP="00000000" w:rsidRDefault="00000000" w:rsidRPr="00000000" w14:paraId="000000FB">
      <w:pPr>
        <w:tabs>
          <w:tab w:val="left" w:leader="none" w:pos="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где m – масса образца, кг;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     v – объем образца, м³.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Формулы, следующие одна за другой и не разделенные текстом, отделяются запятой.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Пример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6"/>
          <w:szCs w:val="26"/>
          <w:rtl w:val="0"/>
        </w:rPr>
        <w:t xml:space="preserve">–                                   </w:t>
      </w:r>
      <m:oMath>
        <m:r>
          <w:rPr>
            <w:rFonts w:ascii="Cambria Math" w:cs="Cambria Math" w:eastAsia="Cambria Math" w:hAnsi="Cambria Math"/>
            <w:color w:val="000000"/>
            <w:sz w:val="32"/>
            <w:szCs w:val="32"/>
          </w:rPr>
          <m:t xml:space="preserve">А=</m:t>
        </m:r>
        <m:f>
          <m:fPr>
            <m:ctrlPr>
              <w:rPr>
                <w:rFonts w:ascii="Cambria Math" w:cs="Cambria Math" w:eastAsia="Cambria Math" w:hAnsi="Cambria Math"/>
                <w:color w:val="000000"/>
                <w:sz w:val="32"/>
                <w:szCs w:val="32"/>
              </w:rPr>
            </m:ctrlPr>
          </m:fPr>
          <m:num>
            <m:r>
              <w:rPr>
                <w:rFonts w:ascii="Cambria Math" w:cs="Cambria Math" w:eastAsia="Cambria Math" w:hAnsi="Cambria Math"/>
                <w:color w:val="000000"/>
                <w:sz w:val="32"/>
                <w:szCs w:val="32"/>
              </w:rPr>
              <m:t xml:space="preserve">а</m:t>
            </m:r>
          </m:num>
          <m:den>
            <m:r>
              <w:rPr>
                <w:rFonts w:ascii="Cambria Math" w:cs="Cambria Math" w:eastAsia="Cambria Math" w:hAnsi="Cambria Math"/>
                <w:color w:val="000000"/>
                <w:sz w:val="32"/>
                <w:szCs w:val="32"/>
              </w:rPr>
              <m:t xml:space="preserve">в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                                                              (1)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32"/>
          <w:szCs w:val="32"/>
          <w:rtl w:val="0"/>
        </w:rPr>
        <w:t xml:space="preserve">                                           </w:t>
      </w:r>
      <m:oMath>
        <m:r>
          <w:rPr>
            <w:rFonts w:ascii="Cambria Math" w:cs="Cambria Math" w:eastAsia="Cambria Math" w:hAnsi="Cambria Math"/>
            <w:color w:val="000000"/>
            <w:sz w:val="32"/>
            <w:szCs w:val="32"/>
          </w:rPr>
          <m:t xml:space="preserve">В=</m:t>
        </m:r>
        <m:f>
          <m:fPr>
            <m:ctrlPr>
              <w:rPr>
                <w:rFonts w:ascii="Cambria Math" w:cs="Cambria Math" w:eastAsia="Cambria Math" w:hAnsi="Cambria Math"/>
                <w:color w:val="000000"/>
                <w:sz w:val="32"/>
                <w:szCs w:val="32"/>
              </w:rPr>
            </m:ctrlPr>
          </m:fPr>
          <m:num>
            <m:r>
              <w:rPr>
                <w:rFonts w:ascii="Cambria Math" w:cs="Cambria Math" w:eastAsia="Cambria Math" w:hAnsi="Cambria Math"/>
                <w:color w:val="000000"/>
                <w:sz w:val="32"/>
                <w:szCs w:val="32"/>
              </w:rPr>
              <m:t xml:space="preserve">с</m:t>
            </m:r>
          </m:num>
          <m:den>
            <m:r>
              <w:rPr>
                <w:rFonts w:ascii="Cambria Math" w:cs="Cambria Math" w:eastAsia="Cambria Math" w:hAnsi="Cambria Math"/>
                <w:color w:val="000000"/>
                <w:sz w:val="32"/>
                <w:szCs w:val="32"/>
              </w:rPr>
              <m:t xml:space="preserve">е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6"/>
          <w:szCs w:val="26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                                                             (2)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Переносить формулы на следующую строку допускается только на знаках выполняемых математических операций, причем знак в начале следующей строки повторяют. При переносе формулы на знаке, символизирующем операцию умножения, применяют знак «×».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 ссылке в тексте ВКР на формулы их порядковые номера приводят в скобках.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Пример – …по формуле (1).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Затем в формулу подставляют числовые значения входящих параметров и приводят результат вычисления с обязательным указанием единицы физической величины.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Порядок изложения в ВКР математических уравнений такой же, как и формул.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5.8. Величины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тексте ВКР применяют стандартизованные единицы величин, их наименования и обозначения, установленные ГОСТ 8.417. При этом наряду с единицами СИ при необходимости в скобках указывают единицы ранее использованных систем, разрешенных к применению.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Применение по тексту ВКР разных систем обозначения физических величин не допускается.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Обозначения единиц величин могут быть приведены в заголовках (подзаголовках) граф и строк таблиц и пояснениях символов, используемых в формулах, а в остальных случаях - только при числовых значениях этих величин.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Между последней цифрой числа и обозначением единицы оставляют пробел, исключение составляют обозначения в виде знака, поднятого над строкой.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Примеры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 … 100 кВт, 80 %, 20 ˚С.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 … 20˚.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 пределах текста ВКР для одного и того же показателя (параметра, размера) применяют одну и ту же единицу величины. 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Если в тексте ВКР приведен ряд числовых значений величины, который выражен одной и той же единицей величины, то обозначение единицы величины указывают только после последнего числового значения.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Пример – 1,0; 1,5; 2,0; 2,5 бит.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8.8.5 Интервалы чисел в тексте ВКР записывают со словами «от», «до» (имея в виду «от...до…» включительно), если после чисел указана единица величины, или через тире, если эти числа являются безразмерными коэффициентами.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Если в тексте ВКР приводят диапазон числовых значений величины, который выражен одной и той же единицей величины, то обозначение единицы величины указывают за последним числовым значением диапазона, за исключением знаков «%», «˚С», «... º».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Примеры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1…от 10 до 100 кг ...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2…от 65 % до 70 % ...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3…от 10 ˚С до 20 ˚С ...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 ... от 5˚ до 7˚ ...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Если интервал чисел охватывает порядковые номера, то для записи интервала используют тире.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Пример − рисунки 1−14.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Числовое значение, представляющее собой дробь с косой чертой, стоящее перед обозначением единицы, заключают в скобки.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335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Пример – (1/60) s²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709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Не допускается отделять единицу величины от числового значения (разносить их на разные строки или страницы), кроме единиц величин, помещаемых в таблицах</w:t>
        <w:br w:type="textWrapping"/>
        <w:tab/>
        <w:t xml:space="preserve">В тексте ВКР числовые значения с обозначением единиц счета или единиц величин записывают цифрами, а числа без обозначения единиц величин (единиц счета) от единицы до девяти – словами.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Дробные числа приводят в виде десятичных дробей, за исключением размеров в дюймах, которые следует записывать: 1/ 4" ; 1/ 2" 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 записи десятичных дробей не допускается заменять точкой запятую, отделяющую целую часть числа от дробной.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 невозможности выразить числовое значение в виде десятичной дроби допускается записывать его в виде простой дроби в одну строчку через косую черту.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Пример – 5/32.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Для указания в тексте ВКР предельных (допускаемых) отклонений от номинальных значений показателя (параметра, размера) числовые значения (номинальные и предельные) приводят в скобках, при этом у них должно быть одинаковое количество дробных десятичных знаков.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Примеры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 (65±2) %.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 (7,0 ± 0,4) кг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Для выражения числовых значений применяют арабские цифры, допускается применять римские цифры только для обозначения сорта (категории, класса и т. п.) продукции, валентности химических элементов, кварталов года.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 использовании римских цифр, числовых значений для обозначения календарных дат и выражения количественных числительных в арифметической дроби не приводят падежные окончания после них, за исключением случаев, когда указывают концентрацию раствора.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Примеры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 …I полугодие, 9 мая 2008 г.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 …5 %-ный раствор.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5.9. Сокращения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 тексте ВКР могут быть установлены сокращения, применяемые только в данной работе. При этом полное название следует приводить при его первом упоминании в тексте ВКР, а после полного названия в скобках – сокращенное название или аббревиатуру. При последующем упоминании используют сокращенное название или аббревиатуру.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Примеры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 Настоящий стандарт распространяется на малокалиберные однозарядные пистолеты (далее − пистолеты).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 База Данных (БД)…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Если в тексте ВКР принята особая система сокращения слов и наименований, то перечень принятых сокращений должен быть приведен в структурном элементе «Обозначения и сокращения». В этом случае форму записи, установленную в пункте выше, не применяют.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left="720"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5.10. Примечания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Примечания следует помещать непосредственно после текстового, графического материала, к которым относятся эти примечания, и печатать с прописной буквы с абзаца.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Если примечание одно, то после слова «Примечание» ставится тире и примечание печатается тоже с прописной буквы. Одно примечание не нумеруют.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Несколько примечаний нумеруют по порядку арабскими цифрами.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Примеры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 П р и м е ч а н и е – Предпочтительным является применение труб с параметрами, значения которых обведены утолщенной линией.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 П р и м е ч а н и я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1 В категорию самостоятельных испытаний в обоснованных случаях могут быть выделены испытания на надежность, радиационную стойкость и др.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 2 Для целей сертификации продукции проводят сертификационные испытания или используют результаты испытаний других категорий в порядке, установленном правилами сертификации.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Примечание к таблице помещают в конце таблицы над линией, обозначающей окончание таблицы.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Примечания выделяют уменьшенным размером шрифта (12 pt).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Слово «П р и м е ч а н и е» печатают с межсимвольным интервалом - разреженный (2,5 pt).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left="720"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5.11. Сноски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Если необходимо пояснить отдельные слова, словосочетания или данные, приведенные в ВКР, то после них ставят надстрочный знак сноски.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Сноску располагают в конце страницы, на которой приведено поясняемое слово (словосочетание или данные), а сноску, относящуюся к данным таблицы, - в конце таблицы над линией, обозначающей окончание таблицы. При этом сноску отделяют от текста короткой сплошной тонкой горизонтальной линией с левой стороны страницы, а от данных таблицы - такой же линией, но проведенной до вертикальных линий, ограничивающих таблицу. Кроме этого, сноску выделяют уменьшенным размером шрифта (12 pt).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 конце сноски ставят точку.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Знак сноски ставят непосредственно после того слова (последнего слова словосочетания, числа, символа), к которому дается пояснение, а также перед поясняющим текстом.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Знак сноски выполняют арабской цифрой со скобкой или в виде звездочки («*»), двух или трех звездочек («**» или «***»), помещая их на уровне верхнего обреза шрифта. Знак сноски отделяют от ее текста пробелом.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Примеры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 Основанием для выполнения НИР служит Т3¹⁾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на ее выполнение и/или договор (контракт) с заказчиком ²⁾ - в случае выполнения работы по заказу.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…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_____________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1) Т3 утверждает руководитель предприятия (организации) – заказчика (в случае договорных НИР) или руководитель предприятия-исполнителя (в случае инициативных НИР).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2) Заказчиком НИР может быть заказчик или субъект хозяйствования любой формы собственности, заинтересованный в ее результатах.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 …частота вибрации* ±0,5 Гц на частотах до 35 Гц…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______________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* При испытаниях методом фиксированных частот.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Для каждой страницы используют отдельную систему нумерации (обозначений) сносок. При этом применение более трех звездочек не допускается.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5.12. Схемы алгоритмов, программ, данных и систем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Схемы алгоритмов, программ, данных и систем (далее - схемы) состоят из имеющих заданное значение символов, краткого пояснительного текста и соединяющих линий.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Схемы могут использоваться на различных уровнях детализации, причем число уровней зависит от размеров и сложности задачи обработки данных. Уровень детализации должен быть таким, чтобы различные части и взаимосвязь между ними были понятны в целом.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Общие требования к их выполнению установлены ГОСТ 19.701-90, ГОСТ 19.504-79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5.13. Приложения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Приложения выполняют на листах формата А4.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Приложения обозначают прописными буквами русского алфавита, начиная с А (за исключением букв Ё, З, Й, О, Ч, Ь, Ы, Ъ), которые приводят после слова «Приложение».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 случае полного использования букв русского алфавита приложения обозначают арабскими цифрами.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 наличии в ВКР одного приложения оно обозначается «Приложение А».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Каждое приложение начинают с новой страницы с указанием наверху посередине страницы с прописной буквы слова «Приложение» и его обозначения. 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Приложение должно иметь заголовок, который располагают симметрично относительно текста в виде отдельной строки, печатают строчными буквами с первой прописной и выделяют полужирным шрифтом, размер – 14 pt.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Текст каждого приложения при необходимости может быть разделен на разделы, подразделы, пункты, подпункты, которые нумеруют в пределах каждого приложения. Перед номером ставится буквенное обозначение этого приложения, отделенное точкой.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Рисунки, таблицы, формулы, помещаемые в приложения, нумеруют арабскими цифрами в пределах каждого приложения. 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Приложения должны иметь общую с остальной частью ВКР сквозную нумерацию страниц.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 тексте ВКР на все приложения должны быть даны ссылки.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Приложения располагают в порядке ссылок на них в тексте ВКР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5.14. Список использованных источников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 список включают все источники, на которые имеются ссылки в тексте ВКР.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Сведения об источниках следует располагать в порядке появления ссылок в тексте, нумеровать арабскими цифрами без точки и печатать с абзацного отступа.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Ссылки в тексте приводят в квадратных скобках.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Пример – [5], [7, 8, 9], [8-13, 44-56].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Допускается располагать сведения об источниках в списке: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left="993" w:hanging="283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в алфавитном порядке;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left="993" w:hanging="283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по разделам;</w:t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left="993" w:hanging="283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по видам источников.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 составлении списка в алфавитном порядке и наличии в нем источников на разных языках образуются дополнительные алфавитные ряды, которые приводят в следующей последовательности: на русском языке, на языках с кириллическим алфавитом, на языках с латинским алфавитом, на языках с оригинальной графикой.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Нумерация источников в списке сохраняется сквозная.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Структурный элемент ВКР «Список использованных источников» размещают после заключения.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Сокращение слов – по ГОСТ 7.11, ГОСТ Р 7.0.12.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Примеры библиографической записи приведены в приложении Л.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Кодирование письменных студенческих работ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Письменные студенческие работы кодируются в соответствии с рисунком 2.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88900</wp:posOffset>
                </wp:positionV>
                <wp:extent cx="5943600" cy="3128010"/>
                <wp:effectExtent b="0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128010"/>
                          <a:chOff x="2369425" y="2215975"/>
                          <a:chExt cx="5948375" cy="3132800"/>
                        </a:xfrm>
                      </wpg:grpSpPr>
                      <wpg:grpSp>
                        <wpg:cNvGrpSpPr/>
                        <wpg:cNvPr id="1" name="Group 1"/>
                        <wpg:grpSpPr>
                          <a:xfrm>
                            <a:off x="2374200" y="2215995"/>
                            <a:ext cx="5943600" cy="3128010"/>
                            <a:chOff x="0" y="0"/>
                            <a:chExt cx="5943600" cy="3128010"/>
                          </a:xfrm>
                        </wpg:grpSpPr>
                        <wps:wsp>
                          <wps:cNvSpPr/>
                          <wps:cNvPr id="2" name="Rectangle 2"/>
                          <wps:spPr>
                            <a:xfrm>
                              <a:off x="0" y="0"/>
                              <a:ext cx="5943600" cy="312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55E79" w:rsidDel="00000000" w:rsidP="00055E79" w:rsidRDefault="00055E79" w:rsidRPr="00000000" w14:paraId="238AE1C7" w14:textId="777777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cNvPr id="3" name="Group 3"/>
                          <wpg:grpSpPr>
                            <a:xfrm>
                              <a:off x="3819525" y="0"/>
                              <a:ext cx="2124075" cy="284480"/>
                              <a:chOff x="0" y="0"/>
                              <a:chExt cx="2124075" cy="284480"/>
                            </a:xfrm>
                          </wpg:grpSpPr>
                          <wps:wsp>
                            <wps:cNvSpPr/>
                            <wps:cNvPr id="4" name="Rectangle 4"/>
                            <wps:spPr>
                              <a:xfrm>
                                <a:off x="0" y="0"/>
                                <a:ext cx="276225" cy="2813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55E79" w:rsidDel="00000000" w:rsidP="00055E79" w:rsidRDefault="00055E79" w:rsidRPr="00000000" w14:paraId="1AFAB4CA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hAnsi="Times New Roman"/>
                                      <w:color w:val="000000"/>
                                      <w:sz w:val="26"/>
                                      <w:u w:val="single"/>
                                    </w:rPr>
                                    <w:t xml:space="preserve">Х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5" name="Rectangle 5"/>
                            <wps:spPr>
                              <a:xfrm>
                                <a:off x="209550" y="0"/>
                                <a:ext cx="1009650" cy="284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55E79" w:rsidDel="00000000" w:rsidP="00055E79" w:rsidRDefault="00055E79" w:rsidRPr="00000000" w14:paraId="6E605E0E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hAnsi="Times New Roman"/>
                                      <w:color w:val="000000"/>
                                      <w:sz w:val="26"/>
                                      <w:u w:val="single"/>
                                    </w:rPr>
                                    <w:t xml:space="preserve">ХХ.ХХ.ХХ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6" name="Rectangle 6"/>
                            <wps:spPr>
                              <a:xfrm>
                                <a:off x="1057275" y="0"/>
                                <a:ext cx="361950" cy="284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55E79" w:rsidDel="00000000" w:rsidP="00055E79" w:rsidRDefault="00055E79" w:rsidRPr="00000000" w14:paraId="1B1DF0E1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hAnsi="Times New Roman"/>
                                      <w:color w:val="000000"/>
                                      <w:sz w:val="26"/>
                                      <w:u w:val="single"/>
                                    </w:rPr>
                                    <w:t xml:space="preserve">Х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Rectangle 7"/>
                            <wps:spPr>
                              <a:xfrm>
                                <a:off x="1247775" y="0"/>
                                <a:ext cx="428625" cy="284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55E79" w:rsidDel="00000000" w:rsidP="00055E79" w:rsidRDefault="00055E79" w:rsidRPr="00000000" w14:paraId="54238E8B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hAnsi="Times New Roman"/>
                                      <w:color w:val="000000"/>
                                      <w:sz w:val="26"/>
                                      <w:u w:val="single"/>
                                    </w:rPr>
                                    <w:t xml:space="preserve">ХХ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8" name="Rectangle 8"/>
                            <wps:spPr>
                              <a:xfrm>
                                <a:off x="1533525" y="0"/>
                                <a:ext cx="590550" cy="284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55E79" w:rsidDel="00000000" w:rsidP="00055E79" w:rsidRDefault="00055E79" w:rsidRPr="00000000" w14:paraId="37047343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hAnsi="Times New Roman"/>
                                      <w:color w:val="000000"/>
                                      <w:sz w:val="26"/>
                                      <w:u w:val="single"/>
                                    </w:rPr>
                                    <w:t xml:space="preserve">ХХХ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g:grpSp>
                          <wpg:cNvGrpSpPr/>
                          <wpg:cNvPr id="9" name="Group 9"/>
                          <wpg:grpSpPr>
                            <a:xfrm>
                              <a:off x="0" y="371475"/>
                              <a:ext cx="3076575" cy="2756535"/>
                              <a:chOff x="0" y="0"/>
                              <a:chExt cx="3076575" cy="2756535"/>
                            </a:xfrm>
                          </wpg:grpSpPr>
                          <wps:wsp>
                            <wps:cNvSpPr/>
                            <wps:cNvPr id="10" name="Rectangle 10"/>
                            <wps:spPr>
                              <a:xfrm>
                                <a:off x="0" y="0"/>
                                <a:ext cx="3000375" cy="44196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55E79" w:rsidDel="00000000" w:rsidP="00055E79" w:rsidRDefault="00055E79" w:rsidRPr="00000000" w14:paraId="1E4070CD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hAnsi="Times New Roman"/>
                                      <w:color w:val="000000"/>
                                      <w:sz w:val="24"/>
                                    </w:rPr>
                                    <w:t>Код организации-разработчика (АНО ПОО ММКЦТ «АШ»)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1" name="Rectangle 11"/>
                            <wps:spPr>
                              <a:xfrm>
                                <a:off x="0" y="542925"/>
                                <a:ext cx="3000375" cy="44196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55E79" w:rsidDel="00000000" w:rsidP="00055E79" w:rsidRDefault="00055E79" w:rsidRPr="00000000" w14:paraId="53821883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hAnsi="Times New Roman"/>
                                      <w:color w:val="000000"/>
                                      <w:sz w:val="24"/>
                                    </w:rPr>
                                    <w:t xml:space="preserve">Код направления подготовки (специальности): 09.02.07                 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2" name="Rectangle 12"/>
                            <wps:spPr>
                              <a:xfrm>
                                <a:off x="9525" y="1066800"/>
                                <a:ext cx="3000375" cy="44196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55E79" w:rsidDel="00000000" w:rsidP="00055E79" w:rsidRDefault="00055E79" w:rsidRPr="00000000" w14:paraId="4D92CE6D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hAnsi="Times New Roman"/>
                                      <w:color w:val="000000"/>
                                      <w:sz w:val="24"/>
                                    </w:rPr>
                                    <w:t xml:space="preserve">Код вида документации: </w:t>
                                  </w:r>
                                </w:p>
                                <w:p w:rsidR="00055E79" w:rsidDel="00000000" w:rsidP="00055E79" w:rsidRDefault="00055E79" w:rsidRPr="00000000" w14:paraId="1405FEFF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hAnsi="Times New Roman"/>
                                      <w:color w:val="000000"/>
                                      <w:sz w:val="24"/>
                                    </w:rPr>
                                    <w:t xml:space="preserve">ВКР - 1; Курсовой проект – 2. 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3" name="Rectangle 13"/>
                            <wps:spPr>
                              <a:xfrm>
                                <a:off x="9525" y="1600200"/>
                                <a:ext cx="3028950" cy="61722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55E79" w:rsidDel="00000000" w:rsidP="00055E79" w:rsidRDefault="00055E79" w:rsidRPr="00000000" w14:paraId="337AEF37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hAnsi="Times New Roman"/>
                                      <w:color w:val="000000"/>
                                      <w:sz w:val="24"/>
                                    </w:rPr>
                                    <w:t>Год издания работы (обозначается двумя последними цифрами календарного года,</w:t>
                                  </w:r>
                                </w:p>
                                <w:p w:rsidR="00055E79" w:rsidDel="00000000" w:rsidP="00055E79" w:rsidRDefault="00055E79" w:rsidRPr="00000000" w14:paraId="0E37E55A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hAnsi="Times New Roman"/>
                                      <w:color w:val="000000"/>
                                      <w:sz w:val="24"/>
                                    </w:rPr>
                                    <w:t>в котором защищается ВКР)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4" name="Rectangle 14"/>
                            <wps:spPr>
                              <a:xfrm>
                                <a:off x="9525" y="2314575"/>
                                <a:ext cx="3067050" cy="44196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55E79" w:rsidDel="00000000" w:rsidP="00055E79" w:rsidRDefault="00055E79" w:rsidRPr="00000000" w14:paraId="22B2C3BE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hAnsi="Times New Roman"/>
                                      <w:color w:val="000000"/>
                                      <w:sz w:val="24"/>
                                    </w:rPr>
                                    <w:t>Номер зачетной книжки (указываются три последние цифры номера)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  <wpg:grpSp>
                          <wpg:cNvGrpSpPr/>
                          <wpg:cNvPr id="15" name="Group 15"/>
                          <wpg:grpSpPr>
                            <a:xfrm>
                              <a:off x="3095625" y="285750"/>
                              <a:ext cx="2495550" cy="2562225"/>
                              <a:chOff x="0" y="0"/>
                              <a:chExt cx="2495550" cy="2562225"/>
                            </a:xfrm>
                          </wpg:grpSpPr>
                          <wps:wsp>
                            <wps:cNvCnPr/>
                            <wps:cNvPr id="16" name="Straight Arrow Connector 16"/>
                            <wps:spPr>
                              <a:xfrm>
                                <a:off x="0" y="2562225"/>
                                <a:ext cx="24955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/>
                          </wps:wsp>
                          <wps:wsp>
                            <wps:cNvCnPr/>
                            <wps:cNvPr id="17" name="Straight Arrow Connector 17"/>
                            <wps:spPr>
                              <a:xfrm>
                                <a:off x="2486025" y="0"/>
                                <a:ext cx="9525" cy="25539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/>
                          </wps:wsp>
                        </wpg:grpSp>
                        <wpg:grpSp>
                          <wpg:cNvGrpSpPr/>
                          <wpg:cNvPr id="18" name="Group 18"/>
                          <wpg:grpSpPr>
                            <a:xfrm>
                              <a:off x="3028950" y="295275"/>
                              <a:ext cx="2238375" cy="1990725"/>
                              <a:chOff x="0" y="0"/>
                              <a:chExt cx="2238375" cy="1990725"/>
                            </a:xfrm>
                          </wpg:grpSpPr>
                          <wps:wsp>
                            <wps:cNvCnPr/>
                            <wps:cNvPr id="19" name="Straight Arrow Connector 19"/>
                            <wps:spPr>
                              <a:xfrm flipH="1" rot="10800000">
                                <a:off x="0" y="1981200"/>
                                <a:ext cx="2238375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/>
                          </wps:wsp>
                          <wps:wsp>
                            <wps:cNvCnPr/>
                            <wps:cNvPr id="20" name="Straight Arrow Connector 20"/>
                            <wps:spPr>
                              <a:xfrm>
                                <a:off x="2228850" y="0"/>
                                <a:ext cx="9525" cy="19907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/>
                          </wps:wsp>
                        </wpg:grpSp>
                        <wpg:grpSp>
                          <wpg:cNvGrpSpPr/>
                          <wpg:cNvPr id="21" name="Group 21"/>
                          <wpg:grpSpPr>
                            <a:xfrm>
                              <a:off x="3009900" y="323850"/>
                              <a:ext cx="2066925" cy="1352550"/>
                              <a:chOff x="0" y="0"/>
                              <a:chExt cx="2066925" cy="1352550"/>
                            </a:xfrm>
                          </wpg:grpSpPr>
                          <wps:wsp>
                            <wps:cNvCnPr/>
                            <wps:cNvPr id="22" name="Straight Arrow Connector 22"/>
                            <wps:spPr>
                              <a:xfrm>
                                <a:off x="0" y="1352550"/>
                                <a:ext cx="20669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/>
                          </wps:wsp>
                          <wps:wsp>
                            <wps:cNvCnPr/>
                            <wps:cNvPr id="23" name="Straight Arrow Connector 23"/>
                            <wps:spPr>
                              <a:xfrm>
                                <a:off x="2047875" y="0"/>
                                <a:ext cx="9525" cy="13430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/>
                          </wps:wsp>
                        </wpg:grpSp>
                        <wpg:grpSp>
                          <wpg:cNvGrpSpPr/>
                          <wpg:cNvPr id="24" name="Group 24"/>
                          <wpg:grpSpPr>
                            <a:xfrm>
                              <a:off x="2990850" y="333375"/>
                              <a:ext cx="1609725" cy="800100"/>
                              <a:chOff x="0" y="0"/>
                              <a:chExt cx="1609725" cy="800100"/>
                            </a:xfrm>
                          </wpg:grpSpPr>
                          <wps:wsp>
                            <wps:cNvCnPr/>
                            <wps:cNvPr id="25" name="Straight Arrow Connector 25"/>
                            <wps:spPr>
                              <a:xfrm>
                                <a:off x="0" y="800100"/>
                                <a:ext cx="1609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/>
                          </wps:wsp>
                          <wps:wsp>
                            <wps:cNvCnPr/>
                            <wps:cNvPr id="26" name="Straight Arrow Connector 26"/>
                            <wps:spPr>
                              <a:xfrm>
                                <a:off x="1590675" y="0"/>
                                <a:ext cx="9525" cy="8001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/>
                          </wps:wsp>
                        </wpg:grpSp>
                        <wpg:grpSp>
                          <wpg:cNvGrpSpPr/>
                          <wpg:cNvPr id="27" name="Group 27"/>
                          <wpg:grpSpPr>
                            <a:xfrm>
                              <a:off x="3000375" y="314325"/>
                              <a:ext cx="971550" cy="295275"/>
                              <a:chOff x="0" y="0"/>
                              <a:chExt cx="971550" cy="295275"/>
                            </a:xfrm>
                          </wpg:grpSpPr>
                          <wps:wsp>
                            <wps:cNvCnPr/>
                            <wps:cNvPr id="28" name="Straight Arrow Connector 28"/>
                            <wps:spPr>
                              <a:xfrm>
                                <a:off x="0" y="295275"/>
                                <a:ext cx="9715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/>
                          </wps:wsp>
                          <wps:wsp>
                            <wps:cNvCnPr/>
                            <wps:cNvPr id="29" name="Straight Arrow Connector 29"/>
                            <wps:spPr>
                              <a:xfrm>
                                <a:off x="962025" y="0"/>
                                <a:ext cx="0" cy="2857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88900</wp:posOffset>
                </wp:positionV>
                <wp:extent cx="5943600" cy="3128010"/>
                <wp:effectExtent b="0" l="0" r="0" t="0"/>
                <wp:wrapNone/>
                <wp:docPr id="1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1280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Рисунок 2 - Структура обозначения письменных студенческих работ</w:t>
      </w:r>
    </w:p>
    <w:p w:rsidR="00000000" w:rsidDel="00000000" w:rsidP="00000000" w:rsidRDefault="00000000" w:rsidRPr="00000000" w14:paraId="0000018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Приложение А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Оформление обложки ВКР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АВТОНОМНАЯ НЕКОММЕРЧЕСКАЯ ОРГАНИЗАЦИЯ </w:t>
            </w:r>
          </w:p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ПРОФЕССИОНАЛЬНАЯ ОБРАЗОВАТЕЛЬНАЯ ОРГАНИЗАЦИЯ </w:t>
            </w:r>
          </w:p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МОСКОВСКИЙ МЕЖДУНАРОДНЫЙ КОЛЛЕДЖ ЦИФРОВЫХ ТЕХНОЛОГИЙ «АКАДЕМИЯ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ТОП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ПОЯСНИТЕЛЬНАЯ ЗАПИСКА</w:t>
            </w:r>
          </w:p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К ВЫПУСКНОЙ КВАЛИФИКАЦИОННОЙ РАБОТЕ</w:t>
            </w:r>
          </w:p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Уровень профессионального образования:</w:t>
            </w:r>
          </w:p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Среднее профессиональное образование</w:t>
            </w:r>
          </w:p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___________________________________________</w:t>
            </w:r>
          </w:p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 темы ВКР</w:t>
            </w:r>
          </w:p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         </w:t>
            </w:r>
          </w:p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                          Студент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    ______________________</w:t>
            </w:r>
          </w:p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Инициалы Фамилия</w:t>
            </w:r>
          </w:p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 р и м е ч а н и е – Размеры бланка –130×170 мм, шрифт - полужирный, размер шрифта –14 pt.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Приложение Б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Оформление титульного листа ВКР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0</wp:posOffset>
                </wp:positionV>
                <wp:extent cx="5972175" cy="71056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175" cy="710565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55E79" w:rsidDel="00000000" w:rsidP="00055E79" w:rsidRDefault="00055E79" w:rsidRPr="00000000" w14:paraId="4AD81835" w14:textId="7777777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cs="Calibri" w:eastAsia="Calibri"/>
                                <w:color w:val="000000"/>
                              </w:rPr>
                              <w:t xml:space="preserve">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0</wp:posOffset>
                </wp:positionV>
                <wp:extent cx="5972175" cy="7105650"/>
                <wp:effectExtent b="0" l="0" r="0" t="0"/>
                <wp:wrapNone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2175" cy="7105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-431798</wp:posOffset>
                </wp:positionH>
                <wp:positionV relativeFrom="paragraph">
                  <wp:posOffset>3289300</wp:posOffset>
                </wp:positionV>
                <wp:extent cx="1126490" cy="18288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49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55E79" w:rsidDel="00000000" w:rsidP="00055E79" w:rsidRDefault="00055E79" w:rsidRPr="00000000" w14:paraId="3C42CB7B" w14:textId="77777777">
                            <w:pPr>
                              <w:spacing w:after="0" w:line="240" w:lineRule="auto"/>
                              <w:ind w:left="720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-431798</wp:posOffset>
                </wp:positionH>
                <wp:positionV relativeFrom="paragraph">
                  <wp:posOffset>3289300</wp:posOffset>
                </wp:positionV>
                <wp:extent cx="1126490" cy="1828800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6490" cy="1828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25402</wp:posOffset>
                </wp:positionH>
                <wp:positionV relativeFrom="paragraph">
                  <wp:posOffset>3657600</wp:posOffset>
                </wp:positionV>
                <wp:extent cx="45720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med" w="med" type="triangle"/>
                          <a:tailEnd len="med" w="med" type="triangl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25402</wp:posOffset>
                </wp:positionH>
                <wp:positionV relativeFrom="paragraph">
                  <wp:posOffset>3657600</wp:posOffset>
                </wp:positionV>
                <wp:extent cx="457200" cy="12700"/>
                <wp:effectExtent b="0" l="0" r="0" t="0"/>
                <wp:wrapNone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-406398</wp:posOffset>
                </wp:positionH>
                <wp:positionV relativeFrom="paragraph">
                  <wp:posOffset>3340100</wp:posOffset>
                </wp:positionV>
                <wp:extent cx="962025" cy="2571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55E79" w:rsidDel="00000000" w:rsidP="00055E79" w:rsidRDefault="00055E79" w:rsidRPr="00000000" w14:paraId="2BDB1B41" w14:textId="77777777">
                            <w:pPr>
                              <w:spacing w:after="0" w:line="240" w:lineRule="auto"/>
                              <w:ind w:left="72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color w:val="000000"/>
                                <w:sz w:val="26"/>
                              </w:rPr>
                              <w:t>20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-406398</wp:posOffset>
                </wp:positionH>
                <wp:positionV relativeFrom="paragraph">
                  <wp:posOffset>3340100</wp:posOffset>
                </wp:positionV>
                <wp:extent cx="962025" cy="25717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02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8363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63"/>
        <w:tblGridChange w:id="0">
          <w:tblGrid>
            <w:gridCol w:w="83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2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АВТОНОМНАЯ НЕКОММЕРЧЕСКАЯ ОРГАНИЗАЦИЯ </w:t>
            </w:r>
          </w:p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2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ПРОФЕССИОНАЛЬНАЯ ОБРАЗОВАТЕЛЬНАЯ ОРГАНИЗАЦИЯ </w:t>
            </w:r>
          </w:p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2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МОСКОВСКИЙ МЕЖДУНАРОДНЫЙ КОЛЛЕДЖ ЦИФРОВЫХ ТЕХНОЛОГИЙ «АКАДЕМИЯ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ТОП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2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2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2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ВЫПУСКНАЯ КВАЛИФИКАЦИОННАЯ РАБОТА</w:t>
            </w:r>
          </w:p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2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(16 pt, полужирный)</w:t>
            </w:r>
          </w:p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2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ind w:left="27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Уровень профессионального образования:</w:t>
            </w:r>
          </w:p>
          <w:p w:rsidR="00000000" w:rsidDel="00000000" w:rsidP="00000000" w:rsidRDefault="00000000" w:rsidRPr="00000000" w14:paraId="000001B2">
            <w:pPr>
              <w:ind w:left="27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Среднее профессиональное образование</w:t>
            </w:r>
          </w:p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2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ind w:left="27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Направление подготовки (специальность):</w:t>
            </w:r>
          </w:p>
          <w:p w:rsidR="00000000" w:rsidDel="00000000" w:rsidP="00000000" w:rsidRDefault="00000000" w:rsidRPr="00000000" w14:paraId="000001B5">
            <w:pPr>
              <w:ind w:left="27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09.02.07 Информационные системы и программирование</w:t>
            </w:r>
          </w:p>
          <w:p w:rsidR="00000000" w:rsidDel="00000000" w:rsidP="00000000" w:rsidRDefault="00000000" w:rsidRPr="00000000" w14:paraId="000001B6">
            <w:pPr>
              <w:ind w:left="27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ind w:left="2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___________________________________________</w:t>
            </w:r>
          </w:p>
          <w:p w:rsidR="00000000" w:rsidDel="00000000" w:rsidP="00000000" w:rsidRDefault="00000000" w:rsidRPr="00000000" w14:paraId="000001B8">
            <w:pPr>
              <w:ind w:left="27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наименование темы ВКР</w:t>
            </w:r>
          </w:p>
          <w:p w:rsidR="00000000" w:rsidDel="00000000" w:rsidP="00000000" w:rsidRDefault="00000000" w:rsidRPr="00000000" w14:paraId="000001B9">
            <w:pPr>
              <w:ind w:left="27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ind w:left="27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Пояснительная записка</w:t>
            </w:r>
          </w:p>
          <w:p w:rsidR="00000000" w:rsidDel="00000000" w:rsidP="00000000" w:rsidRDefault="00000000" w:rsidRPr="00000000" w14:paraId="000001B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АНО ПОО ММКЦТ 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ТОП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»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09.02.07. 1. 22. 234  </w:t>
            </w:r>
          </w:p>
          <w:p w:rsidR="00000000" w:rsidDel="00000000" w:rsidP="00000000" w:rsidRDefault="00000000" w:rsidRPr="00000000" w14:paraId="000001B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ind w:firstLine="736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ind w:firstLine="324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Научный руководитель  __________________      _________________               </w:t>
            </w:r>
          </w:p>
          <w:p w:rsidR="00000000" w:rsidDel="00000000" w:rsidP="00000000" w:rsidRDefault="00000000" w:rsidRPr="00000000" w14:paraId="000001BF">
            <w:pPr>
              <w:ind w:firstLine="32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                         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одпись дата                       инициалы фамилия</w:t>
            </w:r>
          </w:p>
          <w:p w:rsidR="00000000" w:rsidDel="00000000" w:rsidP="00000000" w:rsidRDefault="00000000" w:rsidRPr="00000000" w14:paraId="000001C0">
            <w:pPr>
              <w:ind w:firstLine="32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ind w:firstLine="324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Нормоконтролер             __________________      _________________               </w:t>
            </w:r>
          </w:p>
          <w:p w:rsidR="00000000" w:rsidDel="00000000" w:rsidP="00000000" w:rsidRDefault="00000000" w:rsidRPr="00000000" w14:paraId="000001C2">
            <w:pPr>
              <w:ind w:firstLine="32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подпись дата                       инициалы фамилия</w:t>
            </w:r>
          </w:p>
          <w:p w:rsidR="00000000" w:rsidDel="00000000" w:rsidP="00000000" w:rsidRDefault="00000000" w:rsidRPr="00000000" w14:paraId="000001C3">
            <w:pPr>
              <w:ind w:firstLine="32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ind w:firstLine="324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Обучающийся                  __________________      _________________               </w:t>
            </w:r>
          </w:p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подпись дата                       инициалы фамилия</w:t>
            </w:r>
          </w:p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-76198</wp:posOffset>
                      </wp:positionH>
                      <wp:positionV relativeFrom="paragraph">
                        <wp:posOffset>-304798</wp:posOffset>
                      </wp:positionV>
                      <wp:extent cx="1126490" cy="284480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 rot="-5400000">
                                <a:off x="0" y="0"/>
                                <a:ext cx="1126490" cy="284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55E79" w:rsidDel="00000000" w:rsidP="00055E79" w:rsidRDefault="00055E79" w:rsidRPr="00000000" w14:paraId="22838F86" w14:textId="77777777">
                                  <w:pPr>
                                    <w:spacing w:after="0" w:line="240" w:lineRule="auto"/>
                                    <w:ind w:left="720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hAnsi="Times New Roman"/>
                                      <w:color w:val="000000"/>
                                      <w:sz w:val="26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-76198</wp:posOffset>
                      </wp:positionH>
                      <wp:positionV relativeFrom="paragraph">
                        <wp:posOffset>-304798</wp:posOffset>
                      </wp:positionV>
                      <wp:extent cx="1126490" cy="284480"/>
                      <wp:effectExtent b="0" l="0" r="0" t="0"/>
                      <wp:wrapNone/>
                      <wp:docPr id="9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 rot="16200000">
                                <a:off x="0" y="0"/>
                                <a:ext cx="1126490" cy="2844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177800</wp:posOffset>
                      </wp:positionV>
                      <wp:extent cx="12700" cy="60007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00" cy="600075"/>
                                <a:chOff x="5323450" y="3479950"/>
                                <a:chExt cx="45100" cy="600100"/>
                              </a:xfrm>
                            </wpg:grpSpPr>
                            <wpg:grpSp>
                              <wpg:cNvGrpSpPr/>
                              <wpg:cNvPr id="30" name="Group 30"/>
                              <wpg:grpSpPr>
                                <a:xfrm>
                                  <a:off x="5346000" y="3479963"/>
                                  <a:ext cx="0" cy="600075"/>
                                  <a:chOff x="0" y="0"/>
                                  <a:chExt cx="0" cy="600075"/>
                                </a:xfrm>
                              </wpg:grpSpPr>
                              <wps:wsp>
                                <wps:cNvSpPr/>
                                <wps:cNvPr id="31" name="Rectangle 31"/>
                                <wps:spPr>
                                  <a:xfrm>
                                    <a:off x="0" y="0"/>
                                    <a:ext cx="0" cy="600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55E79" w:rsidDel="00000000" w:rsidP="00055E79" w:rsidRDefault="00055E79" w:rsidRPr="00000000" w14:paraId="40B1A65F" w14:textId="77777777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cNvPr id="32" name="Straight Arrow Connector 32"/>
                                <wps:spPr>
                                  <a:xfrm>
                                    <a:off x="0" y="0"/>
                                    <a:ext cx="0" cy="20002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triangle"/>
                                  </a:ln>
                                </wps:spPr>
                                <wps:bodyPr/>
                              </wps:wsp>
                              <wps:wsp>
                                <wps:cNvCnPr/>
                                <wps:cNvPr id="33" name="Straight Arrow Connector 33"/>
                                <wps:spPr>
                                  <a:xfrm>
                                    <a:off x="0" y="209550"/>
                                    <a:ext cx="0" cy="20002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/>
                              </wps:wsp>
                              <wps:wsp>
                                <wps:cNvCnPr/>
                                <wps:cNvPr id="34" name="Straight Arrow Connector 34"/>
                                <wps:spPr>
                                  <a:xfrm rot="10800000">
                                    <a:off x="0" y="400050"/>
                                    <a:ext cx="0" cy="20002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chemeClr val="dk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med" w="med" type="triangle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177800</wp:posOffset>
                      </wp:positionV>
                      <wp:extent cx="12700" cy="600075"/>
                      <wp:effectExtent b="0" l="0" r="0" t="0"/>
                      <wp:wrapNone/>
                      <wp:docPr id="7"/>
                      <a:graphic>
                        <a:graphicData uri="http://schemas.openxmlformats.org/drawingml/2006/picture">
                          <pic:pic>
                            <pic:nvPicPr>
                              <pic:cNvPr id="0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600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Москва 2022</w:t>
            </w:r>
          </w:p>
        </w:tc>
      </w:tr>
    </w:tbl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left="720" w:hanging="1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left="720" w:hanging="1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left="720" w:hanging="1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 р и м е ч а н и я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left="720" w:hanging="1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 Неуказанные размеры шрифта – 14 pt.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 Оформление реквизитов «подпись» и «дата» синими чернилами.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 Переносы слов в надписях титульного листа не допускаются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Приложение В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Бланк «Задание на выполнение ВКР»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-203197</wp:posOffset>
                </wp:positionH>
                <wp:positionV relativeFrom="paragraph">
                  <wp:posOffset>139700</wp:posOffset>
                </wp:positionV>
                <wp:extent cx="6200775" cy="67341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775" cy="6734175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55E79" w:rsidDel="00000000" w:rsidP="00055E79" w:rsidRDefault="00055E79" w:rsidRPr="00000000" w14:paraId="48554A50" w14:textId="7777777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-203197</wp:posOffset>
                </wp:positionH>
                <wp:positionV relativeFrom="paragraph">
                  <wp:posOffset>139700</wp:posOffset>
                </wp:positionV>
                <wp:extent cx="6200775" cy="6734175"/>
                <wp:effectExtent b="0" l="0" r="0" t="0"/>
                <wp:wrapNone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0775" cy="6734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-165098</wp:posOffset>
                </wp:positionH>
                <wp:positionV relativeFrom="paragraph">
                  <wp:posOffset>749300</wp:posOffset>
                </wp:positionV>
                <wp:extent cx="714375" cy="74295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375" cy="742950"/>
                          <a:chOff x="4988800" y="3385975"/>
                          <a:chExt cx="714500" cy="765500"/>
                        </a:xfrm>
                      </wpg:grpSpPr>
                      <wpg:grpSp>
                        <wpg:cNvGrpSpPr/>
                        <wpg:cNvPr id="35" name="Group 35"/>
                        <wpg:grpSpPr>
                          <a:xfrm>
                            <a:off x="4988813" y="3408525"/>
                            <a:ext cx="714375" cy="742950"/>
                            <a:chOff x="0" y="0"/>
                            <a:chExt cx="714375" cy="742950"/>
                          </a:xfrm>
                        </wpg:grpSpPr>
                        <wps:wsp>
                          <wps:cNvSpPr/>
                          <wps:cNvPr id="36" name="Rectangle 36"/>
                          <wps:spPr>
                            <a:xfrm>
                              <a:off x="0" y="0"/>
                              <a:ext cx="714375" cy="742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55E79" w:rsidDel="00000000" w:rsidP="00055E79" w:rsidRDefault="00055E79" w:rsidRPr="00000000" w14:paraId="1B9DC713" w14:textId="777777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cNvPr id="37" name="Straight Arrow Connector 37"/>
                          <wps:spPr>
                            <a:xfrm>
                              <a:off x="0" y="0"/>
                              <a:ext cx="5334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med" w="med" type="triangle"/>
                              <a:tailEnd len="med" w="med" type="triangle"/>
                            </a:ln>
                          </wps:spPr>
                          <wps:bodyPr/>
                        </wps:wsp>
                        <wps:wsp>
                          <wps:cNvCnPr/>
                          <wps:cNvPr id="38" name="Straight Arrow Connector 38"/>
                          <wps:spPr>
                            <a:xfrm>
                              <a:off x="600075" y="19050"/>
                              <a:ext cx="0" cy="7239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/>
                        </wps:wsp>
                        <wps:wsp>
                          <wps:cNvCnPr/>
                          <wps:cNvPr id="39" name="Straight Arrow Connector 39"/>
                          <wps:spPr>
                            <a:xfrm>
                              <a:off x="200025" y="0"/>
                              <a:ext cx="514350" cy="952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-165098</wp:posOffset>
                </wp:positionH>
                <wp:positionV relativeFrom="paragraph">
                  <wp:posOffset>749300</wp:posOffset>
                </wp:positionV>
                <wp:extent cx="714375" cy="742950"/>
                <wp:effectExtent b="0" l="0" r="0" t="0"/>
                <wp:wrapNone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742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3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09"/>
        <w:gridCol w:w="3963"/>
        <w:gridCol w:w="4678"/>
        <w:tblGridChange w:id="0">
          <w:tblGrid>
            <w:gridCol w:w="709"/>
            <w:gridCol w:w="3963"/>
            <w:gridCol w:w="4678"/>
          </w:tblGrid>
        </w:tblGridChange>
      </w:tblGrid>
      <w:tr>
        <w:trPr>
          <w:cantSplit w:val="0"/>
          <w:trHeight w:val="217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-63498</wp:posOffset>
                      </wp:positionH>
                      <wp:positionV relativeFrom="paragraph">
                        <wp:posOffset>393700</wp:posOffset>
                      </wp:positionV>
                      <wp:extent cx="1895475" cy="28130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95475" cy="2813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55E79" w:rsidDel="00000000" w:rsidP="00055E79" w:rsidRDefault="00055E79" w:rsidRPr="00000000" w14:paraId="658B90EC" w14:textId="77777777">
                                  <w:pPr>
                                    <w:spacing w:after="0" w:line="240" w:lineRule="auto"/>
                                    <w:ind w:left="720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hAnsi="Times New Roman"/>
                                      <w:color w:val="000000"/>
                                      <w:sz w:val="26"/>
                                    </w:rPr>
                                    <w:t>Не менее 20 мм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-63498</wp:posOffset>
                      </wp:positionH>
                      <wp:positionV relativeFrom="paragraph">
                        <wp:posOffset>393700</wp:posOffset>
                      </wp:positionV>
                      <wp:extent cx="1895475" cy="281305"/>
                      <wp:effectExtent b="0" l="0" r="0" t="0"/>
                      <wp:wrapNone/>
                      <wp:docPr id="5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95475" cy="28130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36" w:hanging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Утверждаю</w:t>
            </w:r>
          </w:p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36" w:hanging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заведующий кафедрой _____________</w:t>
            </w:r>
          </w:p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36" w:hanging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_________________________________</w:t>
            </w:r>
          </w:p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36" w:hanging="36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(наименование кафедры)</w:t>
            </w:r>
          </w:p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36" w:hanging="36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 __________________</w:t>
            </w:r>
          </w:p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36" w:hanging="36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подпись                    инициалы фамилия</w:t>
            </w:r>
          </w:p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36" w:hanging="36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«____»__________________20____г.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ЗАДАНИЕ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(16 pt, полужирный)</w:t>
            </w:r>
          </w:p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на выполнение выпускной квалификационной работы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(14 pt, полужирный)</w:t>
            </w:r>
          </w:p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студенту ______________________________________________________________</w:t>
            </w:r>
          </w:p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(фамилия имя отчество)</w:t>
            </w:r>
          </w:p>
          <w:p w:rsidR="00000000" w:rsidDel="00000000" w:rsidP="00000000" w:rsidRDefault="00000000" w:rsidRPr="00000000" w14:paraId="000001E5">
            <w:pP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 направлению подготовки (специальности) ______________________________ </w:t>
            </w:r>
          </w:p>
          <w:p w:rsidR="00000000" w:rsidDel="00000000" w:rsidP="00000000" w:rsidRDefault="00000000" w:rsidRPr="00000000" w14:paraId="000001E6">
            <w:pPr>
              <w:tabs>
                <w:tab w:val="left" w:leader="none" w:pos="0"/>
                <w:tab w:val="left" w:leader="none" w:pos="1276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                                               код наименование</w:t>
            </w:r>
          </w:p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 Тема ВКР____________________________________________________________</w:t>
            </w:r>
          </w:p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______________________________________________________________________ </w:t>
            </w:r>
          </w:p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 Срок сдачи студентом ВКР «_____» _______________ 20___ г. </w:t>
            </w:r>
          </w:p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 Цель и задачи ВКР ____________________________________________________</w:t>
            </w:r>
          </w:p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______________________________________________________________________</w:t>
            </w:r>
          </w:p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 Исходные данные к ВКР _______________________________________________</w:t>
            </w:r>
          </w:p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______________________________________________________________________</w:t>
            </w:r>
          </w:p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 Перечень вопросов, подлежащих разработке _____________________________</w:t>
            </w:r>
          </w:p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_____________________________________________________________________</w:t>
            </w:r>
          </w:p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 Перечень графического (иллюстративного) материала ______________________</w:t>
            </w:r>
          </w:p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_____________________________________________________________________</w:t>
            </w:r>
          </w:p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 Консультанты, с указанием относящихся к ним разделов ВКР ________________</w:t>
            </w:r>
          </w:p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_____________________________________________________________________</w:t>
            </w:r>
          </w:p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Дата выдачи и получения задания </w:t>
            </w:r>
          </w:p>
          <w:p w:rsidR="00000000" w:rsidDel="00000000" w:rsidP="00000000" w:rsidRDefault="00000000" w:rsidRPr="00000000" w14:paraId="000001F5">
            <w:pP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ВКР «____» ___________20___ г. _____________ ________________</w:t>
            </w:r>
          </w:p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                                                                    подпись        инициалы фамилия</w:t>
            </w:r>
          </w:p>
          <w:p w:rsidR="00000000" w:rsidDel="00000000" w:rsidP="00000000" w:rsidRDefault="00000000" w:rsidRPr="00000000" w14:paraId="000001F7">
            <w:pP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Обучающийся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«____» ___________20___ г. _____________ ________________</w:t>
            </w:r>
          </w:p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                                                                     подпись        инициалы фамилия</w:t>
            </w:r>
          </w:p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Дата выполнения обучающимся задания консультанта «____»___________ 20__ г.</w:t>
            </w:r>
          </w:p>
          <w:p w:rsidR="00000000" w:rsidDel="00000000" w:rsidP="00000000" w:rsidRDefault="00000000" w:rsidRPr="00000000" w14:paraId="000001FA">
            <w:pP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Консультант  «____» ___________20___ г. _____________ ________________</w:t>
            </w:r>
          </w:p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                                                                     подпись        инициалы фамилия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 р и м е ч а н и я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 Неуказанные размеры шрифта – 12 pt.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 При необходимости (большой объем) бланк «Задание на выполнение ВКР» может быть выполнен на обеих страницах одного листа.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 Студент должен получить от руководителя ВКР календарный график работы.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 Разделы «6» и «7» бланка «Задание на выполнение ВКР» оформляются при наличии таковых.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5 Оформление реквизита «подпись» синими чернилами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Приложение Г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Бланк «Отзыв руководителя о ВКР»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165100</wp:posOffset>
                </wp:positionV>
                <wp:extent cx="6010275" cy="67056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670560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55E79" w:rsidDel="00000000" w:rsidP="00055E79" w:rsidRDefault="00055E79" w:rsidRPr="00000000" w14:paraId="593BD27C" w14:textId="7777777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165100</wp:posOffset>
                </wp:positionV>
                <wp:extent cx="6010275" cy="6705600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0275" cy="6705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АВТОНОМНАЯ НЕКОММЕРЧЕСКАЯ ОРГАНИЗАЦИЯ </w:t>
            </w:r>
          </w:p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ПРОФЕССИОНАЛЬНАЯ ОБРАЗОВАТЕЛЬНАЯ ОРГАНИЗАЦИЯ </w:t>
            </w:r>
          </w:p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МОСКОВСКИЙ МЕЖДУНАРОДНЫЙ КОЛЛЕДЖ ЦИФРОВЫХ ТЕХНОЛОГИЙ «АКАДЕМИЯ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ТОП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ОТЗЫВ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(16 pt, полужирный)</w:t>
            </w:r>
          </w:p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руководителя о ВКР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(14 pt, полужирный)</w:t>
            </w:r>
          </w:p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студента _________________________________________________группы __________ </w:t>
            </w:r>
          </w:p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                       фамилия имя отчество</w:t>
            </w:r>
          </w:p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выполненной по теме ________________________________________________________</w:t>
            </w:r>
          </w:p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___________________________________________________________________________ </w:t>
            </w:r>
          </w:p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по направлению подготовки (специальности) ____________________________________</w:t>
            </w:r>
          </w:p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код, наименование</w:t>
            </w:r>
          </w:p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 ВКР выполнена на ______ _________________, графическая часть ________ листах</w:t>
            </w:r>
          </w:p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                      количество лист                                                    количество</w:t>
            </w:r>
          </w:p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 Соответствие ВКР требованиям стандарта среднего профессионального образования ____________________________________________________________________________</w:t>
            </w:r>
          </w:p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___________________________________________________________________________</w:t>
            </w:r>
          </w:p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 Соответствие ВКР заданию __________________________________________________</w:t>
            </w:r>
          </w:p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___________________________________________________________________________</w:t>
            </w:r>
          </w:p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 Степень проработанности разделов ВКР _______________________________________</w:t>
            </w:r>
          </w:p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___________________________________________________________________________</w:t>
            </w:r>
          </w:p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Оригинальность решений ВКР _________________________________________________</w:t>
            </w:r>
          </w:p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___________________________________________________________________________</w:t>
            </w:r>
          </w:p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 Оценка качеств студента, проявленных в процессе выполнения ВКР _______________</w:t>
            </w:r>
          </w:p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___________________________________________________________________________</w:t>
            </w:r>
          </w:p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 Общее заключение о результатах ВКР _________________________________________</w:t>
            </w:r>
          </w:p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___________________________________________________________________________</w:t>
            </w:r>
          </w:p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ВКР заслуживает оценки __________________________ </w:t>
            </w:r>
          </w:p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                             отлично, хорошо, удовлетворительно</w:t>
            </w:r>
          </w:p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Руководитель ВКР ___________________________________________________________</w:t>
            </w:r>
          </w:p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                                   фамилия имя отчество должность</w:t>
            </w:r>
          </w:p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Подпись ___________ Дата «____» ___________ 20__ г.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 р и м е ч а н и я 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 Неуказанные размеры шрифта – 12 pt. 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2 При необходимости (большой объем) бланк «Отзыв руководителя о ВКР» может быть выполнен на обеих страницах одного листа. 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 Оформление реквизита «подпись» синими чернилами.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1276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993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Приложение Д</w:t>
      </w:r>
    </w:p>
    <w:p w:rsidR="00000000" w:rsidDel="00000000" w:rsidP="00000000" w:rsidRDefault="00000000" w:rsidRPr="00000000" w14:paraId="00000235">
      <w:pPr>
        <w:tabs>
          <w:tab w:val="left" w:leader="none" w:pos="993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Бланк «Лист нормоконтроля ВКР»</w:t>
      </w:r>
    </w:p>
    <w:p w:rsidR="00000000" w:rsidDel="00000000" w:rsidP="00000000" w:rsidRDefault="00000000" w:rsidRPr="00000000" w14:paraId="00000236">
      <w:pPr>
        <w:tabs>
          <w:tab w:val="left" w:leader="none" w:pos="993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53"/>
        <w:tblGridChange w:id="0">
          <w:tblGrid>
            <w:gridCol w:w="91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tabs>
                <w:tab w:val="left" w:leader="none" w:pos="993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tabs>
                <w:tab w:val="left" w:leader="none" w:pos="993"/>
              </w:tabs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ЛИСТ НОРМОКОНТРОЛЯ ВКР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(16 pt, полужирный)</w:t>
            </w:r>
          </w:p>
          <w:p w:rsidR="00000000" w:rsidDel="00000000" w:rsidP="00000000" w:rsidRDefault="00000000" w:rsidRPr="00000000" w14:paraId="00000239">
            <w:pPr>
              <w:tabs>
                <w:tab w:val="left" w:leader="none" w:pos="993"/>
              </w:tabs>
              <w:ind w:left="447" w:right="169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tabs>
                <w:tab w:val="left" w:leader="none" w:pos="993"/>
              </w:tabs>
              <w:ind w:left="447" w:right="169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Обучающегося _____________________________ группы _____ ________</w:t>
            </w:r>
          </w:p>
          <w:p w:rsidR="00000000" w:rsidDel="00000000" w:rsidP="00000000" w:rsidRDefault="00000000" w:rsidRPr="00000000" w14:paraId="0000023B">
            <w:pPr>
              <w:tabs>
                <w:tab w:val="left" w:leader="none" w:pos="993"/>
              </w:tabs>
              <w:ind w:left="447" w:right="169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фамилия имя отчество                                                      год выпуска</w:t>
            </w:r>
          </w:p>
          <w:p w:rsidR="00000000" w:rsidDel="00000000" w:rsidP="00000000" w:rsidRDefault="00000000" w:rsidRPr="00000000" w14:paraId="0000023C">
            <w:pPr>
              <w:tabs>
                <w:tab w:val="left" w:leader="none" w:pos="993"/>
              </w:tabs>
              <w:ind w:left="447" w:right="169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tabs>
                <w:tab w:val="left" w:leader="none" w:pos="993"/>
              </w:tabs>
              <w:ind w:left="447" w:right="169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Тема ВКР  ______________________________________________________</w:t>
            </w:r>
          </w:p>
          <w:p w:rsidR="00000000" w:rsidDel="00000000" w:rsidP="00000000" w:rsidRDefault="00000000" w:rsidRPr="00000000" w14:paraId="0000023E">
            <w:pPr>
              <w:tabs>
                <w:tab w:val="left" w:leader="none" w:pos="993"/>
              </w:tabs>
              <w:ind w:left="447" w:right="169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________________________________________________________________</w:t>
            </w:r>
          </w:p>
          <w:p w:rsidR="00000000" w:rsidDel="00000000" w:rsidP="00000000" w:rsidRDefault="00000000" w:rsidRPr="00000000" w14:paraId="0000023F">
            <w:pPr>
              <w:tabs>
                <w:tab w:val="left" w:leader="none" w:pos="993"/>
              </w:tabs>
              <w:ind w:left="447" w:right="169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_______________________ приказу № ____ от «____» ___________ 20__ г.</w:t>
            </w:r>
          </w:p>
          <w:p w:rsidR="00000000" w:rsidDel="00000000" w:rsidP="00000000" w:rsidRDefault="00000000" w:rsidRPr="00000000" w14:paraId="00000240">
            <w:pPr>
              <w:tabs>
                <w:tab w:val="left" w:leader="none" w:pos="993"/>
              </w:tabs>
              <w:ind w:left="447" w:right="169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соответствует, не соответствует</w:t>
            </w:r>
          </w:p>
          <w:p w:rsidR="00000000" w:rsidDel="00000000" w:rsidP="00000000" w:rsidRDefault="00000000" w:rsidRPr="00000000" w14:paraId="00000241">
            <w:pPr>
              <w:tabs>
                <w:tab w:val="left" w:leader="none" w:pos="993"/>
              </w:tabs>
              <w:ind w:left="447" w:right="169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tabs>
                <w:tab w:val="left" w:leader="none" w:pos="993"/>
              </w:tabs>
              <w:ind w:left="447" w:right="169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Направление подготовки (специальность)____________________________</w:t>
            </w:r>
          </w:p>
          <w:p w:rsidR="00000000" w:rsidDel="00000000" w:rsidP="00000000" w:rsidRDefault="00000000" w:rsidRPr="00000000" w14:paraId="00000243">
            <w:pPr>
              <w:tabs>
                <w:tab w:val="left" w:leader="none" w:pos="993"/>
              </w:tabs>
              <w:ind w:left="447" w:right="169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________________________________________________________________</w:t>
            </w:r>
          </w:p>
          <w:p w:rsidR="00000000" w:rsidDel="00000000" w:rsidP="00000000" w:rsidRDefault="00000000" w:rsidRPr="00000000" w14:paraId="00000244">
            <w:pPr>
              <w:tabs>
                <w:tab w:val="left" w:leader="none" w:pos="993"/>
              </w:tabs>
              <w:ind w:left="447" w:right="169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                                                                   код наименование</w:t>
            </w:r>
          </w:p>
          <w:p w:rsidR="00000000" w:rsidDel="00000000" w:rsidP="00000000" w:rsidRDefault="00000000" w:rsidRPr="00000000" w14:paraId="00000245">
            <w:pPr>
              <w:tabs>
                <w:tab w:val="left" w:leader="none" w:pos="993"/>
              </w:tabs>
              <w:ind w:left="447" w:right="169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tabs>
                <w:tab w:val="left" w:leader="none" w:pos="993"/>
              </w:tabs>
              <w:ind w:left="447" w:right="169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Руководитель ВКР________________________________________________</w:t>
            </w:r>
          </w:p>
          <w:p w:rsidR="00000000" w:rsidDel="00000000" w:rsidP="00000000" w:rsidRDefault="00000000" w:rsidRPr="00000000" w14:paraId="00000247">
            <w:pPr>
              <w:tabs>
                <w:tab w:val="left" w:leader="none" w:pos="993"/>
              </w:tabs>
              <w:ind w:left="447" w:right="169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фамилия имя отчество должность</w:t>
            </w:r>
          </w:p>
          <w:p w:rsidR="00000000" w:rsidDel="00000000" w:rsidP="00000000" w:rsidRDefault="00000000" w:rsidRPr="00000000" w14:paraId="00000248">
            <w:pPr>
              <w:tabs>
                <w:tab w:val="left" w:leader="none" w:pos="993"/>
              </w:tabs>
              <w:ind w:left="447" w:right="169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8423.0" w:type="dxa"/>
              <w:jc w:val="left"/>
              <w:tblInd w:w="447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177"/>
              <w:gridCol w:w="2140"/>
              <w:gridCol w:w="2067"/>
              <w:gridCol w:w="2039"/>
              <w:tblGridChange w:id="0">
                <w:tblGrid>
                  <w:gridCol w:w="2177"/>
                  <w:gridCol w:w="2140"/>
                  <w:gridCol w:w="2067"/>
                  <w:gridCol w:w="203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49">
                  <w:pPr>
                    <w:tabs>
                      <w:tab w:val="left" w:leader="none" w:pos="993"/>
                    </w:tabs>
                    <w:ind w:right="17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Наименование документа, № листа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4A">
                  <w:pPr>
                    <w:tabs>
                      <w:tab w:val="left" w:leader="none" w:pos="993"/>
                    </w:tabs>
                    <w:ind w:right="17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Содержание замечания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4B">
                  <w:pPr>
                    <w:tabs>
                      <w:tab w:val="left" w:leader="none" w:pos="993"/>
                    </w:tabs>
                    <w:ind w:right="17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Шифр ошибки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24C">
                  <w:pPr>
                    <w:tabs>
                      <w:tab w:val="left" w:leader="none" w:pos="993"/>
                    </w:tabs>
                    <w:ind w:right="17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Предложение нормоконтролера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70" w:hRule="atLeast"/>
                <w:tblHeader w:val="0"/>
              </w:trPr>
              <w:tc>
                <w:tcPr/>
                <w:p w:rsidR="00000000" w:rsidDel="00000000" w:rsidP="00000000" w:rsidRDefault="00000000" w:rsidRPr="00000000" w14:paraId="0000024D">
                  <w:pPr>
                    <w:tabs>
                      <w:tab w:val="left" w:leader="none" w:pos="993"/>
                    </w:tabs>
                    <w:ind w:right="169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4E">
                  <w:pPr>
                    <w:tabs>
                      <w:tab w:val="left" w:leader="none" w:pos="993"/>
                    </w:tabs>
                    <w:ind w:right="169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4F">
                  <w:pPr>
                    <w:tabs>
                      <w:tab w:val="left" w:leader="none" w:pos="993"/>
                    </w:tabs>
                    <w:ind w:right="169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250">
                  <w:pPr>
                    <w:tabs>
                      <w:tab w:val="left" w:leader="none" w:pos="993"/>
                    </w:tabs>
                    <w:ind w:right="169"/>
                    <w:jc w:val="both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51">
            <w:pPr>
              <w:tabs>
                <w:tab w:val="left" w:leader="none" w:pos="993"/>
              </w:tabs>
              <w:ind w:left="447" w:right="169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tabs>
                <w:tab w:val="left" w:leader="none" w:pos="993"/>
              </w:tabs>
              <w:ind w:left="447" w:right="169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Нормоконтролер _________________________________________________ </w:t>
            </w:r>
          </w:p>
          <w:p w:rsidR="00000000" w:rsidDel="00000000" w:rsidP="00000000" w:rsidRDefault="00000000" w:rsidRPr="00000000" w14:paraId="00000253">
            <w:pPr>
              <w:tabs>
                <w:tab w:val="left" w:leader="none" w:pos="993"/>
              </w:tabs>
              <w:ind w:left="447" w:right="169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подпись дата инициалы фамилия</w:t>
            </w:r>
          </w:p>
          <w:p w:rsidR="00000000" w:rsidDel="00000000" w:rsidP="00000000" w:rsidRDefault="00000000" w:rsidRPr="00000000" w14:paraId="00000254">
            <w:pPr>
              <w:tabs>
                <w:tab w:val="left" w:leader="none" w:pos="993"/>
              </w:tabs>
              <w:ind w:left="447" w:right="169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tabs>
                <w:tab w:val="left" w:leader="none" w:pos="993"/>
              </w:tabs>
              <w:ind w:left="447" w:right="169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Обучающийся ___________________________________________________ </w:t>
            </w:r>
          </w:p>
          <w:p w:rsidR="00000000" w:rsidDel="00000000" w:rsidP="00000000" w:rsidRDefault="00000000" w:rsidRPr="00000000" w14:paraId="00000256">
            <w:pPr>
              <w:tabs>
                <w:tab w:val="left" w:leader="none" w:pos="993"/>
              </w:tabs>
              <w:ind w:left="447" w:right="169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подпись дата инициалы фамилия</w:t>
            </w:r>
          </w:p>
          <w:p w:rsidR="00000000" w:rsidDel="00000000" w:rsidP="00000000" w:rsidRDefault="00000000" w:rsidRPr="00000000" w14:paraId="00000257">
            <w:pPr>
              <w:tabs>
                <w:tab w:val="left" w:leader="none" w:pos="993"/>
              </w:tabs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tabs>
          <w:tab w:val="left" w:leader="none" w:pos="300"/>
          <w:tab w:val="left" w:leader="none" w:pos="993"/>
        </w:tabs>
        <w:spacing w:after="0" w:line="240" w:lineRule="auto"/>
        <w:ind w:firstLine="709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300"/>
          <w:tab w:val="left" w:leader="none" w:pos="993"/>
        </w:tabs>
        <w:spacing w:after="0" w:line="240" w:lineRule="auto"/>
        <w:ind w:firstLine="709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 р и м е ч а н и я</w:t>
      </w:r>
    </w:p>
    <w:p w:rsidR="00000000" w:rsidDel="00000000" w:rsidP="00000000" w:rsidRDefault="00000000" w:rsidRPr="00000000" w14:paraId="0000025A">
      <w:pPr>
        <w:tabs>
          <w:tab w:val="left" w:leader="none" w:pos="300"/>
          <w:tab w:val="left" w:leader="none" w:pos="993"/>
        </w:tabs>
        <w:spacing w:after="0" w:line="240" w:lineRule="auto"/>
        <w:ind w:firstLine="709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Неуказанные размеры шрифта – 12 pt.</w:t>
      </w:r>
    </w:p>
    <w:p w:rsidR="00000000" w:rsidDel="00000000" w:rsidP="00000000" w:rsidRDefault="00000000" w:rsidRPr="00000000" w14:paraId="0000025B">
      <w:pPr>
        <w:tabs>
          <w:tab w:val="left" w:leader="none" w:pos="300"/>
          <w:tab w:val="left" w:leader="none" w:pos="993"/>
        </w:tabs>
        <w:spacing w:after="0" w:line="240" w:lineRule="auto"/>
        <w:ind w:firstLine="709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При необходимости (большой объем) бланк «Лист нормоконтроля ВКР» может быть выполнен на обеих страницах одного листа.</w:t>
      </w:r>
    </w:p>
    <w:p w:rsidR="00000000" w:rsidDel="00000000" w:rsidP="00000000" w:rsidRDefault="00000000" w:rsidRPr="00000000" w14:paraId="0000025C">
      <w:pPr>
        <w:tabs>
          <w:tab w:val="left" w:leader="none" w:pos="300"/>
          <w:tab w:val="left" w:leader="none" w:pos="993"/>
        </w:tabs>
        <w:spacing w:after="0" w:line="240" w:lineRule="auto"/>
        <w:ind w:firstLine="709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Оформление реквизитов «подпись» и «дата» синими чернилами</w:t>
        <w:tab/>
      </w:r>
    </w:p>
    <w:p w:rsidR="00000000" w:rsidDel="00000000" w:rsidP="00000000" w:rsidRDefault="00000000" w:rsidRPr="00000000" w14:paraId="0000025D">
      <w:pPr>
        <w:tabs>
          <w:tab w:val="left" w:leader="none" w:pos="993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93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3"/>
        </w:tabs>
        <w:spacing w:after="0" w:line="240" w:lineRule="auto"/>
        <w:ind w:left="709" w:firstLine="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Приложение Е</w:t>
      </w:r>
    </w:p>
    <w:p w:rsidR="00000000" w:rsidDel="00000000" w:rsidP="00000000" w:rsidRDefault="00000000" w:rsidRPr="00000000" w14:paraId="0000026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Бланк «Рецензия на ВКР»</w:t>
      </w:r>
    </w:p>
    <w:p w:rsidR="00000000" w:rsidDel="00000000" w:rsidP="00000000" w:rsidRDefault="00000000" w:rsidRPr="00000000" w14:paraId="0000026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АВТОНОМНАЯ НЕКОММЕРЧЕСКАЯ ОРГАНИЗАЦИЯ </w:t>
            </w:r>
          </w:p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ПРОФЕССИОНАЛЬНАЯ ОБРАЗОВАТЕЛЬНАЯ ОРГАНИЗАЦИЯ </w:t>
            </w:r>
          </w:p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МОСКОВСКИЙ МЕЖДУНАРОДНЫЙ КОЛЛЕДЖ ЦИФРОВЫХ ТЕХНОЛОГИЙ «АКАДЕМИЯ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ТОП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РЕЦЕНЗИЯ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(16 pt, полужирный)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на выполненную ВКР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(14 pt, полужирный)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обучающегося _____________________________________________группы __________ </w:t>
            </w:r>
          </w:p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                       фамилия имя отчество</w:t>
            </w:r>
          </w:p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выполненной по теме ________________________________________________________</w:t>
            </w:r>
          </w:p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___________________________________________________________________________ </w:t>
            </w:r>
          </w:p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по направлению подготовки (специальности) ____________________________________</w:t>
            </w:r>
          </w:p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код, наименование</w:t>
            </w:r>
          </w:p>
          <w:p w:rsidR="00000000" w:rsidDel="00000000" w:rsidP="00000000" w:rsidRDefault="00000000" w:rsidRPr="00000000" w14:paraId="0000027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Соответствие темы ВКР видам и задачам профессиональной деятельности __________</w:t>
            </w:r>
          </w:p>
          <w:p w:rsidR="00000000" w:rsidDel="00000000" w:rsidP="00000000" w:rsidRDefault="00000000" w:rsidRPr="00000000" w14:paraId="0000027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____________________________________________________________________________</w:t>
            </w:r>
          </w:p>
          <w:p w:rsidR="00000000" w:rsidDel="00000000" w:rsidP="00000000" w:rsidRDefault="00000000" w:rsidRPr="00000000" w14:paraId="0000027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Актуальность, полнота обзора и раскрытия темы ВКР ____________________________</w:t>
            </w:r>
          </w:p>
          <w:p w:rsidR="00000000" w:rsidDel="00000000" w:rsidP="00000000" w:rsidRDefault="00000000" w:rsidRPr="00000000" w14:paraId="0000027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____________________________________________________________________________</w:t>
            </w:r>
          </w:p>
          <w:p w:rsidR="00000000" w:rsidDel="00000000" w:rsidP="00000000" w:rsidRDefault="00000000" w:rsidRPr="00000000" w14:paraId="0000027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Оценка основных результатов ВКР ____________________________________________</w:t>
            </w:r>
          </w:p>
          <w:p w:rsidR="00000000" w:rsidDel="00000000" w:rsidP="00000000" w:rsidRDefault="00000000" w:rsidRPr="00000000" w14:paraId="0000027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27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Замечания (при наличии) по ВКР ______________________________________________</w:t>
            </w:r>
          </w:p>
          <w:p w:rsidR="00000000" w:rsidDel="00000000" w:rsidP="00000000" w:rsidRDefault="00000000" w:rsidRPr="00000000" w14:paraId="0000027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____________________________________________________________________________</w:t>
            </w:r>
          </w:p>
          <w:p w:rsidR="00000000" w:rsidDel="00000000" w:rsidP="00000000" w:rsidRDefault="00000000" w:rsidRPr="00000000" w14:paraId="0000027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Грамотность и стилевое оформление текста, содержательность графического материала (при наличии) _______________________________________________________________</w:t>
            </w:r>
          </w:p>
          <w:p w:rsidR="00000000" w:rsidDel="00000000" w:rsidP="00000000" w:rsidRDefault="00000000" w:rsidRPr="00000000" w14:paraId="0000028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____________________________________________________________________________</w:t>
            </w:r>
          </w:p>
          <w:p w:rsidR="00000000" w:rsidDel="00000000" w:rsidP="00000000" w:rsidRDefault="00000000" w:rsidRPr="00000000" w14:paraId="0000028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Пожелания и предложения ___________________________________________________</w:t>
            </w:r>
          </w:p>
          <w:p w:rsidR="00000000" w:rsidDel="00000000" w:rsidP="00000000" w:rsidRDefault="00000000" w:rsidRPr="00000000" w14:paraId="0000028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____________________________________________________________________________</w:t>
            </w:r>
          </w:p>
          <w:p w:rsidR="00000000" w:rsidDel="00000000" w:rsidP="00000000" w:rsidRDefault="00000000" w:rsidRPr="00000000" w14:paraId="0000028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____________________________________________________________________________</w:t>
            </w:r>
          </w:p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ВКР заслуживает оценки __________________________ </w:t>
            </w:r>
          </w:p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                             отлично, хорошо, удовлетворительно</w:t>
            </w:r>
          </w:p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Рецензент __________________________________________________________________</w:t>
            </w:r>
          </w:p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                                   фамилия имя отчество должность место работы</w:t>
            </w:r>
          </w:p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Подпись ___________ Дата «____» ___________ 20__ г. __________________________</w:t>
            </w:r>
          </w:p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1276"/>
              </w:tabs>
              <w:ind w:firstLine="22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                                                                                      место печати или штампа</w:t>
            </w:r>
          </w:p>
          <w:p w:rsidR="00000000" w:rsidDel="00000000" w:rsidP="00000000" w:rsidRDefault="00000000" w:rsidRPr="00000000" w14:paraId="0000028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 р и м е ч а н и я</w:t>
      </w:r>
    </w:p>
    <w:p w:rsidR="00000000" w:rsidDel="00000000" w:rsidP="00000000" w:rsidRDefault="00000000" w:rsidRPr="00000000" w14:paraId="0000028F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Неуказанные размеры шрифта 12 pt.</w:t>
      </w:r>
    </w:p>
    <w:p w:rsidR="00000000" w:rsidDel="00000000" w:rsidP="00000000" w:rsidRDefault="00000000" w:rsidRPr="00000000" w14:paraId="00000290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При необходимости (большой объем) бланк «Рецензия на ВКР» может быть выполнен на обеих страницах одного листа.</w:t>
      </w:r>
    </w:p>
    <w:p w:rsidR="00000000" w:rsidDel="00000000" w:rsidP="00000000" w:rsidRDefault="00000000" w:rsidRPr="00000000" w14:paraId="00000291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 Оформление реквизита «подпись» синими чернилами.</w:t>
      </w:r>
    </w:p>
    <w:p w:rsidR="00000000" w:rsidDel="00000000" w:rsidP="00000000" w:rsidRDefault="00000000" w:rsidRPr="00000000" w14:paraId="00000292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Приложение Ж</w:t>
      </w:r>
    </w:p>
    <w:p w:rsidR="00000000" w:rsidDel="00000000" w:rsidP="00000000" w:rsidRDefault="00000000" w:rsidRPr="00000000" w14:paraId="00000294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Оформление аннотации</w:t>
      </w:r>
    </w:p>
    <w:p w:rsidR="00000000" w:rsidDel="00000000" w:rsidP="00000000" w:rsidRDefault="00000000" w:rsidRPr="00000000" w14:paraId="00000295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rHeight w:val="6069" w:hRule="atLeast"/>
          <w:tblHeader w:val="0"/>
        </w:trPr>
        <w:tc>
          <w:tcPr/>
          <w:p w:rsidR="00000000" w:rsidDel="00000000" w:rsidP="00000000" w:rsidRDefault="00000000" w:rsidRPr="00000000" w14:paraId="00000297">
            <w:pPr>
              <w:ind w:firstLine="70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Аннотация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(16 pt, полужирный)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ind w:firstLine="709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ind w:firstLine="22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Работа посвящена (теме, вопросу, проблеме)...</w:t>
            </w:r>
          </w:p>
          <w:p w:rsidR="00000000" w:rsidDel="00000000" w:rsidP="00000000" w:rsidRDefault="00000000" w:rsidRPr="00000000" w14:paraId="0000029A">
            <w:pPr>
              <w:ind w:firstLine="22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 работе исследуется, рассматривается, анализируется...</w:t>
            </w:r>
          </w:p>
          <w:p w:rsidR="00000000" w:rsidDel="00000000" w:rsidP="00000000" w:rsidRDefault="00000000" w:rsidRPr="00000000" w14:paraId="0000029B">
            <w:pPr>
              <w:ind w:firstLine="22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 работе дается характеристика...</w:t>
            </w:r>
          </w:p>
          <w:p w:rsidR="00000000" w:rsidDel="00000000" w:rsidP="00000000" w:rsidRDefault="00000000" w:rsidRPr="00000000" w14:paraId="0000029C">
            <w:pPr>
              <w:ind w:firstLine="22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Используя (что?), автор излагает...</w:t>
            </w:r>
          </w:p>
          <w:p w:rsidR="00000000" w:rsidDel="00000000" w:rsidP="00000000" w:rsidRDefault="00000000" w:rsidRPr="00000000" w14:paraId="0000029D">
            <w:pPr>
              <w:ind w:firstLine="22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Большое место в работе уделено...</w:t>
            </w:r>
          </w:p>
          <w:p w:rsidR="00000000" w:rsidDel="00000000" w:rsidP="00000000" w:rsidRDefault="00000000" w:rsidRPr="00000000" w14:paraId="0000029E">
            <w:pPr>
              <w:ind w:firstLine="22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Главное внимание обращается на...</w:t>
            </w:r>
          </w:p>
          <w:p w:rsidR="00000000" w:rsidDel="00000000" w:rsidP="00000000" w:rsidRDefault="00000000" w:rsidRPr="00000000" w14:paraId="0000029F">
            <w:pPr>
              <w:ind w:firstLine="22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 работе особо подчеркнуто, что...</w:t>
            </w:r>
          </w:p>
          <w:p w:rsidR="00000000" w:rsidDel="00000000" w:rsidP="00000000" w:rsidRDefault="00000000" w:rsidRPr="00000000" w14:paraId="000002A0">
            <w:pPr>
              <w:ind w:firstLine="22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Подробно описывается...</w:t>
            </w:r>
          </w:p>
          <w:p w:rsidR="00000000" w:rsidDel="00000000" w:rsidP="00000000" w:rsidRDefault="00000000" w:rsidRPr="00000000" w14:paraId="000002A1">
            <w:pPr>
              <w:ind w:firstLine="22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 работе приводятся результаты...</w:t>
            </w:r>
          </w:p>
          <w:p w:rsidR="00000000" w:rsidDel="00000000" w:rsidP="00000000" w:rsidRDefault="00000000" w:rsidRPr="00000000" w14:paraId="000002A2">
            <w:pPr>
              <w:ind w:firstLine="22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В работе излагается теория (история, методика, проблема)...</w:t>
            </w:r>
          </w:p>
          <w:p w:rsidR="00000000" w:rsidDel="00000000" w:rsidP="00000000" w:rsidRDefault="00000000" w:rsidRPr="00000000" w14:paraId="000002A3">
            <w:pPr>
              <w:ind w:firstLine="22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Работа представляет интерес с точки зрения…</w:t>
            </w:r>
          </w:p>
          <w:p w:rsidR="00000000" w:rsidDel="00000000" w:rsidP="00000000" w:rsidRDefault="00000000" w:rsidRPr="00000000" w14:paraId="000002A4">
            <w:pPr>
              <w:ind w:firstLine="22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Работа содержит ___ листов текста, __ рисунков, __ таблиц, __ приложения. </w:t>
            </w:r>
          </w:p>
          <w:p w:rsidR="00000000" w:rsidDel="00000000" w:rsidP="00000000" w:rsidRDefault="00000000" w:rsidRPr="00000000" w14:paraId="000002A5">
            <w:pPr>
              <w:ind w:firstLine="22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Графическая часть выполнена на ___ листах формата А__.</w:t>
            </w:r>
          </w:p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8522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2852"/>
              <w:gridCol w:w="5670"/>
              <w:tblGridChange w:id="0">
                <w:tblGrid>
                  <w:gridCol w:w="2852"/>
                  <w:gridCol w:w="567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A7">
                  <w:pPr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Заведующий кафедрой</w:t>
                  </w:r>
                </w:p>
              </w:tc>
              <w:tc>
                <w:tcPr/>
                <w:p w:rsidR="00000000" w:rsidDel="00000000" w:rsidP="00000000" w:rsidRDefault="00000000" w:rsidRPr="00000000" w14:paraId="000002A8">
                  <w:pPr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Подпись ___________ Дата  ________________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A9">
                  <w:pPr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Нормоконтролер</w:t>
                  </w:r>
                </w:p>
              </w:tc>
              <w:tc>
                <w:tcPr/>
                <w:p w:rsidR="00000000" w:rsidDel="00000000" w:rsidP="00000000" w:rsidRDefault="00000000" w:rsidRPr="00000000" w14:paraId="000002AA">
                  <w:pPr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Подпись ___________ Дата  ________________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AB">
                  <w:pPr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Руководитель</w:t>
                  </w:r>
                </w:p>
              </w:tc>
              <w:tc>
                <w:tcPr/>
                <w:p w:rsidR="00000000" w:rsidDel="00000000" w:rsidP="00000000" w:rsidRDefault="00000000" w:rsidRPr="00000000" w14:paraId="000002AC">
                  <w:pPr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Подпись ___________ Дата  ________________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AD">
                  <w:pPr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Обучающийся </w:t>
                  </w:r>
                </w:p>
              </w:tc>
              <w:tc>
                <w:tcPr/>
                <w:p w:rsidR="00000000" w:rsidDel="00000000" w:rsidP="00000000" w:rsidRDefault="00000000" w:rsidRPr="00000000" w14:paraId="000002AE">
                  <w:pPr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Подпись ___________ Дата  ________________</w:t>
                  </w:r>
                </w:p>
              </w:tc>
            </w:tr>
          </w:tbl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 р и м е ч а н и я</w:t>
      </w:r>
    </w:p>
    <w:p w:rsidR="00000000" w:rsidDel="00000000" w:rsidP="00000000" w:rsidRDefault="00000000" w:rsidRPr="00000000" w14:paraId="000002B2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 Неуказанные размеры шрифта 12 pt.</w:t>
      </w:r>
    </w:p>
    <w:p w:rsidR="00000000" w:rsidDel="00000000" w:rsidP="00000000" w:rsidRDefault="00000000" w:rsidRPr="00000000" w14:paraId="000002B3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 При необходимости (большой объем) бланк «Аннотация» может быть выполнен на обеих страницах одного листа.</w:t>
      </w:r>
    </w:p>
    <w:p w:rsidR="00000000" w:rsidDel="00000000" w:rsidP="00000000" w:rsidRDefault="00000000" w:rsidRPr="00000000" w14:paraId="000002B4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Приложение И</w:t>
      </w:r>
    </w:p>
    <w:p w:rsidR="00000000" w:rsidDel="00000000" w:rsidP="00000000" w:rsidRDefault="00000000" w:rsidRPr="00000000" w14:paraId="000002B6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Оформление содержания</w:t>
      </w:r>
    </w:p>
    <w:p w:rsidR="00000000" w:rsidDel="00000000" w:rsidP="00000000" w:rsidRDefault="00000000" w:rsidRPr="00000000" w14:paraId="000002B7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Содержание</w:t>
            </w:r>
          </w:p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Введение …………………………………………………………………………….  3</w:t>
            </w:r>
          </w:p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 Техническое задание ……………………………………………………………….</w:t>
            </w:r>
          </w:p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1014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1.1. Введение технического задания………………………………………………</w:t>
            </w:r>
          </w:p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1014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1.2. Назначение разработки………………………………………………………..</w:t>
            </w:r>
          </w:p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1014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1.3. Требования к программе или программному изделию……………………..</w:t>
            </w:r>
          </w:p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1014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1.3.1. Требования к функциональным характеристикам………………………..</w:t>
            </w:r>
          </w:p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1014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1.3.2. Требования к надежности ………………………………………………….</w:t>
            </w:r>
          </w:p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1014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1.3.3. Требования к составу и параметрам технических средств……………….</w:t>
            </w:r>
          </w:p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1014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1.3.4. Требования к информационной и программной совместимости………...</w:t>
            </w:r>
          </w:p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1014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1.4. Требования к программной документации………………………………….</w:t>
            </w:r>
          </w:p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2.  Проектирование и разработка программного обеспечения…………………….</w:t>
            </w:r>
          </w:p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2.1. Методология проектирования программного обеспечения и анализ бизнес-процессов………………………………………………………………………………</w:t>
            </w:r>
          </w:p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2.2. Инструменты и технологии разработки программного обеспечения……..</w:t>
            </w:r>
          </w:p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2.3. Инфологическая модель данных……………………………………………..</w:t>
            </w:r>
          </w:p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 Тестирование программного обеспечения……………………………………….</w:t>
            </w:r>
          </w:p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3.1. Основные термины и их соотношение………………………………………</w:t>
            </w:r>
          </w:p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3.2. Статистические методы устранения ошибок……………………………….</w:t>
            </w:r>
          </w:p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3.3. Функциональное тестирование………………………………………………</w:t>
            </w:r>
          </w:p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3.4. Структурное тестирование……………………………………………………</w:t>
            </w:r>
          </w:p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4. Руководство системного программиста…………………………………………..</w:t>
            </w:r>
          </w:p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4.1. Общие сведения о программе………………………………………………...</w:t>
            </w:r>
          </w:p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4.2. Структура программы…………………………………………………………</w:t>
            </w:r>
          </w:p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4.3. Настройка программы…………………………………………………………</w:t>
            </w:r>
          </w:p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4.4. Проверка программы…………………………………………………………..</w:t>
            </w:r>
          </w:p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4.5. Сообщения системному программисту………………………………………</w:t>
            </w:r>
          </w:p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5. Руководство оператора……………………………………………………………..</w:t>
            </w:r>
          </w:p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5.1. Выполнение программы……………………………………………………….</w:t>
            </w:r>
          </w:p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ind w:firstLine="306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5.2. Сообщение оператору…………………………………………………………</w:t>
            </w:r>
          </w:p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6. Охрана труда и безопасность жизнедеятельности………………………………..</w:t>
            </w:r>
          </w:p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Заключение…………………………………………………………………………….</w:t>
            </w:r>
          </w:p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Список использованных источников…………………………………………………</w:t>
            </w:r>
          </w:p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Приложение 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Входные и выходные документы……………………………………</w:t>
            </w:r>
          </w:p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Приложение Б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Диаграммы моделирования и анализа бизнес-процессов………….</w:t>
            </w:r>
          </w:p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6"/>
                <w:szCs w:val="26"/>
                <w:rtl w:val="0"/>
              </w:rPr>
              <w:t xml:space="preserve">Приложение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Текст программы………………………………………………………</w:t>
            </w:r>
          </w:p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93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E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Приложение К</w:t>
      </w:r>
    </w:p>
    <w:p w:rsidR="00000000" w:rsidDel="00000000" w:rsidP="00000000" w:rsidRDefault="00000000" w:rsidRPr="00000000" w14:paraId="000002E1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Оформление диаграмм</w:t>
      </w:r>
    </w:p>
    <w:p w:rsidR="00000000" w:rsidDel="00000000" w:rsidP="00000000" w:rsidRDefault="00000000" w:rsidRPr="00000000" w14:paraId="000002E2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386715</wp:posOffset>
            </wp:positionH>
            <wp:positionV relativeFrom="paragraph">
              <wp:posOffset>90805</wp:posOffset>
            </wp:positionV>
            <wp:extent cx="5257139" cy="3604895"/>
            <wp:effectExtent b="0" l="0" r="0" t="0"/>
            <wp:wrapNone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15051" l="28541" r="26564" t="30216"/>
                    <a:stretch>
                      <a:fillRect/>
                    </a:stretch>
                  </pic:blipFill>
                  <pic:spPr>
                    <a:xfrm>
                      <a:off x="0" y="0"/>
                      <a:ext cx="5257139" cy="36048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3">
      <w:pPr>
        <w:spacing w:after="0" w:line="240" w:lineRule="auto"/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1035"/>
        </w:tabs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2EF">
      <w:pPr>
        <w:tabs>
          <w:tab w:val="left" w:leader="none" w:pos="1035"/>
        </w:tabs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К.1 - Диаграмма зависимостей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6985</wp:posOffset>
            </wp:positionV>
            <wp:extent cx="6258062" cy="2676525"/>
            <wp:effectExtent b="0" l="0" r="0" t="0"/>
            <wp:wrapNone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42987" l="25494" r="22394" t="17388"/>
                    <a:stretch>
                      <a:fillRect/>
                    </a:stretch>
                  </pic:blipFill>
                  <pic:spPr>
                    <a:xfrm>
                      <a:off x="0" y="0"/>
                      <a:ext cx="6258062" cy="267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К.2 - Информационное изображение</w:t>
      </w:r>
    </w:p>
    <w:p w:rsidR="00000000" w:rsidDel="00000000" w:rsidP="00000000" w:rsidRDefault="00000000" w:rsidRPr="00000000" w14:paraId="000002FB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358775</wp:posOffset>
            </wp:positionH>
            <wp:positionV relativeFrom="paragraph">
              <wp:posOffset>-1902</wp:posOffset>
            </wp:positionV>
            <wp:extent cx="5505393" cy="4060456"/>
            <wp:effectExtent b="0" l="0" r="0" t="0"/>
            <wp:wrapNone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15622" l="27419" r="24318" t="21095"/>
                    <a:stretch>
                      <a:fillRect/>
                    </a:stretch>
                  </pic:blipFill>
                  <pic:spPr>
                    <a:xfrm>
                      <a:off x="0" y="0"/>
                      <a:ext cx="5505393" cy="4060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tabs>
          <w:tab w:val="left" w:leader="none" w:pos="945"/>
        </w:tabs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К.3 - Изменение диаметра заготовки во времени от вещества</w:t>
      </w:r>
    </w:p>
    <w:p w:rsidR="00000000" w:rsidDel="00000000" w:rsidP="00000000" w:rsidRDefault="00000000" w:rsidRPr="00000000" w14:paraId="00000309">
      <w:pPr>
        <w:tabs>
          <w:tab w:val="left" w:leader="none" w:pos="945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634365</wp:posOffset>
            </wp:positionH>
            <wp:positionV relativeFrom="paragraph">
              <wp:posOffset>80010</wp:posOffset>
            </wp:positionV>
            <wp:extent cx="4876800" cy="3959962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13056" l="27579" r="32334" t="2907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9599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A">
      <w:pPr>
        <w:tabs>
          <w:tab w:val="left" w:leader="none" w:pos="945"/>
        </w:tabs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tabs>
          <w:tab w:val="left" w:leader="none" w:pos="945"/>
        </w:tabs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tabs>
          <w:tab w:val="left" w:leader="none" w:pos="2250"/>
        </w:tabs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К.4 – Номограмма</w:t>
      </w:r>
    </w:p>
    <w:p w:rsidR="00000000" w:rsidDel="00000000" w:rsidP="00000000" w:rsidRDefault="00000000" w:rsidRPr="00000000" w14:paraId="00000316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tabs>
          <w:tab w:val="left" w:leader="none" w:pos="225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Приложение Л</w:t>
      </w:r>
    </w:p>
    <w:p w:rsidR="00000000" w:rsidDel="00000000" w:rsidP="00000000" w:rsidRDefault="00000000" w:rsidRPr="00000000" w14:paraId="00000318">
      <w:pPr>
        <w:tabs>
          <w:tab w:val="left" w:leader="none" w:pos="225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Примеры библиографической записи</w:t>
      </w:r>
    </w:p>
    <w:p w:rsidR="00000000" w:rsidDel="00000000" w:rsidP="00000000" w:rsidRDefault="00000000" w:rsidRPr="00000000" w14:paraId="00000319">
      <w:pPr>
        <w:tabs>
          <w:tab w:val="left" w:leader="none" w:pos="225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Л.1 Для произведений, созданных одним, двумя или тремя авторами, применяется библиографическая запись под заголовком, содержащим имя лица: </w:t>
      </w:r>
    </w:p>
    <w:p w:rsidR="00000000" w:rsidDel="00000000" w:rsidP="00000000" w:rsidRDefault="00000000" w:rsidRPr="00000000" w14:paraId="0000031B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Семенов, В. В. Философия : итог тысячелетий. Философская психология / В. В. Семенов ; Рос. акад. наук, Пущин. науч. центр, Ин-т биофизики клетки, Акад. проблем сохранения жизни. – Пущино : ПНЦ РАН, 2000. – 64 с. – ISBN 5-201-14433-0. </w:t>
      </w:r>
    </w:p>
    <w:p w:rsidR="00000000" w:rsidDel="00000000" w:rsidP="00000000" w:rsidRDefault="00000000" w:rsidRPr="00000000" w14:paraId="0000031C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Земсков, А. И. Электронные библиотеки : учебник / А. И. Земсков, Я. Л. Шрайберг. – Москва : Либерея, 2003. – 352 с. – (Альманах «Приложение к журналу "Библиотека"»). – ISBN 5-85129-184-2. </w:t>
      </w:r>
    </w:p>
    <w:p w:rsidR="00000000" w:rsidDel="00000000" w:rsidP="00000000" w:rsidRDefault="00000000" w:rsidRPr="00000000" w14:paraId="0000031D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Бойделл, Т. Как лучше управлять организацией : учеб. пособие : пер. с англ. / Т. Бойделл. – Москва : ИНФРА-М ПРЕМЬЕР, 2005. – 202 с. </w:t>
      </w:r>
    </w:p>
    <w:p w:rsidR="00000000" w:rsidDel="00000000" w:rsidP="00000000" w:rsidRDefault="00000000" w:rsidRPr="00000000" w14:paraId="0000031E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Силк, Дж. Большой взрыв. Рождение и эволюция Вселенной / Дж. Силк; пер. с англ. А. Р. Полнарева. – Москва : Мир, 1982. – 391 с.</w:t>
      </w:r>
    </w:p>
    <w:p w:rsidR="00000000" w:rsidDel="00000000" w:rsidP="00000000" w:rsidRDefault="00000000" w:rsidRPr="00000000" w14:paraId="0000031F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Если количество авторов четыре и более, применяется библиографическая запись под заглавием: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21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Теория зарубежной судебной медицины : учеб. пособие / В. Н. Алисиевич [и др.]. – Москва : Изд-во Моск. гос. ун-та, 1990. – 40 с. </w:t>
      </w:r>
    </w:p>
    <w:p w:rsidR="00000000" w:rsidDel="00000000" w:rsidP="00000000" w:rsidRDefault="00000000" w:rsidRPr="00000000" w14:paraId="00000322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Теория зарубежной судебной медицины : учеб. пособие / В. Н. Алисиевич, С. Н. Смирнова, В. К. Авдеева, П. Н. Волкова; Моск. гос. ун-т. – Москва : МГУ, 1990. – 40 с.</w:t>
      </w:r>
    </w:p>
    <w:p w:rsidR="00000000" w:rsidDel="00000000" w:rsidP="00000000" w:rsidRDefault="00000000" w:rsidRPr="00000000" w14:paraId="00000323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 р и м е ч а н и е – На одном примере в области выходных данных приводится «Издво Моск. гос. ун-та» в связи с тем, что в области заглавия и сведений об ответственности не приводится информация об организации. На другом примере в области выходных данных приводится краткая форма «МГУ» в связи с тем, что наименование (имя) издателя вошло в область заглавия и сведений об ответственности в полной форме «Моск. гос. ун-т». Такая форма библиографической записи рекомендуется для описания изданий научных и образовательных учреждений.</w:t>
      </w:r>
    </w:p>
    <w:p w:rsidR="00000000" w:rsidDel="00000000" w:rsidP="00000000" w:rsidRDefault="00000000" w:rsidRPr="00000000" w14:paraId="00000324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Л.2 Для многотомных изданий документ в целом описывается следующим образом: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26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Гиппиус, З. Н. Сочинения : в 2 т. / Зинаида Гиппиус; [вступ. ст., подгот. текста и коммент. Т. Г. Юрченко; Рос. акад. наук, Ин-т науч. информ. по обществ. наукам]. – Москва : Лаком-книга : Габестро, 2001. – 2 т. – (Золотая проза серебряного века). – ISBN 5-85647-056-7. </w:t>
      </w:r>
    </w:p>
    <w:p w:rsidR="00000000" w:rsidDel="00000000" w:rsidP="00000000" w:rsidRDefault="00000000" w:rsidRPr="00000000" w14:paraId="00000327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Корецкий, Д. А. Подставная фигура : в 2 т. / Д. А. Корецкий. – Москва : ЭКСМО-пресс, 2000. – Т. 1. – 380 с.; Т. 2. – 348 с. </w:t>
      </w:r>
    </w:p>
    <w:p w:rsidR="00000000" w:rsidDel="00000000" w:rsidP="00000000" w:rsidRDefault="00000000" w:rsidRPr="00000000" w14:paraId="00000328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 р и м е ч а н и е - «[вступ. ст., подгот. текста и коммент. Т. Г. Юрченко; Рос. акад. наук, Ин-т науч. информ. по обществ. наукам]» на данном примере приводятся сведения в квадратных скобках в связи с их формированием на основе анализа документа или заимствованием из источников вне документа. Эти сведения во всех областях библиографического описания, кроме области примечания, приводятся в квадратных скобках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329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Для отдельного тома применяется следующая библиографическая запись:</w:t>
      </w:r>
    </w:p>
    <w:p w:rsidR="00000000" w:rsidDel="00000000" w:rsidP="00000000" w:rsidRDefault="00000000" w:rsidRPr="00000000" w14:paraId="0000032B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Казьмин, В. Д. Справочник домашнего врача : в 3 ч. / В. Казьмин. – Москва : АСТ : Астрель, 2002. – Ч. 2 : Детские болезни. – 503 с. – ISBN 5-17- 011143-6. </w:t>
      </w:r>
    </w:p>
    <w:p w:rsidR="00000000" w:rsidDel="00000000" w:rsidP="00000000" w:rsidRDefault="00000000" w:rsidRPr="00000000" w14:paraId="0000032C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Казьмин, В. Д. Справочник домашнего врача. В 3 ч. Ч. 2. Детские болезни / В. Казьмин. – Москва : АСТ : Астрель, 2002. – 503 с. – ISBN 5-17-011143-6.</w:t>
      </w:r>
    </w:p>
    <w:p w:rsidR="00000000" w:rsidDel="00000000" w:rsidP="00000000" w:rsidRDefault="00000000" w:rsidRPr="00000000" w14:paraId="0000032D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Л.3 Библиографическая запись на сборники произведений: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2F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Внешняя политика современной России : сб. ст. / Дипломат. акад. МИД Рос. Федерации; под ред. А. Ю. Руднецкого. – Москва : Междунар. отношения, 2000. – 292 с. </w:t>
      </w:r>
    </w:p>
    <w:p w:rsidR="00000000" w:rsidDel="00000000" w:rsidP="00000000" w:rsidRDefault="00000000" w:rsidRPr="00000000" w14:paraId="00000330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Государственный Эрмитаж (Санкт-Петербург). Отчетная археологическая сессия (2002) : тез. докл. / Гос. Эрмитаж. – Санкт-Петербург : Изд-во Гос. Эрмитажа, 2001. – 62 с. – ISBN 5-93572-047-7.</w:t>
      </w:r>
    </w:p>
    <w:p w:rsidR="00000000" w:rsidDel="00000000" w:rsidP="00000000" w:rsidRDefault="00000000" w:rsidRPr="00000000" w14:paraId="00000331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Воспитательный процесс в высшей школе России : межвуз. науч.-практ. конф. 26-27 апр. 2001 г., Новосибирск : посвящ. 50-летию НГАВТ : материалы / редкол.: А. Б. Борисов [и др.]. – Новосибирск : НГАВТ, 2001. – 157 с. </w:t>
      </w:r>
    </w:p>
    <w:p w:rsidR="00000000" w:rsidDel="00000000" w:rsidP="00000000" w:rsidRDefault="00000000" w:rsidRPr="00000000" w14:paraId="00000332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Воспитательный процесс в высшей школе России / редкол.: А. Б. Борисов [и др.]. – Новосибирск : НГАВТ, 2001. – 157 с. </w:t>
      </w:r>
    </w:p>
    <w:p w:rsidR="00000000" w:rsidDel="00000000" w:rsidP="00000000" w:rsidRDefault="00000000" w:rsidRPr="00000000" w14:paraId="00000333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Примеры описания сборников без общего заглавия: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35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Гиляровский, В. А. Москва и москвичи; Друзья и встречи; Люди театра / В. А. Гиляровский; вступ. ст. и примеч. А. Петрова; худож. И. Лыков. – Москва : ЭКСМО-пресс, 2001. – 638 с. – (Русская классика). – ISBN 5-04-0086687.</w:t>
      </w:r>
    </w:p>
    <w:p w:rsidR="00000000" w:rsidDel="00000000" w:rsidP="00000000" w:rsidRDefault="00000000" w:rsidRPr="00000000" w14:paraId="00000336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Л.4 Библиографическая запись на законодательные материалы: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38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Российская Федерация. Конституция (1993). Конституция Российской Федерации: офиц. текст. – Москва : Маркетинг, 2001. – 39 с. – ISBN 5-94462-025-0.</w:t>
      </w:r>
    </w:p>
    <w:p w:rsidR="00000000" w:rsidDel="00000000" w:rsidP="00000000" w:rsidRDefault="00000000" w:rsidRPr="00000000" w14:paraId="00000339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Российская Федерация. Законы. О воинской обязанности и военной службе : федер. закон : [принят Гос. Думой 6 марта 1998 г.: одобр. Советом Федерации 12 марта 1998 г.]. – 4-е изд. – Москва : Ось-89, 2001. – (Актуальный закон). – ISBN 5-86894-528-Х. </w:t>
      </w:r>
    </w:p>
    <w:p w:rsidR="00000000" w:rsidDel="00000000" w:rsidP="00000000" w:rsidRDefault="00000000" w:rsidRPr="00000000" w14:paraId="0000033A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Конституция Российской Федерации. – Москва : Маркетинг, 2001. – 39 с. – ISBN 5-94462-025-0. </w:t>
      </w:r>
    </w:p>
    <w:p w:rsidR="00000000" w:rsidDel="00000000" w:rsidP="00000000" w:rsidRDefault="00000000" w:rsidRPr="00000000" w14:paraId="0000033B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Гражданский процессуальный кодекс РСФСР : офиц. текст : по состоянию на 15 нояб. 2001 г. / М-во юстиции Рос. Федерации. – Москва : Маркетинг, 2001. – 159 с. – ISBN 5-94462-191-5.</w:t>
      </w:r>
    </w:p>
    <w:p w:rsidR="00000000" w:rsidDel="00000000" w:rsidP="00000000" w:rsidRDefault="00000000" w:rsidRPr="00000000" w14:paraId="0000033C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Л.5 Библиографическая запись на описание правил: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3E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Правила безопасности при обслуживании гидротехнических сооружений и гидромеханического оборудования энергоснабжающих организаций : РД 153-34.0-03.205–2001 : утв. М-вом энергетики Рос. Федерации 13.04.01: ввод. в действие с 01.11.01. – Москва : ЭНАС, 2001. – 158 с. – ISBN 5-93196-091-0. </w:t>
      </w:r>
    </w:p>
    <w:p w:rsidR="00000000" w:rsidDel="00000000" w:rsidP="00000000" w:rsidRDefault="00000000" w:rsidRPr="00000000" w14:paraId="0000033F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Правила устройства и безопасной эксплуатации подъемников (вышек): ПБ 10-256-98 : утв. Гостехнадзором России 24.11.98 : обязат. для всех м-в, ведомств, предприятий и орг., независимо от их орг.-правовой формы и формы собственности, а также для индивидуал. предпринимателей. – СПб.: ДЕАН, 2001. – 110 с. – (Безопасность труда России). – ISBN 5-93630-132-Х.</w:t>
      </w:r>
    </w:p>
    <w:p w:rsidR="00000000" w:rsidDel="00000000" w:rsidP="00000000" w:rsidRDefault="00000000" w:rsidRPr="00000000" w14:paraId="00000340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Л.6 Библиографическая запись на нормативные документы по стандартизации: </w:t>
      </w:r>
    </w:p>
    <w:p w:rsidR="00000000" w:rsidDel="00000000" w:rsidP="00000000" w:rsidRDefault="00000000" w:rsidRPr="00000000" w14:paraId="00000342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Запись под заголовком: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43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ГОСТ Р 517721–2001. Аппаратура радиоэлектронная бытовая. Входные и выходные параметры и типы соединений. Технические требования. – Введ. 2002–01–01. – Москва : Изд-во стандартов, 2001. – 27 с. </w:t>
      </w:r>
    </w:p>
    <w:p w:rsidR="00000000" w:rsidDel="00000000" w:rsidP="00000000" w:rsidRDefault="00000000" w:rsidRPr="00000000" w14:paraId="00000344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ГОСТ 7. 53–2001. Издания. Международная стандартная нумерация книг. – Взамен ГОСТ 7.53–86; введ. 2002–07–01. – Минск : Межгос. совет по стандартизации, метрологии и сертификации; М. : Изд-во стандартов, 2002. – 3 с. – (Система стандартов по информации, библиотечному и издательскому делу). </w:t>
      </w:r>
    </w:p>
    <w:p w:rsidR="00000000" w:rsidDel="00000000" w:rsidP="00000000" w:rsidRDefault="00000000" w:rsidRPr="00000000" w14:paraId="00000345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Запись под заглавием: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Аппаратура радиоэлектронная бытовая. Входные и выходные параметры и типы соединений. Технические требования: ГОСТ Р 517721–2001. – Введ. 2002–01–01. – Москва : Изд-во стандартов, 2001. – 27 с. </w:t>
      </w:r>
    </w:p>
    <w:p w:rsidR="00000000" w:rsidDel="00000000" w:rsidP="00000000" w:rsidRDefault="00000000" w:rsidRPr="00000000" w14:paraId="00000346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Система стандартов безопасности труда: [сборник]. – Москва : Изд-во стандартов, 2002. – 102 с. – (Межгосударственные стандарты)</w:t>
      </w:r>
    </w:p>
    <w:p w:rsidR="00000000" w:rsidDel="00000000" w:rsidP="00000000" w:rsidRDefault="00000000" w:rsidRPr="00000000" w14:paraId="00000347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Л.7 Библиографическая запись на патентные документы: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49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Пат. 2187888 Российская Федерация, МПК7 H 04 В 1/38, Н 04 J 13/00. Приемопередающее устройство / Чугаева В. И.; заявитель и патентообладатель Воронеж. науч.-ислед. ин-т связи. – № 2000131736/09; заявл. 18.12.00; опубл. 20.08.02, Бюл. № 23 (II ч.). – 3 с. </w:t>
      </w:r>
    </w:p>
    <w:p w:rsidR="00000000" w:rsidDel="00000000" w:rsidP="00000000" w:rsidRDefault="00000000" w:rsidRPr="00000000" w14:paraId="0000034A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Приемопередающее устройство : пат. 2187888 Рос. Федерация: МПК7 H 04 В 1/38, Н 04 J 13/00 / Чугаева В. И.; заявитель и патентообладатель Воронеж. науч.-ислед. ин-т связи. – № 2000131736/09; заявл. 18.12.00; опубл. 20.08.02, Бюл. № 23 (II ч.). – 3 с. </w:t>
      </w:r>
    </w:p>
    <w:p w:rsidR="00000000" w:rsidDel="00000000" w:rsidP="00000000" w:rsidRDefault="00000000" w:rsidRPr="00000000" w14:paraId="0000034B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Заявка 1095735 Российская Федерация, МПК7 В 64 G 1/00. Одноразовая ракета-носитель / Тернер Э. В. (США); заявитель Спейс Системз/Лорал, инк.; пат. поверенный Егорова Г. Б. – № 2000108705/28; заявл. 07.04.00; опубл. 10.03.01, Бюл. № 7 (I ч.); приоритет 09.04.99, № 09/289, 037 (США). – 5 с. </w:t>
      </w:r>
    </w:p>
    <w:p w:rsidR="00000000" w:rsidDel="00000000" w:rsidP="00000000" w:rsidRDefault="00000000" w:rsidRPr="00000000" w14:paraId="0000034C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Одноразовая ракета-носитель : заявка 1095735 Рос. Федерация : МПК7 В 64 G 1/00 / Тернер Э. В. (США); заявитель Спейс Систем / Лорал, инк.; пат. поверенный Егорова Г. Б. – № 2000108705/28; заявл. 07.04.00; опубл. 10.03.01, Бюл. № 7 (I ч.); приоритет 09.04.99, № 09/289, 037 (США). – 5 с.</w:t>
      </w:r>
    </w:p>
    <w:p w:rsidR="00000000" w:rsidDel="00000000" w:rsidP="00000000" w:rsidRDefault="00000000" w:rsidRPr="00000000" w14:paraId="0000034D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Устройство для захвата неориентированных деталей типа валов : а. с. 1007970 СССР: МКИ3 В 25 J 15/00 / В. С. Ваулин, В. Г. Кемайкин (СССР). – № 3360585/25–08; заявл. 23.11.81; опубл. 30.03.83, Бюл. № 12. – 2 с.</w:t>
      </w:r>
    </w:p>
    <w:p w:rsidR="00000000" w:rsidDel="00000000" w:rsidP="00000000" w:rsidRDefault="00000000" w:rsidRPr="00000000" w14:paraId="0000034E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Л.8 Библиографическая запись на промышленные каталоги: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50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Оборудование классных комнат общеобразовательных школ : каталог / М-во образования РФ, Моск. гос. пед. ун-т. – Москва : МГПУ, 2002. – 235 с. Машина специальная листогибочная ИО 217М : листок-каталог : разработчик и изготовитель Кемер. з-д электромонтаж. изделий. – М., 2002. – 3 л. </w:t>
      </w:r>
    </w:p>
    <w:p w:rsidR="00000000" w:rsidDel="00000000" w:rsidP="00000000" w:rsidRDefault="00000000" w:rsidRPr="00000000" w14:paraId="00000351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Л.9 Библиографическая запись на депонированные научные работы: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Разумовский, В. А. Управление маркетинговыми исследованиями в регионе / В. А. Разумовский, Д. А. Андреев; Ин-т экономики города. – Москва, 2002. – 210 с. – Деп. в ИНИОН Рос. акад. наук 15.02.02, № 139876. Социологическое исследование малых групп населения / В. И. Иванов [и др.]; М-во образования Рос. Федерации, Финансовая акад. – Москва, 2002. – 110 с. – Деп. в ВИНИТИ 13.06.02, № 145432.</w:t>
      </w:r>
    </w:p>
    <w:p w:rsidR="00000000" w:rsidDel="00000000" w:rsidP="00000000" w:rsidRDefault="00000000" w:rsidRPr="00000000" w14:paraId="00000353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Л.10 Библиографическая запись на отчеты о научно-исследовательской работе, диссертации и др. (неопубликованные документы):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55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Формирование генетической структуры стада : отчет о НИР (промежуточ.): 42-44 / Всерос. науч.-исслед. ин-т животноводства; рук. Попов В. А.; исполн.: Алешин Г. П. [и др.]. – Москва, 2001. – 75 с. – № ГР 01840051145. – Инв. № 04534333943. </w:t>
      </w:r>
    </w:p>
    <w:p w:rsidR="00000000" w:rsidDel="00000000" w:rsidP="00000000" w:rsidRDefault="00000000" w:rsidRPr="00000000" w14:paraId="00000356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Состояние и перспективы развития статистики печати Российской Федерации : отчет о НИР (заключ.) : 06-02 / Рос. кн. палата; рук. А. А. Джиго; исполн.: В. П. Смирнова [и др.]. – Москва, 2000. – 250 с. – Инв. № 756600. </w:t>
      </w:r>
    </w:p>
    <w:p w:rsidR="00000000" w:rsidDel="00000000" w:rsidP="00000000" w:rsidRDefault="00000000" w:rsidRPr="00000000" w14:paraId="00000357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Белозеров, И. В. Религиозная политика Золотой Орды на Руси в XIII–XIV вв.: автореф. дис. … канд. ист. наук / И. В. Белозеров. – Москва, 2002. – 21 с. </w:t>
      </w:r>
    </w:p>
    <w:p w:rsidR="00000000" w:rsidDel="00000000" w:rsidP="00000000" w:rsidRDefault="00000000" w:rsidRPr="00000000" w14:paraId="00000358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Белозеров, И. В. Религиозная политика Золотой Орды на Руси в XIII–XIV вв.: дис. … канд. ист. наук : 07.00.02 : защищена 22.01.02 : утв. 24.06.02 / И. В. Белозеров. – Москва, 2002. – 215 с. – Библиогр.: с. 202-213. – 04200201565. Вишняков, И. В. Модели и методы оценки коммерческих банков в условиях неопределенности : дис. … канд. экон. наук: 08.00.13 : защищена 12.02.02 : утв. 24.06.02 / Вишняков Илья Владимирович. – Москва, 2002. – 234 с. – Библиогр.: с. 220. – 230. – 04200204433. </w:t>
      </w:r>
    </w:p>
    <w:p w:rsidR="00000000" w:rsidDel="00000000" w:rsidP="00000000" w:rsidRDefault="00000000" w:rsidRPr="00000000" w14:paraId="00000359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Л.11 Библиографическая запись на сериальные и продолжающиеся издания (газеты, журналы, бюллетени, сборники и т. п.):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5B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Успех: еженед. газ. / учредитель ООО «С-инфо». – 1998, март – 2000. – Москва, 2000. – 24 полосы. – Прекр. на 2000, № 14.</w:t>
      </w:r>
    </w:p>
    <w:p w:rsidR="00000000" w:rsidDel="00000000" w:rsidP="00000000" w:rsidRDefault="00000000" w:rsidRPr="00000000" w14:paraId="0000035C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Университетская книга: ежемес. журн. / учредитель Изд. группа «Логос». – 1997, янв. – . – Москва : Изд-во Моск. гос. ин-та печати, 2004 – . – ISSN 1726-6726. – 2004, № 1 (85) – 12 (96); 2005, № 1 (98) – 12 (109). </w:t>
      </w:r>
    </w:p>
    <w:p w:rsidR="00000000" w:rsidDel="00000000" w:rsidP="00000000" w:rsidRDefault="00000000" w:rsidRPr="00000000" w14:paraId="0000035D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Вопросы инженерной сейсмологии : сб. науч. тр. / Рос. акад. наук, ин-т физики Земли. – Вып. 1 (1958) – . – Москва : Наука, 2001. – Вып. 34. – 2001. – 137 с.; вып. 35 : Прогнозирование землетрясений. – 2001. – 182 с.; вып. 36. – 2002. – 165 с. </w:t>
      </w:r>
    </w:p>
    <w:p w:rsidR="00000000" w:rsidDel="00000000" w:rsidP="00000000" w:rsidRDefault="00000000" w:rsidRPr="00000000" w14:paraId="0000035E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 р и м е ч а н и е – Для сериальных документов областью специфических сведений является область нумерации. В этой области приводят сведения о первом и последнем вышедших номерах и (или) датах начала и прекращения существования сериального документа. В области отражаются также сведения о перерывах в издании, изменениях и возобновлениях нумерации. При составлении описания на документ, прекративший существование, приводят годы издания первого и последнего номеров, соединенные тире. При составлении описания на документ в целом, если он продолжает публиковаться, приводят год издания первого номера и тире, после которого оставляют интервал в четыре пробела. Сведения об отдельных физических единицах разделяют точкой с запятой. </w:t>
      </w:r>
    </w:p>
    <w:p w:rsidR="00000000" w:rsidDel="00000000" w:rsidP="00000000" w:rsidRDefault="00000000" w:rsidRPr="00000000" w14:paraId="0000035F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Л.12 Библиографическая запись на изоиздания: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61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Кустодиев, Б. М. Портрет Ирины Кустодиевой с собакой Шумкой, 1907 : холст, масло / Б. М. Кустодиев (1878–1927); Межрегион. обществ. орг. «Центр духов. культуры» (подготовка изобр.). – Самара : Агни, 2001. – Цв. офсет; 2х30 см.</w:t>
      </w:r>
    </w:p>
    <w:p w:rsidR="00000000" w:rsidDel="00000000" w:rsidP="00000000" w:rsidRDefault="00000000" w:rsidRPr="00000000" w14:paraId="00000362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Шедевры французского искусства 18 века : календарь : 2002 / Торговый Дом «Медный всадник»; дизайн П. Канайкина; вступ. ст. С. Кудрявцевой. – Санкт-Петербург: П-2, 2001. – [24] с.: цв. ил.; 29х29 см. – (Эрмитажная коллекция).</w:t>
      </w:r>
    </w:p>
    <w:p w:rsidR="00000000" w:rsidDel="00000000" w:rsidP="00000000" w:rsidRDefault="00000000" w:rsidRPr="00000000" w14:paraId="00000363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Л.13 Библиографическая запись на картографические издания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365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Мир. Политическая карта мира : полит. устройство на 1 янв. 2001 г. / сост. и подгот. к изд. ПКО «Картография» в 2001 г.; гл. ред. Н. Н. Полункина; ред. О. И. Иванцова, Н. Р. Монахова; рук. проекта М. Ю. Орлов. – 1 : 25 000 000; поликон. пр-ция ЦНИИГАИК. – Москва : Картография, 2001. – 1 к. (2 л.): цв.; 98х71 см. </w:t>
      </w:r>
    </w:p>
    <w:p w:rsidR="00000000" w:rsidDel="00000000" w:rsidP="00000000" w:rsidRDefault="00000000" w:rsidRPr="00000000" w14:paraId="00000366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Европа. Государства Европы : [физическая карта] / сост. и подгот. к печати ПКО «Картография» в 1985 г.; ст. ред. Л. Н. Колосова; ред. Н. А. Дубовой. – Испр. в 2000 г. – 1 : 5000 000, 50 км в 1 см; пр-ция норм. кон. равнопром. – Москва : Роскартография, 2000. – 1 к.: цв., табл.; 106х89 см.</w:t>
      </w:r>
    </w:p>
    <w:p w:rsidR="00000000" w:rsidDel="00000000" w:rsidP="00000000" w:rsidRDefault="00000000" w:rsidRPr="00000000" w14:paraId="00000367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Л.14 Библиографическая запись на электронные ресурсы в целом: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69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Художественная энциклопедия зарубежного классического искусства [Электронный ресурс]. – Электрон. текстовые, граф., зв. дан. и прикладная прогр. (546 Мб). – Москва : Большая Рос. энцикл., 1996. – 1 электрон. опт. диск (CD-ROM). – (Интерактивный мир). </w:t>
      </w:r>
      <w:r w:rsidDel="00000000" w:rsidR="00000000" w:rsidRPr="00000000">
        <w:rPr>
          <w:rFonts w:ascii="Noto Sans Symbols" w:cs="Noto Sans Symbols" w:eastAsia="Noto Sans Symbols" w:hAnsi="Noto Sans Symbols"/>
          <w:sz w:val="26"/>
          <w:szCs w:val="26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Системные требования. </w:t>
      </w:r>
    </w:p>
    <w:p w:rsidR="00000000" w:rsidDel="00000000" w:rsidP="00000000" w:rsidRDefault="00000000" w:rsidRPr="00000000" w14:paraId="0000036A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Образование : исследовано в мире [Электронный ресурс]. / под патронажем Рос. акад. образования, Гос. науч. пед. б-ки. – Москва : OIM.RU, 2000-2001. – Режим доступа :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6"/>
            <w:szCs w:val="26"/>
            <w:u w:val="single"/>
            <w:rtl w:val="0"/>
          </w:rPr>
          <w:t xml:space="preserve">http://www.oim.ru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. – 10.02.2012.</w:t>
      </w:r>
    </w:p>
    <w:p w:rsidR="00000000" w:rsidDel="00000000" w:rsidP="00000000" w:rsidRDefault="00000000" w:rsidRPr="00000000" w14:paraId="0000036B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КонсультантПлюс : Высшая школа [Электронный ресурс].: учеб. пособие. – Электрон. текстовые дан. (400 Мб). – [Москва] : КонсультантПлюс, 2004-2005. – Вып. 4 : К осеннему семестру 2005. – 1 электрон. опт. диск (CDROM). </w:t>
      </w:r>
      <w:r w:rsidDel="00000000" w:rsidR="00000000" w:rsidRPr="00000000">
        <w:rPr>
          <w:rFonts w:ascii="Noto Sans Symbols" w:cs="Noto Sans Symbols" w:eastAsia="Noto Sans Symbols" w:hAnsi="Noto Sans Symbols"/>
          <w:sz w:val="26"/>
          <w:szCs w:val="26"/>
          <w:rtl w:val="0"/>
        </w:rPr>
        <w:t xml:space="preserve">−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Системные требования. </w:t>
      </w:r>
    </w:p>
    <w:p w:rsidR="00000000" w:rsidDel="00000000" w:rsidP="00000000" w:rsidRDefault="00000000" w:rsidRPr="00000000" w14:paraId="0000036C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Арбитражный процесс [Электронный ресурс].: учеб. для студентов юрид. вузов и факультетов / под ред. В. В. Яркова. – 2-е изд., перераб. и доп. – Москва : Волтерс Клувер, 2003. – Режим доступа :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6"/>
            <w:szCs w:val="26"/>
            <w:u w:val="single"/>
            <w:rtl w:val="0"/>
          </w:rPr>
          <w:t xml:space="preserve">http://www.consultant.ru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 – 10.02.2012</w:t>
      </w:r>
    </w:p>
    <w:p w:rsidR="00000000" w:rsidDel="00000000" w:rsidP="00000000" w:rsidRDefault="00000000" w:rsidRPr="00000000" w14:paraId="0000036D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Библиографическая запись на составную часть документа (статья, раздел, глава из книг, газет, журналов, нормативный акт и др.) из электронных ресурсов приводится следующим образом: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6F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 дополнительных мерах социальной поддержки отдельных категорий военнослужащих вооруженных сил Российской Федерации, проходящих военную службу по контракту за границей [Электронный ресурс].: постановление Правительства Рос. Федерации от 29.08.2007 № 543 // КонсультантПлюс : Высшая Школа : правовые док. для студентов юрид., финансовых и экон. специальностей. – [Москва] : КонсультантПлюс, 2006. – Вып. 2 : Осень 2004. – 1 электрон. опт. диск (CD-ROM).  </w:t>
      </w:r>
    </w:p>
    <w:p w:rsidR="00000000" w:rsidDel="00000000" w:rsidP="00000000" w:rsidRDefault="00000000" w:rsidRPr="00000000" w14:paraId="00000370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 дополнительных мерах социальной поддержки отдельных категорий военнослужащих вооруженных сил Российской Федерации, проходящих военную службу по контракту за границей [Электронный ресурс].: постановление Правительства Рос. Федерации от 29.08.2007 № 543 // КонсультантПлюс : справочная правовая система / разраб. НПО «Вычисл. математика и информатика». – Москва : Консультант Плюс, 1997-2008. – Режим доступа :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6"/>
            <w:szCs w:val="26"/>
            <w:u w:val="single"/>
            <w:rtl w:val="0"/>
          </w:rPr>
          <w:t xml:space="preserve">http://www.consultant.ru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 – 10.02.2012. </w:t>
      </w:r>
    </w:p>
    <w:p w:rsidR="00000000" w:rsidDel="00000000" w:rsidP="00000000" w:rsidRDefault="00000000" w:rsidRPr="00000000" w14:paraId="00000371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 информации, информационных технологиях и о защите информации [Электронный ресурс].: Федер. закон от 27 июля 2006 г. № 149-ФЗ // Система ГАРАНТ. Энциклопедия Российского законодательства / Центр информац. технологий Моск. гос. ун-та. – Москва : ГАРАНТ-СЕРВИС, 2008. – Спец. вып. для студентов, аспирантов и преподавателей : Весенний семестр 2008. – 1 электрон. опт. диск (CD-ROM). </w:t>
      </w:r>
    </w:p>
    <w:p w:rsidR="00000000" w:rsidDel="00000000" w:rsidP="00000000" w:rsidRDefault="00000000" w:rsidRPr="00000000" w14:paraId="00000372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 уточнении бюджета города Оренбурга на 2008 год [Электронный ресурс].: решение гор. Совета от 19.03.2008 № 518 // Система ГАРАНТ Платформа F 1 : Эксперт-Гарант-Максимум с региональным законодательством / Центр информац. технологий Моск. гос. ун-та. – Электрон. дан. и прогр. – Москва : ГАРАНТ-СЕРВИС, 2008. – 1 электрон. опт. диск (CD-ROM).</w:t>
      </w:r>
    </w:p>
    <w:p w:rsidR="00000000" w:rsidDel="00000000" w:rsidP="00000000" w:rsidRDefault="00000000" w:rsidRPr="00000000" w14:paraId="00000373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Л.15 Библиографическая запись на составную часть документа (статья, раздел, глава из книг, газет, журналов, нормативный акт из сборников и др.):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75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Малый, А. Введение в законодательство Европейского сообщества / А. Малый // Институты Европейского союза : учеб. пособие / А. Малый, Дж. Кембелл, М. О’Нейл. – Архангельск, 2002. – Разд. 1. – С. 7-26. </w:t>
      </w:r>
    </w:p>
    <w:p w:rsidR="00000000" w:rsidDel="00000000" w:rsidP="00000000" w:rsidRDefault="00000000" w:rsidRPr="00000000" w14:paraId="00000376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Двинянинова, Г. С. Комплимент : Коммуникативный статус или стратегия в дискурсе / Г. С. Двинянинова // Социальная власть языка : сб. науч. тр. / Воронеж. межрегион. ин-т обществ. наук, Воронеж. гос. ун-т, фак. романо-герман. истории. – Воронеж, 2001. – С. 101-106. </w:t>
      </w:r>
    </w:p>
    <w:p w:rsidR="00000000" w:rsidDel="00000000" w:rsidP="00000000" w:rsidRDefault="00000000" w:rsidRPr="00000000" w14:paraId="00000377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 утверждении Федеральной целевой программы «Дети России» на 2003-2006 гг.: постановление Правительства Рос. Федерации от 03 окт. 2002 г. № 732 // Собр. законодательства Рос. Федерации. – 2002. – № 41. – С. 8795-8799 (ст. 3984).</w:t>
      </w:r>
    </w:p>
    <w:p w:rsidR="00000000" w:rsidDel="00000000" w:rsidP="00000000" w:rsidRDefault="00000000" w:rsidRPr="00000000" w14:paraId="00000378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Михайлов, С. А. Езда по-европейски: система платных дорог в России находится в начальной стадии развития / С. А. Михайлов // Независимая газ. – 2002. – 17 июня. – С. 4. </w:t>
      </w:r>
    </w:p>
    <w:p w:rsidR="00000000" w:rsidDel="00000000" w:rsidP="00000000" w:rsidRDefault="00000000" w:rsidRPr="00000000" w14:paraId="00000379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Долгополов, Н. По-прежнему под грифом «Секретно» / Н. Долгополов // Рос. газ. – 2006. – 11 янв. (№ 3). – С. 8-9. </w:t>
      </w:r>
    </w:p>
    <w:p w:rsidR="00000000" w:rsidDel="00000000" w:rsidP="00000000" w:rsidRDefault="00000000" w:rsidRPr="00000000" w14:paraId="0000037A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Боголюбов, А. Н. О вещественных резонансах в волноводе с неоднородным заполнением / А. Н. Боголюбов, А. Л. Делицын, M. Д. Малых // Вестн. Моск. ун-та. Сер. 3, Физика. Астрономия. – 2001. – № 5. – С. 23-25.</w:t>
      </w:r>
    </w:p>
    <w:p w:rsidR="00000000" w:rsidDel="00000000" w:rsidP="00000000" w:rsidRDefault="00000000" w:rsidRPr="00000000" w14:paraId="0000037B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tabs>
          <w:tab w:val="left" w:leader="none" w:pos="2250"/>
        </w:tabs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sectPr>
      <w:footerReference r:id="rId24" w:type="default"/>
      <w:pgSz w:h="16838" w:w="11906" w:orient="portrait"/>
      <w:pgMar w:bottom="1134" w:top="1134" w:left="1701" w:right="850" w:header="283" w:footer="28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ambria Math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−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6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2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18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0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4.png"/><Relationship Id="rId22" Type="http://schemas.openxmlformats.org/officeDocument/2006/relationships/hyperlink" Target="http://www.consultant.ru" TargetMode="External"/><Relationship Id="rId10" Type="http://schemas.openxmlformats.org/officeDocument/2006/relationships/image" Target="media/image10.png"/><Relationship Id="rId21" Type="http://schemas.openxmlformats.org/officeDocument/2006/relationships/hyperlink" Target="http://www.oim.ru" TargetMode="External"/><Relationship Id="rId13" Type="http://schemas.openxmlformats.org/officeDocument/2006/relationships/image" Target="media/image14.png"/><Relationship Id="rId24" Type="http://schemas.openxmlformats.org/officeDocument/2006/relationships/footer" Target="footer1.xml"/><Relationship Id="rId12" Type="http://schemas.openxmlformats.org/officeDocument/2006/relationships/image" Target="media/image13.png"/><Relationship Id="rId23" Type="http://schemas.openxmlformats.org/officeDocument/2006/relationships/hyperlink" Target="http://www.consultant.r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2.png"/><Relationship Id="rId18" Type="http://schemas.openxmlformats.org/officeDocument/2006/relationships/image" Target="media/image9.png"/><Relationship Id="rId7" Type="http://schemas.openxmlformats.org/officeDocument/2006/relationships/image" Target="media/image15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