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FB59" w14:textId="6A8581EE" w:rsidR="000B08E7" w:rsidRPr="00CE28AC" w:rsidRDefault="00000000" w:rsidP="00CE28AC">
      <w:pPr>
        <w:spacing w:after="17" w:line="259" w:lineRule="auto"/>
        <w:rPr>
          <w:rFonts w:asciiTheme="majorHAnsi" w:hAnsiTheme="majorHAnsi" w:cstheme="majorHAnsi"/>
          <w:sz w:val="52"/>
          <w:szCs w:val="52"/>
        </w:rPr>
      </w:pPr>
      <w:r w:rsidRPr="00CE28AC">
        <w:rPr>
          <w:rFonts w:ascii="Times New Roman" w:eastAsia="Calibri" w:hAnsi="Times New Roman" w:cs="Times New Roman"/>
          <w:noProof/>
          <w:color w:val="000000"/>
          <w:sz w:val="4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BB149E" wp14:editId="6DD8EE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1082" cy="723757"/>
                <wp:effectExtent l="0" t="0" r="1905" b="635"/>
                <wp:wrapTopAndBottom/>
                <wp:docPr id="3799" name="Group 3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082" cy="723757"/>
                          <a:chOff x="0" y="0"/>
                          <a:chExt cx="7771082" cy="723757"/>
                        </a:xfrm>
                      </wpg:grpSpPr>
                      <wps:wsp>
                        <wps:cNvPr id="4070" name="Shape 4070"/>
                        <wps:cNvSpPr/>
                        <wps:spPr>
                          <a:xfrm>
                            <a:off x="0" y="711041"/>
                            <a:ext cx="777108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082" h="12716">
                                <a:moveTo>
                                  <a:pt x="0" y="0"/>
                                </a:moveTo>
                                <a:lnTo>
                                  <a:pt x="7771082" y="0"/>
                                </a:lnTo>
                                <a:lnTo>
                                  <a:pt x="777108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0" y="0"/>
                            <a:ext cx="7771082" cy="71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082" h="711040">
                                <a:moveTo>
                                  <a:pt x="0" y="0"/>
                                </a:moveTo>
                                <a:lnTo>
                                  <a:pt x="7771082" y="0"/>
                                </a:lnTo>
                                <a:lnTo>
                                  <a:pt x="7771082" y="711040"/>
                                </a:lnTo>
                                <a:lnTo>
                                  <a:pt x="0" y="71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983975" y="390737"/>
                            <a:ext cx="1967724" cy="26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0C7D1" w14:textId="562E5D1F" w:rsidR="00FE69C8" w:rsidRDefault="00FE69C8" w:rsidP="00FE69C8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FE69C8"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  <w:t>VIJAYAWADA</w:t>
                              </w:r>
                            </w:p>
                            <w:p w14:paraId="6F1636DF" w14:textId="374E93FD" w:rsidR="000B08E7" w:rsidRDefault="000B08E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166722" y="391224"/>
                            <a:ext cx="87480" cy="22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3698" w14:textId="0768B4EE" w:rsidR="000B08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 flipH="1">
                            <a:off x="2647950" y="390692"/>
                            <a:ext cx="47421" cy="22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1C612" w14:textId="77777777" w:rsidR="000B08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98DE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76014" y="390692"/>
                            <a:ext cx="964816" cy="22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8166" w14:textId="050DFA6A" w:rsidR="000B08E7" w:rsidRDefault="00ED42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  <w:t>8142656667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65833" y="391224"/>
                            <a:ext cx="92885" cy="22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12969" w14:textId="77777777" w:rsidR="000B08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98DE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95822" y="391224"/>
                            <a:ext cx="2487445" cy="229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C0FAE" w14:textId="66B37F1D" w:rsidR="000B08E7" w:rsidRPr="00FE69C8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</w:pPr>
                              <w:r w:rsidRPr="00FE69C8"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  <w:t>Sandeep.</w:t>
                              </w:r>
                              <w:r w:rsidR="00ED421A"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  <w:t>po1988</w:t>
                              </w:r>
                              <w:r w:rsidRPr="00FE69C8">
                                <w:rPr>
                                  <w:rStyle w:val="parentContainersectiontableheading"/>
                                  <w:rFonts w:ascii="Montserrat" w:eastAsia="Montserrat" w:hAnsi="Montserrat" w:cs="Montserrat"/>
                                  <w:b/>
                                  <w:bCs/>
                                  <w:caps/>
                                  <w:kern w:val="0"/>
                                  <w:szCs w:val="20"/>
                                  <w14:ligatures w14:val="none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B149E" id="Group 3799" o:spid="_x0000_s1026" style="position:absolute;left:0;text-align:left;margin-left:0;margin-top:0;width:611.9pt;height:57pt;z-index:251658240;mso-position-horizontal-relative:page;mso-position-vertical-relative:page" coordsize="77710,7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">
                <v:shape id="Shape 4070" o:spid="_x0000_s1027" style="position:absolute;top:7110;width:77710;height:127;visibility:visible;mso-wrap-style:square;v-text-anchor:top" coordsize="777108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" path="m,l7771082,r,12716l,12716,,e" fillcolor="#2b98de" stroked="f" strokeweight="0">
                  <v:stroke miterlimit="83231f" joinstyle="miter"/>
                  <v:path arrowok="t" textboxrect="0,0,7771082,12716"/>
                </v:shape>
                <v:shape id="Shape 4071" o:spid="_x0000_s1028" style="position:absolute;width:77710;height:7110;visibility:visible;mso-wrap-style:square;v-text-anchor:top" coordsize="7771082,71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" path="m,l7771082,r,711040l,711040,,e" fillcolor="#2b98de" stroked="f" strokeweight="0">
                  <v:fill opacity="13107f"/>
                  <v:stroke miterlimit="83231f" joinstyle="miter"/>
                  <v:path arrowok="t" textboxrect="0,0,7771082,711040"/>
                </v:shape>
                <v:rect id="Rectangle 9" o:spid="_x0000_s1029" style="position:absolute;left:9839;top:3907;width:19677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290C7D1" w14:textId="562E5D1F" w:rsidR="00FE69C8" w:rsidRDefault="00FE69C8" w:rsidP="00FE69C8">
                        <w:pPr>
                          <w:spacing w:after="160" w:line="259" w:lineRule="auto"/>
                          <w:ind w:left="0" w:firstLine="0"/>
                        </w:pPr>
                        <w:r w:rsidRPr="00FE69C8"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  <w:t>VIJAYAWADA</w:t>
                        </w:r>
                      </w:p>
                      <w:p w14:paraId="6F1636DF" w14:textId="374E93FD" w:rsidR="000B08E7" w:rsidRDefault="000B08E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" o:spid="_x0000_s1030" style="position:absolute;left:21667;top:3912;width:875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6F73698" w14:textId="0768B4EE" w:rsidR="000B08E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6479;top:3906;width:474;height:230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" filled="f" stroked="f">
                  <v:textbox inset="0,0,0,0">
                    <w:txbxContent>
                      <w:p w14:paraId="4CF1C612" w14:textId="77777777" w:rsidR="000B08E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98DE"/>
                          </w:rPr>
                          <w:t>|</w:t>
                        </w:r>
                      </w:p>
                    </w:txbxContent>
                  </v:textbox>
                </v:rect>
                <v:rect id="Rectangle 14" o:spid="_x0000_s1032" style="position:absolute;left:30760;top:3906;width:9648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8B8166" w14:textId="050DFA6A" w:rsidR="000B08E7" w:rsidRDefault="00ED421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  <w:t>8142656667</w:t>
                        </w:r>
                      </w:p>
                    </w:txbxContent>
                  </v:textbox>
                </v:rect>
                <v:rect id="Rectangle 15" o:spid="_x0000_s1033" style="position:absolute;left:41658;top:3912;width:92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0B12969" w14:textId="77777777" w:rsidR="000B08E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98DE"/>
                          </w:rPr>
                          <w:t>|</w:t>
                        </w:r>
                      </w:p>
                    </w:txbxContent>
                  </v:textbox>
                </v:rect>
                <v:rect id="Rectangle 16" o:spid="_x0000_s1034" style="position:absolute;left:43958;top:3912;width:24874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21C0FAE" w14:textId="66B37F1D" w:rsidR="000B08E7" w:rsidRPr="00FE69C8" w:rsidRDefault="00000000">
                        <w:pPr>
                          <w:spacing w:after="160" w:line="259" w:lineRule="auto"/>
                          <w:ind w:left="0" w:firstLine="0"/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</w:pPr>
                        <w:r w:rsidRPr="00FE69C8"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  <w:t>Sandeep.</w:t>
                        </w:r>
                        <w:r w:rsidR="00ED421A"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  <w:t>po1988</w:t>
                        </w:r>
                        <w:r w:rsidRPr="00FE69C8">
                          <w:rPr>
                            <w:rStyle w:val="parentContainersectiontableheading"/>
                            <w:rFonts w:ascii="Montserrat" w:eastAsia="Montserrat" w:hAnsi="Montserrat" w:cs="Montserrat"/>
                            <w:b/>
                            <w:bCs/>
                            <w:caps/>
                            <w:kern w:val="0"/>
                            <w:szCs w:val="20"/>
                            <w14:ligatures w14:val="none"/>
                          </w:rPr>
                          <w:t>@gmail.com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E28AC">
        <w:rPr>
          <w:rFonts w:ascii="Times New Roman" w:eastAsia="Calibri" w:hAnsi="Times New Roman" w:cs="Times New Roman"/>
          <w:color w:val="000000"/>
          <w:sz w:val="48"/>
        </w:rPr>
        <w:t xml:space="preserve">      </w:t>
      </w:r>
      <w:r w:rsidR="00ED6E92">
        <w:rPr>
          <w:rFonts w:ascii="Times New Roman" w:eastAsia="Calibri" w:hAnsi="Times New Roman" w:cs="Times New Roman"/>
          <w:color w:val="000000"/>
          <w:sz w:val="48"/>
        </w:rPr>
        <w:tab/>
      </w:r>
      <w:r w:rsidR="004F28C4">
        <w:rPr>
          <w:rFonts w:ascii="Times New Roman" w:eastAsia="Calibri" w:hAnsi="Times New Roman" w:cs="Times New Roman"/>
          <w:color w:val="000000"/>
          <w:sz w:val="48"/>
        </w:rPr>
        <w:t xml:space="preserve"> </w:t>
      </w:r>
      <w:r w:rsidRPr="00CE28AC">
        <w:rPr>
          <w:rFonts w:asciiTheme="majorHAnsi" w:eastAsia="Calibri" w:hAnsiTheme="majorHAnsi" w:cstheme="majorHAnsi"/>
          <w:color w:val="000000"/>
          <w:sz w:val="52"/>
          <w:szCs w:val="52"/>
        </w:rPr>
        <w:t>SANDEEP Y</w:t>
      </w:r>
    </w:p>
    <w:tbl>
      <w:tblPr>
        <w:tblStyle w:val="TableGrid"/>
        <w:tblW w:w="11038" w:type="dxa"/>
        <w:tblInd w:w="0" w:type="dxa"/>
        <w:tblCellMar>
          <w:top w:w="226" w:type="dxa"/>
          <w:right w:w="24" w:type="dxa"/>
        </w:tblCellMar>
        <w:tblLook w:val="04A0" w:firstRow="1" w:lastRow="0" w:firstColumn="1" w:lastColumn="0" w:noHBand="0" w:noVBand="1"/>
      </w:tblPr>
      <w:tblGrid>
        <w:gridCol w:w="2299"/>
        <w:gridCol w:w="4527"/>
        <w:gridCol w:w="4212"/>
      </w:tblGrid>
      <w:tr w:rsidR="000B08E7" w14:paraId="330A4730" w14:textId="77777777" w:rsidTr="003D40AB">
        <w:trPr>
          <w:trHeight w:val="3119"/>
        </w:trPr>
        <w:tc>
          <w:tcPr>
            <w:tcW w:w="2299" w:type="dxa"/>
            <w:tcBorders>
              <w:top w:val="single" w:sz="40" w:space="0" w:color="2B98DE"/>
              <w:left w:val="nil"/>
              <w:bottom w:val="single" w:sz="40" w:space="0" w:color="2B98DE"/>
              <w:right w:val="nil"/>
            </w:tcBorders>
          </w:tcPr>
          <w:p w14:paraId="5B803DC0" w14:textId="77777777" w:rsidR="000B08E7" w:rsidRPr="00FE69C8" w:rsidRDefault="00000000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FE69C8">
              <w:rPr>
                <w:rStyle w:val="parentContainersectiontableheading"/>
                <w:rFonts w:ascii="Montserrat" w:eastAsia="Montserrat" w:hAnsi="Montserrat" w:cs="Montserrat"/>
                <w:b/>
                <w:bCs/>
                <w:caps/>
                <w:kern w:val="0"/>
                <w:szCs w:val="20"/>
                <w14:ligatures w14:val="none"/>
              </w:rPr>
              <w:t>PROFESSIONAL SUMMARY</w:t>
            </w:r>
            <w:r w:rsidRPr="00FE69C8">
              <w:rPr>
                <w:rFonts w:ascii="Calibri" w:eastAsia="Calibri" w:hAnsi="Calibri" w:cs="Calibri"/>
                <w:b/>
                <w:bCs/>
                <w:color w:val="000000"/>
              </w:rPr>
              <w:t>:</w:t>
            </w:r>
          </w:p>
        </w:tc>
        <w:tc>
          <w:tcPr>
            <w:tcW w:w="8739" w:type="dxa"/>
            <w:gridSpan w:val="2"/>
            <w:tcBorders>
              <w:top w:val="single" w:sz="8" w:space="0" w:color="2B98DE"/>
              <w:left w:val="nil"/>
              <w:bottom w:val="single" w:sz="8" w:space="0" w:color="2B98DE"/>
              <w:right w:val="nil"/>
            </w:tcBorders>
          </w:tcPr>
          <w:p w14:paraId="61CDE655" w14:textId="1720D920" w:rsidR="000B08E7" w:rsidRDefault="006A3189">
            <w:pPr>
              <w:spacing w:after="0" w:line="259" w:lineRule="auto"/>
              <w:ind w:left="0" w:firstLine="0"/>
            </w:pPr>
            <w:r>
              <w:t xml:space="preserve">Service Delivery manager with over </w:t>
            </w:r>
            <w:r w:rsidR="00ED421A">
              <w:t>10</w:t>
            </w:r>
            <w:r>
              <w:t xml:space="preserve"> years of experience in healthcare data IT operations, including </w:t>
            </w:r>
            <w:r w:rsidR="00ED421A">
              <w:t>8</w:t>
            </w:r>
            <w:r>
              <w:t xml:space="preserve">+ years specializing in </w:t>
            </w:r>
            <w:r w:rsidR="00CE28AC">
              <w:t>D</w:t>
            </w:r>
            <w:r>
              <w:t xml:space="preserve">ata management. Proven expertise in handling patient records, data analysis, statistical reporting, and client coordination with a strong focus on accuracy, compliance, and cross-functional collaboration. </w:t>
            </w:r>
            <w:r w:rsidR="00ED421A" w:rsidRPr="00ED421A">
              <w:t>Skilled in developing and implementing SOPs, managing study build activities, and supporting regulatory inspections with a strong focus on operational excellence</w:t>
            </w:r>
            <w:r>
              <w:t xml:space="preserve">. </w:t>
            </w:r>
            <w:r w:rsidR="00EF7DEB">
              <w:t>Managed</w:t>
            </w:r>
            <w:r w:rsidR="00EF7DEB" w:rsidRPr="00D96360">
              <w:t xml:space="preserve"> cross-functional team deliverables, ensuring timely execution, alignment with project goals, and quality standards</w:t>
            </w:r>
            <w:r w:rsidR="00EF7DEB">
              <w:t>.</w:t>
            </w:r>
            <w:r w:rsidR="00EF7DEB" w:rsidRPr="00D96360">
              <w:t xml:space="preserve"> </w:t>
            </w:r>
            <w:r>
              <w:t xml:space="preserve">Technically proficient in </w:t>
            </w:r>
            <w:r w:rsidR="00CE28AC">
              <w:t xml:space="preserve">using </w:t>
            </w:r>
            <w:r>
              <w:t xml:space="preserve">Microsoft Azure </w:t>
            </w:r>
            <w:r w:rsidR="00CE28AC">
              <w:t>Services</w:t>
            </w:r>
            <w:r>
              <w:t xml:space="preserve"> and Power BI, with </w:t>
            </w:r>
            <w:r w:rsidR="00D40AB2">
              <w:t>direct</w:t>
            </w:r>
            <w:r>
              <w:t xml:space="preserve"> experience in EDC </w:t>
            </w:r>
            <w:r w:rsidR="003D40AB">
              <w:t>systems, and</w:t>
            </w:r>
            <w:r>
              <w:t xml:space="preserve"> automated reporting workflows. Known for driving operational efficiency, mentoring teams, and delivering results in fast-paced clinical environments.</w:t>
            </w:r>
          </w:p>
        </w:tc>
      </w:tr>
      <w:tr w:rsidR="000B08E7" w14:paraId="3A08A0B4" w14:textId="77777777" w:rsidTr="003D40AB">
        <w:trPr>
          <w:trHeight w:val="5199"/>
        </w:trPr>
        <w:tc>
          <w:tcPr>
            <w:tcW w:w="2299" w:type="dxa"/>
            <w:tcBorders>
              <w:top w:val="single" w:sz="40" w:space="0" w:color="2B98DE"/>
              <w:left w:val="nil"/>
              <w:bottom w:val="single" w:sz="40" w:space="0" w:color="2B98DE"/>
              <w:right w:val="nil"/>
            </w:tcBorders>
          </w:tcPr>
          <w:p w14:paraId="2C59BD07" w14:textId="77777777" w:rsidR="000B08E7" w:rsidRDefault="00000000">
            <w:pPr>
              <w:spacing w:after="0" w:line="259" w:lineRule="auto"/>
              <w:ind w:left="0" w:firstLine="0"/>
            </w:pPr>
            <w:r w:rsidRPr="00FE69C8">
              <w:rPr>
                <w:rStyle w:val="parentContainersectiontableheading"/>
                <w:rFonts w:ascii="Montserrat" w:eastAsia="Montserrat" w:hAnsi="Montserrat" w:cs="Montserrat"/>
                <w:b/>
                <w:caps/>
                <w:kern w:val="0"/>
                <w:szCs w:val="20"/>
                <w14:ligatures w14:val="none"/>
              </w:rPr>
              <w:t>SKILLS</w:t>
            </w:r>
            <w:r>
              <w:rPr>
                <w:rFonts w:ascii="Calibri" w:eastAsia="Calibri" w:hAnsi="Calibri" w:cs="Calibri"/>
                <w:b/>
                <w:color w:val="000000"/>
              </w:rPr>
              <w:t>:</w:t>
            </w:r>
          </w:p>
        </w:tc>
        <w:tc>
          <w:tcPr>
            <w:tcW w:w="4527" w:type="dxa"/>
            <w:tcBorders>
              <w:top w:val="single" w:sz="8" w:space="0" w:color="2B98DE"/>
              <w:left w:val="nil"/>
              <w:bottom w:val="single" w:sz="8" w:space="0" w:color="2B98DE"/>
              <w:right w:val="nil"/>
            </w:tcBorders>
          </w:tcPr>
          <w:p w14:paraId="3BE2868A" w14:textId="77777777" w:rsidR="00942A64" w:rsidRPr="00942A64" w:rsidRDefault="00942A64">
            <w:pPr>
              <w:spacing w:after="0" w:line="259" w:lineRule="auto"/>
              <w:ind w:left="0" w:firstLine="0"/>
              <w:rPr>
                <w:bCs/>
              </w:rPr>
            </w:pPr>
            <w:r w:rsidRPr="00942A64">
              <w:rPr>
                <w:b/>
              </w:rPr>
              <w:t xml:space="preserve">Product &amp; Workflow Management: </w:t>
            </w:r>
            <w:r w:rsidRPr="00942A64">
              <w:rPr>
                <w:bCs/>
              </w:rPr>
              <w:t>JIRA, Confluence, Zendesk, Microsoft Teams, SharePoint.</w:t>
            </w:r>
          </w:p>
          <w:p w14:paraId="29FFFC7A" w14:textId="77777777" w:rsidR="00942A64" w:rsidRDefault="00942A64">
            <w:pPr>
              <w:spacing w:after="0" w:line="259" w:lineRule="auto"/>
              <w:ind w:left="0" w:firstLine="0"/>
              <w:rPr>
                <w:b/>
              </w:rPr>
            </w:pPr>
          </w:p>
          <w:p w14:paraId="09B57F0D" w14:textId="7C502748" w:rsidR="000B08E7" w:rsidRPr="00D40AB2" w:rsidRDefault="00000000">
            <w:pPr>
              <w:spacing w:after="0" w:line="259" w:lineRule="auto"/>
              <w:ind w:left="0" w:firstLine="0"/>
              <w:rPr>
                <w:bCs/>
              </w:rPr>
            </w:pPr>
            <w:r>
              <w:rPr>
                <w:b/>
              </w:rPr>
              <w:t>Clinical Data Platforms:</w:t>
            </w:r>
            <w:r w:rsidRPr="00D40AB2">
              <w:rPr>
                <w:b/>
              </w:rPr>
              <w:t xml:space="preserve"> </w:t>
            </w:r>
            <w:r w:rsidRPr="00D40AB2">
              <w:rPr>
                <w:bCs/>
              </w:rPr>
              <w:t>Microsoft Azure</w:t>
            </w:r>
          </w:p>
          <w:p w14:paraId="12D7D078" w14:textId="7A809FA7" w:rsidR="000B08E7" w:rsidRPr="00D40AB2" w:rsidRDefault="00000000">
            <w:pPr>
              <w:spacing w:after="100" w:line="247" w:lineRule="auto"/>
              <w:ind w:left="0" w:firstLine="0"/>
              <w:rPr>
                <w:bCs/>
              </w:rPr>
            </w:pPr>
            <w:r w:rsidRPr="00D40AB2">
              <w:rPr>
                <w:bCs/>
              </w:rPr>
              <w:t>Clinical Data Portal, EDC System</w:t>
            </w:r>
            <w:r w:rsidR="006A3189" w:rsidRPr="00D40AB2">
              <w:rPr>
                <w:bCs/>
              </w:rPr>
              <w:t>s</w:t>
            </w:r>
          </w:p>
          <w:p w14:paraId="7975F9C9" w14:textId="77777777" w:rsidR="00D40AB2" w:rsidRDefault="00D40AB2" w:rsidP="00D40AB2">
            <w:pPr>
              <w:spacing w:after="0" w:line="259" w:lineRule="auto"/>
              <w:ind w:left="0" w:firstLine="0"/>
            </w:pPr>
            <w:r>
              <w:rPr>
                <w:b/>
              </w:rPr>
              <w:t>Study Build &amp; eConsent:</w:t>
            </w:r>
            <w:r>
              <w:t xml:space="preserve"> Study Cast, PPC</w:t>
            </w:r>
          </w:p>
          <w:p w14:paraId="3DFC8889" w14:textId="77777777" w:rsidR="00D40AB2" w:rsidRDefault="00D40AB2" w:rsidP="00D40AB2">
            <w:pPr>
              <w:spacing w:after="100" w:line="247" w:lineRule="auto"/>
              <w:ind w:left="0" w:firstLine="0"/>
            </w:pPr>
            <w:r>
              <w:t>Systems, eConsent Integration, Metadata Configuration</w:t>
            </w:r>
          </w:p>
          <w:p w14:paraId="55874C4F" w14:textId="7038CB7E" w:rsidR="000B08E7" w:rsidRPr="00D40AB2" w:rsidRDefault="00000000" w:rsidP="00D40AB2">
            <w:pPr>
              <w:spacing w:after="0" w:line="259" w:lineRule="auto"/>
              <w:ind w:left="0" w:firstLine="0"/>
              <w:rPr>
                <w:bCs/>
              </w:rPr>
            </w:pPr>
            <w:r>
              <w:rPr>
                <w:b/>
              </w:rPr>
              <w:t>Radiology &amp; Cardiology Systems:</w:t>
            </w:r>
            <w:r w:rsidRPr="00D40AB2">
              <w:rPr>
                <w:b/>
              </w:rPr>
              <w:t xml:space="preserve"> </w:t>
            </w:r>
            <w:r w:rsidRPr="00D40AB2">
              <w:rPr>
                <w:bCs/>
              </w:rPr>
              <w:t>Brit PACS, Novapacs, Study Cast</w:t>
            </w:r>
          </w:p>
          <w:p w14:paraId="05E681FF" w14:textId="77777777" w:rsidR="00D40AB2" w:rsidRDefault="00D40AB2" w:rsidP="00D40AB2">
            <w:pPr>
              <w:spacing w:after="0" w:line="259" w:lineRule="auto"/>
              <w:ind w:left="0" w:firstLine="0"/>
              <w:rPr>
                <w:b/>
              </w:rPr>
            </w:pPr>
          </w:p>
          <w:p w14:paraId="45D8DAED" w14:textId="22C6A489" w:rsidR="00942A64" w:rsidRPr="00D40AB2" w:rsidRDefault="00000000" w:rsidP="0026774F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Reporting &amp; Visualization:</w:t>
            </w:r>
            <w:r w:rsidRPr="00D40AB2">
              <w:rPr>
                <w:b/>
              </w:rPr>
              <w:t xml:space="preserve"> </w:t>
            </w:r>
            <w:r w:rsidRPr="00D40AB2">
              <w:rPr>
                <w:bCs/>
              </w:rPr>
              <w:t>Power BI,</w:t>
            </w:r>
            <w:r w:rsidR="00A13DE6" w:rsidRPr="00D40AB2">
              <w:rPr>
                <w:bCs/>
              </w:rPr>
              <w:t xml:space="preserve"> Visual</w:t>
            </w:r>
            <w:r w:rsidRPr="00D40AB2">
              <w:rPr>
                <w:bCs/>
              </w:rPr>
              <w:t xml:space="preserve"> Analytics, Custom Dashboards</w:t>
            </w:r>
          </w:p>
        </w:tc>
        <w:tc>
          <w:tcPr>
            <w:tcW w:w="4212" w:type="dxa"/>
            <w:tcBorders>
              <w:top w:val="single" w:sz="8" w:space="0" w:color="2B98DE"/>
              <w:left w:val="nil"/>
              <w:bottom w:val="single" w:sz="8" w:space="0" w:color="2B98DE"/>
              <w:right w:val="nil"/>
            </w:tcBorders>
          </w:tcPr>
          <w:p w14:paraId="2B538D9E" w14:textId="53D24D3D" w:rsidR="000B08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Management &amp; Analytics:</w:t>
            </w:r>
            <w:r>
              <w:t xml:space="preserve"> </w:t>
            </w:r>
            <w:r w:rsidR="00942A64" w:rsidRPr="00942A64">
              <w:t>Microsoft Azure Data Services, EDC Systems</w:t>
            </w:r>
          </w:p>
          <w:p w14:paraId="3F6C9FDE" w14:textId="76F4A764" w:rsidR="000B08E7" w:rsidRDefault="00000000">
            <w:pPr>
              <w:spacing w:after="0" w:line="259" w:lineRule="auto"/>
              <w:ind w:left="0" w:firstLine="0"/>
            </w:pPr>
            <w:r>
              <w:t>Excel (Advanced), Data</w:t>
            </w:r>
          </w:p>
          <w:p w14:paraId="453DEDB3" w14:textId="77777777" w:rsidR="000B08E7" w:rsidRDefault="00000000">
            <w:pPr>
              <w:spacing w:after="86" w:line="259" w:lineRule="auto"/>
              <w:ind w:left="0" w:firstLine="0"/>
            </w:pPr>
            <w:r>
              <w:t>Validation Rules, MDE Reporting</w:t>
            </w:r>
          </w:p>
          <w:p w14:paraId="582A5C17" w14:textId="5375D545" w:rsidR="000B08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Operating Systems:</w:t>
            </w:r>
            <w:r>
              <w:t xml:space="preserve"> Windows 7, Windows</w:t>
            </w:r>
          </w:p>
          <w:p w14:paraId="6C1BD1E4" w14:textId="77777777" w:rsidR="000B08E7" w:rsidRDefault="00000000">
            <w:pPr>
              <w:spacing w:after="86" w:line="259" w:lineRule="auto"/>
              <w:ind w:left="0" w:firstLine="0"/>
            </w:pPr>
            <w:r>
              <w:t>10, Windows Server</w:t>
            </w:r>
          </w:p>
          <w:p w14:paraId="02501B7B" w14:textId="77777777" w:rsidR="000B08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Quality &amp; Compliance:</w:t>
            </w:r>
            <w:r>
              <w:t xml:space="preserve"> QA/QC</w:t>
            </w:r>
          </w:p>
          <w:p w14:paraId="1F098090" w14:textId="77777777" w:rsidR="0026774F" w:rsidRDefault="00000000" w:rsidP="00D40AB2">
            <w:pPr>
              <w:spacing w:after="0" w:line="259" w:lineRule="auto"/>
              <w:ind w:left="0" w:firstLine="0"/>
            </w:pPr>
            <w:r>
              <w:t xml:space="preserve">Documentation, Audit Trail Management, SOP Implementation, HIPAA Compliance </w:t>
            </w:r>
          </w:p>
          <w:p w14:paraId="6270C5A9" w14:textId="4A95DDBE" w:rsidR="0026774F" w:rsidRPr="0026774F" w:rsidRDefault="0026774F" w:rsidP="00D40AB2">
            <w:pPr>
              <w:spacing w:after="0" w:line="259" w:lineRule="auto"/>
              <w:ind w:left="0" w:firstLine="0"/>
              <w:rPr>
                <w:bCs/>
              </w:rPr>
            </w:pPr>
            <w:r w:rsidRPr="0026774F">
              <w:rPr>
                <w:b/>
              </w:rPr>
              <w:t xml:space="preserve">Communication &amp; Leadership: </w:t>
            </w:r>
            <w:r w:rsidRPr="0026774F">
              <w:rPr>
                <w:bCs/>
              </w:rPr>
              <w:t>Client Relations, Cross-functional Team Leadership, Training &amp; Onboarding Programs.</w:t>
            </w:r>
          </w:p>
          <w:p w14:paraId="46F919FE" w14:textId="2A0A4AFD" w:rsidR="0026774F" w:rsidRPr="0026774F" w:rsidRDefault="0026774F" w:rsidP="0026774F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Version Control</w:t>
            </w:r>
            <w:r w:rsidRPr="0026774F">
              <w:rPr>
                <w:b/>
                <w:bCs/>
              </w:rPr>
              <w:t xml:space="preserve"> &amp; Development Tools</w:t>
            </w:r>
            <w:r>
              <w:rPr>
                <w:b/>
                <w:bCs/>
              </w:rPr>
              <w:t xml:space="preserve">: </w:t>
            </w:r>
          </w:p>
          <w:p w14:paraId="2918DDFB" w14:textId="55DDECF2" w:rsidR="00942A64" w:rsidRDefault="0026774F" w:rsidP="0026774F">
            <w:pPr>
              <w:spacing w:after="0" w:line="259" w:lineRule="auto"/>
              <w:ind w:left="0" w:firstLine="0"/>
            </w:pPr>
            <w:r w:rsidRPr="0026774F">
              <w:rPr>
                <w:b/>
                <w:bCs/>
              </w:rPr>
              <w:t>Git / GitHub</w:t>
            </w:r>
            <w:r w:rsidRPr="0026774F">
              <w:t xml:space="preserve"> — Source control, branching strategies, repository management, CI/CD familiarity</w:t>
            </w:r>
          </w:p>
        </w:tc>
      </w:tr>
    </w:tbl>
    <w:p w14:paraId="3661B095" w14:textId="20383F2B" w:rsidR="003D40AB" w:rsidRDefault="00FE69C8" w:rsidP="003D40AB">
      <w:pPr>
        <w:pStyle w:val="documentsectiontitle"/>
        <w:ind w:right="40"/>
        <w:rPr>
          <w:rStyle w:val="parentContainersectiontableheading"/>
        </w:rPr>
      </w:pPr>
      <w:bookmarkStart w:id="0" w:name="_Hlk211929948"/>
      <w:r>
        <w:rPr>
          <w:rStyle w:val="parentContainersectiontableheading"/>
        </w:rPr>
        <w:t>P</w:t>
      </w:r>
      <w:r w:rsidR="003D40AB">
        <w:rPr>
          <w:rStyle w:val="parentContainersectiontableheading"/>
        </w:rPr>
        <w:t xml:space="preserve">rofessional </w:t>
      </w:r>
      <w:r w:rsidR="003D40AB">
        <w:rPr>
          <w:rStyle w:val="parentContainersectiontableheading"/>
        </w:rPr>
        <w:tab/>
      </w:r>
    </w:p>
    <w:p w14:paraId="1905F3DE" w14:textId="0C285506" w:rsidR="003D40AB" w:rsidRDefault="003D40AB" w:rsidP="003D40AB">
      <w:pPr>
        <w:pStyle w:val="documentsectiontitle"/>
        <w:ind w:right="40"/>
        <w:rPr>
          <w:rStyle w:val="parentContainersectiontableheading"/>
        </w:rPr>
      </w:pPr>
      <w:r>
        <w:rPr>
          <w:rStyle w:val="parentContainersectiontableheading"/>
        </w:rPr>
        <w:t xml:space="preserve">Experience:  </w:t>
      </w:r>
    </w:p>
    <w:p w14:paraId="1665F77C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3F4D6C39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7A2857FB" w14:textId="65F006DE" w:rsidR="003D40AB" w:rsidRPr="004927FC" w:rsidRDefault="003D40AB" w:rsidP="003D40AB">
      <w:pPr>
        <w:pStyle w:val="documentsectiontitle"/>
        <w:ind w:right="40"/>
        <w:rPr>
          <w:rStyle w:val="divdocumentsectiontwocolsectiondivheading"/>
          <w:rFonts w:asciiTheme="minorHAnsi" w:eastAsia="Arial" w:hAnsiTheme="minorHAnsi" w:cstheme="minorHAnsi"/>
          <w:b w:val="0"/>
          <w:bCs w:val="0"/>
          <w:color w:val="2F5496" w:themeColor="accent1" w:themeShade="BF"/>
        </w:rPr>
      </w:pPr>
      <w:r w:rsidRPr="003D40AB">
        <w:rPr>
          <w:rStyle w:val="parentContainersectiontableheading"/>
          <w:color w:val="auto"/>
        </w:rPr>
        <w:t xml:space="preserve">project    </w:t>
      </w:r>
      <w:r w:rsidR="00F968EC"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Role</w:t>
      </w:r>
      <w:r w:rsidRPr="004927FC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 xml:space="preserve">: </w:t>
      </w:r>
      <w:r w:rsidRPr="004927F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Service Delivery Manager                                                                                      </w:t>
      </w:r>
      <w:r w:rsidR="00304329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>SEP</w:t>
      </w:r>
      <w:r w:rsidRPr="004927FC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 xml:space="preserve"> 2021 – </w:t>
      </w:r>
      <w:r w:rsidR="00F968EC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>Dec 2025</w:t>
      </w:r>
    </w:p>
    <w:p w14:paraId="78C42919" w14:textId="0095E0AA" w:rsidR="003D40AB" w:rsidRPr="004927FC" w:rsidRDefault="003D40AB" w:rsidP="003D40AB">
      <w:pPr>
        <w:pStyle w:val="singlecolumnspanpaddedlinenth-child1"/>
        <w:tabs>
          <w:tab w:val="right" w:pos="7920"/>
        </w:tabs>
        <w:spacing w:line="320" w:lineRule="atLeast"/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</w:pPr>
      <w:r w:rsidRPr="004927FC">
        <w:rPr>
          <w:rStyle w:val="parentContainersectiontableheading"/>
          <w:rFonts w:ascii="Montserrat" w:eastAsia="Montserrat" w:hAnsi="Montserrat" w:cs="Montserrat"/>
          <w:b/>
          <w:bCs/>
          <w:caps/>
          <w:sz w:val="20"/>
          <w:szCs w:val="20"/>
        </w:rPr>
        <w:t xml:space="preserve">Details    </w:t>
      </w:r>
      <w:r w:rsidRPr="004927FC">
        <w:rPr>
          <w:rStyle w:val="divdocumentsectiontwocolsectiondivheading"/>
          <w:rFonts w:asciiTheme="minorHAnsi" w:eastAsia="Arial" w:hAnsiTheme="minorHAnsi" w:cstheme="minorHAnsi"/>
          <w:b/>
          <w:bCs/>
          <w:sz w:val="20"/>
          <w:szCs w:val="20"/>
        </w:rPr>
        <w:t xml:space="preserve">  </w:t>
      </w:r>
      <w:r w:rsidRPr="004927F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Employer: Channel Soft </w:t>
      </w:r>
    </w:p>
    <w:p w14:paraId="18699A19" w14:textId="697FB01A" w:rsidR="003D40AB" w:rsidRPr="004927FC" w:rsidRDefault="003D40AB" w:rsidP="003D40AB">
      <w:pPr>
        <w:pStyle w:val="spanpaddedline"/>
        <w:spacing w:line="320" w:lineRule="atLeast"/>
        <w:rPr>
          <w:rStyle w:val="divdocumentsectiontwocolsectiondivheading"/>
          <w:rFonts w:eastAsia="Arial"/>
          <w:color w:val="2F5496" w:themeColor="accent1" w:themeShade="BF"/>
        </w:rPr>
      </w:pPr>
      <w:r w:rsidRPr="004927F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                          </w:t>
      </w:r>
      <w:r w:rsidR="00F968EC" w:rsidRPr="004927F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Project:</w:t>
      </w:r>
      <w:r w:rsidRPr="004927F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Data Delivery – Meta site Data Management</w:t>
      </w:r>
    </w:p>
    <w:p w14:paraId="0198FE7C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53012343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7170CB15" w14:textId="65679D0F" w:rsidR="003D40AB" w:rsidRDefault="003D40AB" w:rsidP="003D40AB">
      <w:pPr>
        <w:pStyle w:val="documentsectiontitle"/>
        <w:ind w:right="40"/>
        <w:rPr>
          <w:rStyle w:val="parentContainersectiontableheading"/>
        </w:rPr>
      </w:pPr>
      <w:r>
        <w:rPr>
          <w:rStyle w:val="parentContainersectiontableheading"/>
        </w:rPr>
        <w:t>Responsibilities</w:t>
      </w:r>
    </w:p>
    <w:p w14:paraId="3BACD4F9" w14:textId="774352E2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Established product vision and a strategic roadmap that achieved </w:t>
      </w:r>
      <w:r w:rsidRPr="00BC4C87">
        <w:rPr>
          <w:rFonts w:asciiTheme="minorHAnsi" w:hAnsiTheme="minorHAnsi" w:cstheme="minorHAnsi"/>
          <w:b/>
          <w:bCs/>
        </w:rPr>
        <w:t>95% alignment</w:t>
      </w:r>
      <w:r w:rsidRPr="00BC4C87">
        <w:rPr>
          <w:rFonts w:asciiTheme="minorHAnsi" w:hAnsiTheme="minorHAnsi" w:cstheme="minorHAnsi"/>
        </w:rPr>
        <w:t xml:space="preserve"> with organizational priorities and stakeholder expectations.</w:t>
      </w:r>
    </w:p>
    <w:p w14:paraId="70731A36" w14:textId="59F86C57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Defined release strategies for data delivery platforms, ensuring alignment with regulatory requirements, client needs, and long</w:t>
      </w:r>
      <w:r w:rsidRPr="00BC4C87">
        <w:rPr>
          <w:rFonts w:asciiTheme="minorHAnsi" w:hAnsiTheme="minorHAnsi" w:cstheme="minorHAnsi"/>
        </w:rPr>
        <w:noBreakHyphen/>
        <w:t>term organizational goals.</w:t>
      </w:r>
    </w:p>
    <w:p w14:paraId="0AC18DF2" w14:textId="0620EBBD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Directed application and system integrations that improved interoperability and reduced manual processes by </w:t>
      </w:r>
      <w:r w:rsidRPr="00BC4C87">
        <w:rPr>
          <w:rFonts w:asciiTheme="minorHAnsi" w:hAnsiTheme="minorHAnsi" w:cstheme="minorHAnsi"/>
          <w:b/>
          <w:bCs/>
        </w:rPr>
        <w:t>30%</w:t>
      </w:r>
      <w:r w:rsidRPr="00BC4C87">
        <w:rPr>
          <w:rFonts w:asciiTheme="minorHAnsi" w:hAnsiTheme="minorHAnsi" w:cstheme="minorHAnsi"/>
        </w:rPr>
        <w:t>.</w:t>
      </w:r>
    </w:p>
    <w:p w14:paraId="3E6F2800" w14:textId="4728EF51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Owned delivery of end</w:t>
      </w:r>
      <w:r w:rsidRPr="00BC4C87">
        <w:rPr>
          <w:rFonts w:asciiTheme="minorHAnsi" w:hAnsiTheme="minorHAnsi" w:cstheme="minorHAnsi"/>
        </w:rPr>
        <w:noBreakHyphen/>
        <w:t>to</w:t>
      </w:r>
      <w:r w:rsidRPr="00BC4C87">
        <w:rPr>
          <w:rFonts w:asciiTheme="minorHAnsi" w:hAnsiTheme="minorHAnsi" w:cstheme="minorHAnsi"/>
        </w:rPr>
        <w:noBreakHyphen/>
        <w:t>end workflows, increasing platform scalability, reliability, and regulatory compliance.</w:t>
      </w:r>
    </w:p>
    <w:p w14:paraId="495E4C7C" w14:textId="2B2CD1F2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lastRenderedPageBreak/>
        <w:t xml:space="preserve">Translated complex operational and data requirements into automated processes, streamlining workflows and reducing turnaround times by </w:t>
      </w:r>
      <w:r w:rsidRPr="00BC4C87">
        <w:rPr>
          <w:rFonts w:asciiTheme="minorHAnsi" w:hAnsiTheme="minorHAnsi" w:cstheme="minorHAnsi"/>
          <w:b/>
          <w:bCs/>
        </w:rPr>
        <w:t>18%</w:t>
      </w:r>
      <w:r w:rsidRPr="00BC4C87">
        <w:rPr>
          <w:rFonts w:asciiTheme="minorHAnsi" w:hAnsiTheme="minorHAnsi" w:cstheme="minorHAnsi"/>
        </w:rPr>
        <w:t>.</w:t>
      </w:r>
    </w:p>
    <w:p w14:paraId="41A90BA3" w14:textId="7B0BD6D6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Prioritized and refined backlog items to optimize delivery pipelines, reducing cycle times by </w:t>
      </w:r>
      <w:r w:rsidRPr="00BC4C87">
        <w:rPr>
          <w:rFonts w:asciiTheme="minorHAnsi" w:hAnsiTheme="minorHAnsi" w:cstheme="minorHAnsi"/>
          <w:b/>
          <w:bCs/>
        </w:rPr>
        <w:t>25%</w:t>
      </w:r>
      <w:r w:rsidRPr="00BC4C87">
        <w:rPr>
          <w:rFonts w:asciiTheme="minorHAnsi" w:hAnsiTheme="minorHAnsi" w:cstheme="minorHAnsi"/>
        </w:rPr>
        <w:t xml:space="preserve"> and accelerating feature delivery.</w:t>
      </w:r>
    </w:p>
    <w:p w14:paraId="0D3036D9" w14:textId="5F1B79F9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Coordinated cross</w:t>
      </w:r>
      <w:r w:rsidRPr="00BC4C87">
        <w:rPr>
          <w:rFonts w:asciiTheme="minorHAnsi" w:hAnsiTheme="minorHAnsi" w:cstheme="minorHAnsi"/>
        </w:rPr>
        <w:noBreakHyphen/>
        <w:t xml:space="preserve">functional teams and consistently achieved </w:t>
      </w:r>
      <w:r w:rsidRPr="00BC4C87">
        <w:rPr>
          <w:rFonts w:asciiTheme="minorHAnsi" w:hAnsiTheme="minorHAnsi" w:cstheme="minorHAnsi"/>
          <w:b/>
          <w:bCs/>
        </w:rPr>
        <w:t>98% of sprint commitments</w:t>
      </w:r>
      <w:r w:rsidRPr="00BC4C87">
        <w:rPr>
          <w:rFonts w:asciiTheme="minorHAnsi" w:hAnsiTheme="minorHAnsi" w:cstheme="minorHAnsi"/>
        </w:rPr>
        <w:t xml:space="preserve"> across multiple product increments.</w:t>
      </w:r>
    </w:p>
    <w:p w14:paraId="0DB4D304" w14:textId="77B93474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Engaged stakeholders to capture requirements, validate outcomes, and enhance user experience, boosting customer satisfaction scores by </w:t>
      </w:r>
      <w:r w:rsidRPr="00BC4C87">
        <w:rPr>
          <w:rFonts w:asciiTheme="minorHAnsi" w:hAnsiTheme="minorHAnsi" w:cstheme="minorHAnsi"/>
          <w:b/>
          <w:bCs/>
        </w:rPr>
        <w:t>20%</w:t>
      </w:r>
      <w:r w:rsidRPr="00BC4C87">
        <w:rPr>
          <w:rFonts w:asciiTheme="minorHAnsi" w:hAnsiTheme="minorHAnsi" w:cstheme="minorHAnsi"/>
        </w:rPr>
        <w:t>.</w:t>
      </w:r>
    </w:p>
    <w:p w14:paraId="6D0FEC0F" w14:textId="0E0167F8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Implemented quality standards and embedded compliance checkpoints, improving audit readiness scores by </w:t>
      </w:r>
      <w:r w:rsidRPr="00BC4C87">
        <w:rPr>
          <w:rFonts w:asciiTheme="minorHAnsi" w:hAnsiTheme="minorHAnsi" w:cstheme="minorHAnsi"/>
          <w:b/>
          <w:bCs/>
        </w:rPr>
        <w:t>40%</w:t>
      </w:r>
      <w:r w:rsidRPr="00BC4C87">
        <w:rPr>
          <w:rFonts w:asciiTheme="minorHAnsi" w:hAnsiTheme="minorHAnsi" w:cstheme="minorHAnsi"/>
        </w:rPr>
        <w:t>.</w:t>
      </w:r>
    </w:p>
    <w:p w14:paraId="16DFF0B7" w14:textId="0D668C54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Led system upgrades and platform migrations, ensuring zero data loss, full traceability, and improved performance.</w:t>
      </w:r>
    </w:p>
    <w:p w14:paraId="28225A4C" w14:textId="1D03F531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Collaborated with IT security teams to embed role</w:t>
      </w:r>
      <w:r w:rsidRPr="00BC4C87">
        <w:rPr>
          <w:rFonts w:asciiTheme="minorHAnsi" w:hAnsiTheme="minorHAnsi" w:cstheme="minorHAnsi"/>
        </w:rPr>
        <w:noBreakHyphen/>
        <w:t>based access controls, audit logs, and compliance safeguards into product features.</w:t>
      </w:r>
    </w:p>
    <w:p w14:paraId="48EEE9D4" w14:textId="1AC32EFA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Directed UAT planning and execution, validated functionality against requirements, and partnered with developers to resolve defects and deploy enhancements.</w:t>
      </w:r>
    </w:p>
    <w:p w14:paraId="108D4A27" w14:textId="5764F31B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Utilized Git and GitHub for version control, documentation management, and collaboration on configuration updates, workflow automation, and controlled releases.</w:t>
      </w:r>
    </w:p>
    <w:p w14:paraId="17626F5F" w14:textId="49E90C9C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Collaborated with developers through GitHub pull requests, code reviews, and issue tracking to streamline enhancements and maintain high</w:t>
      </w:r>
      <w:r w:rsidRPr="00BC4C87">
        <w:rPr>
          <w:rFonts w:asciiTheme="minorHAnsi" w:hAnsiTheme="minorHAnsi" w:cstheme="minorHAnsi"/>
        </w:rPr>
        <w:noBreakHyphen/>
        <w:t>quality releases.</w:t>
      </w:r>
    </w:p>
    <w:p w14:paraId="365741A4" w14:textId="761E86CF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Defined KPIs and delivered dashboards, statistical reports, and trend analyses to support product decisions and demonstrate business value.</w:t>
      </w:r>
    </w:p>
    <w:p w14:paraId="4C7DF7E9" w14:textId="41F7DCF4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Implemented product and process improvements that enhanced data quality, reduced rework, and improved team efficiency.</w:t>
      </w:r>
    </w:p>
    <w:p w14:paraId="179C7C7D" w14:textId="25D6A425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 xml:space="preserve">Managed resource planning and budgets, consistently delivering projects </w:t>
      </w:r>
      <w:r w:rsidRPr="00BC4C87">
        <w:rPr>
          <w:rFonts w:asciiTheme="minorHAnsi" w:hAnsiTheme="minorHAnsi" w:cstheme="minorHAnsi"/>
          <w:b/>
          <w:bCs/>
        </w:rPr>
        <w:t>10% under forecasted costs</w:t>
      </w:r>
      <w:r w:rsidRPr="00BC4C87">
        <w:rPr>
          <w:rFonts w:asciiTheme="minorHAnsi" w:hAnsiTheme="minorHAnsi" w:cstheme="minorHAnsi"/>
        </w:rPr>
        <w:t xml:space="preserve"> while maintaining quality and timelines.</w:t>
      </w:r>
    </w:p>
    <w:p w14:paraId="69608EE4" w14:textId="4059A9CA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Built and maintained strong client relationships through proactive communication, expectation management, and delivery of measurable outcomes.</w:t>
      </w:r>
    </w:p>
    <w:p w14:paraId="3856A59C" w14:textId="62670E89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Managed cross</w:t>
      </w:r>
      <w:r w:rsidRPr="00BC4C87">
        <w:rPr>
          <w:rFonts w:asciiTheme="minorHAnsi" w:hAnsiTheme="minorHAnsi" w:cstheme="minorHAnsi"/>
        </w:rPr>
        <w:noBreakHyphen/>
        <w:t>functional teams including CDCs, ACDMs, QA specialists, SAS programmers, Study Build teams, and Project Coordinators.</w:t>
      </w:r>
    </w:p>
    <w:p w14:paraId="6F1C10E9" w14:textId="3D9490DA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Ensured secure handling of sensitive patient data in compliance with HIPAA and institutional policies.</w:t>
      </w:r>
    </w:p>
    <w:p w14:paraId="22C1A02D" w14:textId="5E4C714F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Maintained QA/QC documentation, led internal audits, and ensured audit readiness across all study matrices.</w:t>
      </w:r>
    </w:p>
    <w:p w14:paraId="792A969E" w14:textId="48479C11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Supported longitudinal research studies by maintaining clinical databases and ensuring high</w:t>
      </w:r>
      <w:r w:rsidRPr="00BC4C87">
        <w:rPr>
          <w:rFonts w:asciiTheme="minorHAnsi" w:hAnsiTheme="minorHAnsi" w:cstheme="minorHAnsi"/>
        </w:rPr>
        <w:noBreakHyphen/>
        <w:t>quality data capture and reporting.</w:t>
      </w:r>
    </w:p>
    <w:p w14:paraId="71E1150B" w14:textId="5658FC1C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Facilitated communication between internal departments and external partners to ensure seamless data exchange.</w:t>
      </w:r>
    </w:p>
    <w:p w14:paraId="62F14BB1" w14:textId="2390AFA8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Directed query management workflows, resolving discrepancies and supporting CDC/ACDM operations.</w:t>
      </w:r>
    </w:p>
    <w:p w14:paraId="5DF1B983" w14:textId="0B60F207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Delivered statistical reporting, MDE submissions, and trend analyses to support clinical decision</w:t>
      </w:r>
      <w:r w:rsidRPr="00BC4C87">
        <w:rPr>
          <w:rFonts w:asciiTheme="minorHAnsi" w:hAnsiTheme="minorHAnsi" w:cstheme="minorHAnsi"/>
        </w:rPr>
        <w:noBreakHyphen/>
        <w:t>making and regulatory requirements.</w:t>
      </w:r>
    </w:p>
    <w:p w14:paraId="1D66CC3B" w14:textId="5CE185D8" w:rsidR="00BC4C87" w:rsidRPr="00BC4C87" w:rsidRDefault="00ED6E92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Strengthening</w:t>
      </w:r>
      <w:r w:rsidR="00BC4C87" w:rsidRPr="00BC4C87">
        <w:rPr>
          <w:rFonts w:asciiTheme="minorHAnsi" w:hAnsiTheme="minorHAnsi" w:cstheme="minorHAnsi"/>
        </w:rPr>
        <w:t xml:space="preserve"> operational performance </w:t>
      </w:r>
      <w:r w:rsidRPr="00BC4C87">
        <w:rPr>
          <w:rFonts w:asciiTheme="minorHAnsi" w:hAnsiTheme="minorHAnsi" w:cstheme="minorHAnsi"/>
        </w:rPr>
        <w:t>by</w:t>
      </w:r>
      <w:r w:rsidR="00BC4C87" w:rsidRPr="00BC4C87">
        <w:rPr>
          <w:rFonts w:asciiTheme="minorHAnsi" w:hAnsiTheme="minorHAnsi" w:cstheme="minorHAnsi"/>
        </w:rPr>
        <w:t xml:space="preserve"> continuous improvement initiatives that enhanced accuracy, speed, and service delivery.</w:t>
      </w:r>
    </w:p>
    <w:p w14:paraId="0BB5ADA8" w14:textId="099118F6" w:rsidR="00BC4C87" w:rsidRPr="00BC4C87" w:rsidRDefault="00BC4C87" w:rsidP="00BC4C87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BC4C87">
        <w:rPr>
          <w:rFonts w:asciiTheme="minorHAnsi" w:hAnsiTheme="minorHAnsi" w:cstheme="minorHAnsi"/>
        </w:rPr>
        <w:t>Ensured seamless end</w:t>
      </w:r>
      <w:r w:rsidRPr="00BC4C87">
        <w:rPr>
          <w:rFonts w:asciiTheme="minorHAnsi" w:hAnsiTheme="minorHAnsi" w:cstheme="minorHAnsi"/>
        </w:rPr>
        <w:noBreakHyphen/>
        <w:t>to</w:t>
      </w:r>
      <w:r w:rsidRPr="00BC4C87">
        <w:rPr>
          <w:rFonts w:asciiTheme="minorHAnsi" w:hAnsiTheme="minorHAnsi" w:cstheme="minorHAnsi"/>
        </w:rPr>
        <w:noBreakHyphen/>
        <w:t>end delivery of clinical data operations by aligning people, processes, and technology to consistently meet project goals and exceed client expectations.</w:t>
      </w:r>
    </w:p>
    <w:bookmarkEnd w:id="0"/>
    <w:p w14:paraId="1D80696A" w14:textId="77777777" w:rsidR="00106D54" w:rsidRDefault="00106D54" w:rsidP="00106D54">
      <w:pPr>
        <w:ind w:left="2445" w:right="11" w:firstLine="0"/>
      </w:pPr>
    </w:p>
    <w:p w14:paraId="015B4A72" w14:textId="77777777" w:rsidR="003D40AB" w:rsidRDefault="003D40AB" w:rsidP="00106D54">
      <w:pPr>
        <w:ind w:left="2445" w:right="11" w:firstLine="0"/>
      </w:pPr>
    </w:p>
    <w:p w14:paraId="569CF121" w14:textId="6581C33D" w:rsidR="003D40AB" w:rsidRPr="000B279C" w:rsidRDefault="003D40AB" w:rsidP="003D40AB">
      <w:pPr>
        <w:pStyle w:val="documentsectiontitle"/>
        <w:ind w:right="40"/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</w:pPr>
      <w:r w:rsidRPr="003D40AB">
        <w:rPr>
          <w:rStyle w:val="parentContainersectiontableheading"/>
          <w:color w:val="auto"/>
        </w:rPr>
        <w:t xml:space="preserve">project    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Role: </w:t>
      </w:r>
      <w:r w:rsidR="002214F1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Senior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Manager                                                                                     </w:t>
      </w:r>
      <w:r w:rsidR="002214F1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  <w:t xml:space="preserve">       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J</w:t>
      </w:r>
      <w:r w:rsidR="00304329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UN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201</w:t>
      </w:r>
      <w:r w:rsidR="00304329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7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– S</w:t>
      </w:r>
      <w:r w:rsid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E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P 2021</w:t>
      </w:r>
    </w:p>
    <w:p w14:paraId="5DDB73C3" w14:textId="5ACD6982" w:rsidR="003D40AB" w:rsidRPr="000B279C" w:rsidRDefault="003D40AB" w:rsidP="003D40AB">
      <w:pPr>
        <w:pStyle w:val="singlecolumnspanpaddedlinenth-child1"/>
        <w:tabs>
          <w:tab w:val="right" w:pos="7920"/>
        </w:tabs>
        <w:spacing w:line="320" w:lineRule="atLeast"/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</w:pPr>
      <w:r w:rsidRPr="000B279C">
        <w:rPr>
          <w:rStyle w:val="parentContainersectiontableheading"/>
          <w:rFonts w:ascii="Montserrat" w:eastAsia="Montserrat" w:hAnsi="Montserrat" w:cs="Montserrat"/>
          <w:b/>
          <w:bCs/>
          <w:caps/>
          <w:sz w:val="20"/>
          <w:szCs w:val="20"/>
        </w:rPr>
        <w:t>Details</w:t>
      </w:r>
      <w:r w:rsidRPr="000B279C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 xml:space="preserve">    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 Employer: </w:t>
      </w:r>
      <w:r w:rsidR="00ED6E92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Target Corporate services Pvt. Ltd</w:t>
      </w:r>
    </w:p>
    <w:p w14:paraId="46F4F03B" w14:textId="5DDEFDDB" w:rsidR="003D40AB" w:rsidRPr="000B279C" w:rsidRDefault="003D40AB" w:rsidP="003D40AB">
      <w:pPr>
        <w:pStyle w:val="spanpaddedline"/>
        <w:spacing w:line="320" w:lineRule="atLeast"/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</w:pP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                          </w:t>
      </w:r>
      <w:r w:rsidR="00ED6E92"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Project: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Data </w:t>
      </w:r>
      <w:r w:rsidR="000164BF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Insights 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– Data Managemen</w:t>
      </w:r>
      <w:r w:rsidR="00F968E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t</w:t>
      </w:r>
    </w:p>
    <w:p w14:paraId="3DB0F2F5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48656D95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</w:p>
    <w:p w14:paraId="7629B907" w14:textId="77777777" w:rsidR="003D40AB" w:rsidRDefault="003D40AB" w:rsidP="003D40AB">
      <w:pPr>
        <w:pStyle w:val="documentsectiontitle"/>
        <w:ind w:right="40"/>
        <w:rPr>
          <w:rStyle w:val="parentContainersectiontableheading"/>
        </w:rPr>
      </w:pPr>
      <w:r>
        <w:rPr>
          <w:rStyle w:val="parentContainersectiontableheading"/>
        </w:rPr>
        <w:t>Responsibilities</w:t>
      </w:r>
    </w:p>
    <w:p w14:paraId="7CD826B6" w14:textId="2F18FDE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Led integration of telehealth platforms with clinical data systems using secure APIs and cloud-based infrastructure.</w:t>
      </w:r>
    </w:p>
    <w:p w14:paraId="0B521E10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Managed patient data pipelines using Microsoft Azure, ensuring HIPAA-compliant storage and retrieval.</w:t>
      </w:r>
    </w:p>
    <w:p w14:paraId="68580EB9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Coordinated with IT teams to maintain uptime and troubleshoot portal access issues across Brit PACS, Novapacs, and Study Cast.</w:t>
      </w:r>
    </w:p>
    <w:p w14:paraId="6144D573" w14:textId="1B31EBF1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Developed SOPs for data entry, validation, and audit trails using ticketing tools like JIRA and Zendesk.</w:t>
      </w:r>
    </w:p>
    <w:p w14:paraId="28BD91D1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lastRenderedPageBreak/>
        <w:t>Oversaw QA/QC documentation using SharePoint and version-controlled repositories.</w:t>
      </w:r>
    </w:p>
    <w:p w14:paraId="0B8FCE21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Led a multidisciplinary team managing patient records, clinical data analysis, and client communications across remote healthcare platforms.</w:t>
      </w:r>
    </w:p>
    <w:p w14:paraId="26E37B3E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Oversaw daily operations including staff scheduling, performance monitoring, and administrative coordination.</w:t>
      </w:r>
    </w:p>
    <w:p w14:paraId="7FFBB649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Developed and implemented SOPs to streamline telehealth workflows and ensure regulatory compliance.</w:t>
      </w:r>
    </w:p>
    <w:p w14:paraId="253C3590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Managed vendor invoicing and billing processes, ensuring accuracy and timely reconciliation.</w:t>
      </w:r>
    </w:p>
    <w:p w14:paraId="165E7DFA" w14:textId="77777777" w:rsidR="006A3189" w:rsidRPr="000B279C" w:rsidRDefault="006A3189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Coordinated end-to-end data operations for organ transplantation, from patient evaluation to post-transplant monitoring.</w:t>
      </w:r>
    </w:p>
    <w:p w14:paraId="1F405F80" w14:textId="77777777" w:rsidR="006A3189" w:rsidRPr="000B279C" w:rsidRDefault="006A3189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Automated pathology report extraction using OCR tools and integrated results into clinical databases.</w:t>
      </w:r>
    </w:p>
    <w:p w14:paraId="60BEF469" w14:textId="4F20AF09" w:rsidR="00106D54" w:rsidRPr="000B279C" w:rsidRDefault="00106D54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 xml:space="preserve">Guided Study Build teams in launching </w:t>
      </w:r>
      <w:r w:rsidR="00FE69C8" w:rsidRPr="000B279C">
        <w:rPr>
          <w:rFonts w:asciiTheme="minorHAnsi" w:hAnsiTheme="minorHAnsi" w:cstheme="minorHAnsi"/>
        </w:rPr>
        <w:t>recent studies</w:t>
      </w:r>
      <w:r w:rsidRPr="000B279C">
        <w:rPr>
          <w:rFonts w:asciiTheme="minorHAnsi" w:hAnsiTheme="minorHAnsi" w:cstheme="minorHAnsi"/>
        </w:rPr>
        <w:t>, managing PPC timelines, and integrating eConsent modules.</w:t>
      </w:r>
    </w:p>
    <w:p w14:paraId="1A3C4CE4" w14:textId="77777777" w:rsidR="006A3189" w:rsidRDefault="006A3189" w:rsidP="00106D54">
      <w:pPr>
        <w:ind w:left="2445" w:right="11" w:firstLine="0"/>
      </w:pPr>
    </w:p>
    <w:p w14:paraId="3F7A0576" w14:textId="3F24386C" w:rsidR="000B279C" w:rsidRPr="000B279C" w:rsidRDefault="000B279C" w:rsidP="000B279C">
      <w:pPr>
        <w:pStyle w:val="documentsectiontitle"/>
        <w:ind w:right="40"/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</w:pPr>
      <w:r w:rsidRPr="003D40AB">
        <w:rPr>
          <w:rStyle w:val="parentContainersectiontableheading"/>
          <w:color w:val="auto"/>
        </w:rPr>
        <w:t xml:space="preserve">project    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Role: </w:t>
      </w:r>
      <w:r w:rsidR="00B3093A" w:rsidRP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Data Operations Lead</w:t>
      </w:r>
      <w:r w:rsidR="00B3093A"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</w:t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B3093A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ab/>
      </w:r>
      <w:r w:rsidR="000164BF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        </w:t>
      </w:r>
      <w:r w:rsidR="00ED6E92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Nov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201</w:t>
      </w:r>
      <w:r w:rsidR="00ED6E92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5</w:t>
      </w:r>
      <w:r w:rsidRPr="000B279C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 xml:space="preserve"> – </w:t>
      </w:r>
      <w:r w:rsidR="000164BF">
        <w:rPr>
          <w:rStyle w:val="divdocumentsectiontwocolsectiondivheading"/>
          <w:rFonts w:asciiTheme="minorHAnsi" w:eastAsia="Arial" w:hAnsiTheme="minorHAnsi" w:cstheme="minorHAnsi"/>
          <w:caps w:val="0"/>
          <w:color w:val="2F5496" w:themeColor="accent1" w:themeShade="BF"/>
        </w:rPr>
        <w:t>JUN 2017</w:t>
      </w:r>
    </w:p>
    <w:p w14:paraId="47306911" w14:textId="41AFF951" w:rsidR="000B279C" w:rsidRPr="000B279C" w:rsidRDefault="000B279C" w:rsidP="000B279C">
      <w:pPr>
        <w:pStyle w:val="singlecolumnspanpaddedlinenth-child1"/>
        <w:tabs>
          <w:tab w:val="right" w:pos="7920"/>
        </w:tabs>
        <w:spacing w:line="320" w:lineRule="atLeast"/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</w:pPr>
      <w:r w:rsidRPr="000B279C">
        <w:rPr>
          <w:rStyle w:val="parentContainersectiontableheading"/>
          <w:rFonts w:ascii="Montserrat" w:eastAsia="Montserrat" w:hAnsi="Montserrat" w:cs="Montserrat"/>
          <w:b/>
          <w:bCs/>
          <w:caps/>
          <w:sz w:val="20"/>
          <w:szCs w:val="20"/>
        </w:rPr>
        <w:t>Details</w:t>
      </w:r>
      <w:r w:rsidRPr="000B279C">
        <w:rPr>
          <w:rStyle w:val="divdocumentsectiontwocolsectiondivheading"/>
          <w:rFonts w:asciiTheme="minorHAnsi" w:eastAsia="Arial" w:hAnsiTheme="minorHAnsi" w:cstheme="minorHAnsi"/>
          <w:color w:val="2F5496" w:themeColor="accent1" w:themeShade="BF"/>
        </w:rPr>
        <w:t xml:space="preserve">    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 Employer: </w:t>
      </w:r>
      <w:r w:rsidR="00ED6E92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Target Corporate services Pvt. Ltd</w:t>
      </w:r>
    </w:p>
    <w:p w14:paraId="273B8BEA" w14:textId="5E8D69B4" w:rsidR="000B279C" w:rsidRPr="000B279C" w:rsidRDefault="000B279C" w:rsidP="000B279C">
      <w:pPr>
        <w:pStyle w:val="spanpaddedline"/>
        <w:spacing w:line="320" w:lineRule="atLeast"/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</w:pP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                          </w:t>
      </w:r>
      <w:r w:rsidR="00ED6E92"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Project:</w:t>
      </w:r>
      <w:r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</w:t>
      </w:r>
      <w:r w:rsidR="000164BF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Clinical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</w:t>
      </w:r>
      <w:r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Data</w:t>
      </w:r>
      <w:r w:rsidRPr="000B279C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 xml:space="preserve"> Managemen</w:t>
      </w:r>
      <w:r w:rsidR="00ED6E92">
        <w:rPr>
          <w:rStyle w:val="divdocumentsectiontwocolsectiondivheading"/>
          <w:rFonts w:asciiTheme="minorHAnsi" w:eastAsia="Arial" w:hAnsiTheme="minorHAnsi" w:cstheme="minorHAnsi"/>
          <w:b/>
          <w:bCs/>
          <w:color w:val="2F5496" w:themeColor="accent1" w:themeShade="BF"/>
          <w:sz w:val="20"/>
          <w:szCs w:val="20"/>
        </w:rPr>
        <w:t>t</w:t>
      </w:r>
    </w:p>
    <w:p w14:paraId="73FBB3C2" w14:textId="77777777" w:rsidR="000B279C" w:rsidRDefault="000B279C" w:rsidP="00106D54">
      <w:pPr>
        <w:ind w:left="2445" w:right="11" w:firstLine="0"/>
      </w:pPr>
    </w:p>
    <w:p w14:paraId="28130345" w14:textId="77777777" w:rsidR="000B279C" w:rsidRDefault="000B279C" w:rsidP="00106D54">
      <w:pPr>
        <w:ind w:left="2445" w:right="11" w:firstLine="0"/>
      </w:pPr>
    </w:p>
    <w:p w14:paraId="1FA28033" w14:textId="77777777" w:rsidR="000B279C" w:rsidRDefault="000B279C" w:rsidP="000B279C">
      <w:pPr>
        <w:pStyle w:val="documentsectiontitle"/>
        <w:ind w:right="40"/>
        <w:rPr>
          <w:rStyle w:val="parentContainersectiontableheading"/>
        </w:rPr>
      </w:pPr>
      <w:r>
        <w:rPr>
          <w:rStyle w:val="parentContainersectiontableheading"/>
        </w:rPr>
        <w:t>Responsibilities</w:t>
      </w:r>
    </w:p>
    <w:p w14:paraId="2053874B" w14:textId="77777777" w:rsidR="000B279C" w:rsidRDefault="000B279C" w:rsidP="00106D54">
      <w:pPr>
        <w:ind w:left="2445" w:right="11" w:firstLine="0"/>
      </w:pPr>
    </w:p>
    <w:p w14:paraId="1E5B41FE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Supported clinical trial data capture using EDC platforms and ensured protocol compliance.</w:t>
      </w:r>
    </w:p>
    <w:p w14:paraId="3D5427B3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Abstracted medical records and pathology reports for integration into research databases.</w:t>
      </w:r>
    </w:p>
    <w:p w14:paraId="6083E547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Supported clinical trials by ensuring accurate documentation and timely data entry.</w:t>
      </w:r>
    </w:p>
    <w:p w14:paraId="3EFFBA2C" w14:textId="77777777" w:rsidR="000B08E7" w:rsidRPr="000B279C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Collaborated with lab technicians and pathologists to validate findings and maintain study consistency.</w:t>
      </w:r>
    </w:p>
    <w:p w14:paraId="7395FA9B" w14:textId="77777777" w:rsidR="000B08E7" w:rsidRDefault="00000000" w:rsidP="000B279C">
      <w:pPr>
        <w:numPr>
          <w:ilvl w:val="0"/>
          <w:numId w:val="1"/>
        </w:numPr>
        <w:ind w:left="1580" w:right="11" w:hanging="140"/>
        <w:rPr>
          <w:rFonts w:asciiTheme="minorHAnsi" w:hAnsiTheme="minorHAnsi" w:cstheme="minorHAnsi"/>
        </w:rPr>
      </w:pPr>
      <w:r w:rsidRPr="000B279C">
        <w:rPr>
          <w:rFonts w:asciiTheme="minorHAnsi" w:hAnsiTheme="minorHAnsi" w:cstheme="minorHAnsi"/>
        </w:rPr>
        <w:t>Assisted in preparing study protocols and documentation for ethics review and regulatory submission.</w:t>
      </w:r>
    </w:p>
    <w:p w14:paraId="5A6D6B04" w14:textId="77777777" w:rsidR="000B08E7" w:rsidRDefault="00000000">
      <w:pPr>
        <w:spacing w:after="176" w:line="259" w:lineRule="auto"/>
        <w:ind w:left="0" w:right="-3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95831D" wp14:editId="33D3D3CA">
                <wp:extent cx="7009160" cy="76233"/>
                <wp:effectExtent l="0" t="0" r="0" b="0"/>
                <wp:docPr id="3018" name="Group 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60" cy="76233"/>
                          <a:chOff x="0" y="0"/>
                          <a:chExt cx="7009160" cy="76233"/>
                        </a:xfrm>
                      </wpg:grpSpPr>
                      <wps:wsp>
                        <wps:cNvPr id="4074" name="Shape 4074"/>
                        <wps:cNvSpPr/>
                        <wps:spPr>
                          <a:xfrm>
                            <a:off x="0" y="63516"/>
                            <a:ext cx="7009160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9160" h="12716">
                                <a:moveTo>
                                  <a:pt x="0" y="0"/>
                                </a:moveTo>
                                <a:lnTo>
                                  <a:pt x="7009160" y="0"/>
                                </a:lnTo>
                                <a:lnTo>
                                  <a:pt x="7009160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0" y="0"/>
                            <a:ext cx="1460261" cy="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261" h="63515">
                                <a:moveTo>
                                  <a:pt x="0" y="0"/>
                                </a:moveTo>
                                <a:lnTo>
                                  <a:pt x="1460261" y="0"/>
                                </a:lnTo>
                                <a:lnTo>
                                  <a:pt x="1460261" y="63515"/>
                                </a:lnTo>
                                <a:lnTo>
                                  <a:pt x="0" y="63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8" style="width:551.902pt;height:6.00256pt;mso-position-horizontal-relative:char;mso-position-vertical-relative:line" coordsize="70091,762">
                <v:shape id="Shape 4076" style="position:absolute;width:70091;height:127;left:0;top:635;" coordsize="7009160,12716" path="m0,0l7009160,0l7009160,12716l0,12716l0,0">
                  <v:stroke weight="0pt" endcap="flat" joinstyle="miter" miterlimit="10" on="false" color="#000000" opacity="0"/>
                  <v:fill on="true" color="#2b98de"/>
                </v:shape>
                <v:shape id="Shape 4077" style="position:absolute;width:14602;height:635;left:0;top:0;" coordsize="1460261,63515" path="m0,0l1460261,0l1460261,63515l0,63515l0,0">
                  <v:stroke weight="0pt" endcap="flat" joinstyle="miter" miterlimit="10" on="false" color="#000000" opacity="0"/>
                  <v:fill on="true" color="#2b98de" opacity="0.2"/>
                </v:shape>
              </v:group>
            </w:pict>
          </mc:Fallback>
        </mc:AlternateContent>
      </w:r>
    </w:p>
    <w:p w14:paraId="32AF530B" w14:textId="182F37B6" w:rsidR="000B08E7" w:rsidRPr="00FE69C8" w:rsidRDefault="00000000" w:rsidP="00FE69C8">
      <w:pPr>
        <w:pStyle w:val="documentsectiontitle"/>
        <w:ind w:right="40"/>
        <w:rPr>
          <w:rStyle w:val="parentContainersectiontableheading"/>
        </w:rPr>
      </w:pPr>
      <w:r w:rsidRPr="00FE69C8">
        <w:rPr>
          <w:rStyle w:val="parentContainersectiontableheading"/>
        </w:rPr>
        <w:t>EDUCATIONAL</w:t>
      </w:r>
      <w:r w:rsidRPr="00FE69C8">
        <w:rPr>
          <w:rStyle w:val="parentContainersectiontableheading"/>
        </w:rPr>
        <w:tab/>
      </w:r>
      <w:r w:rsidR="00FE69C8" w:rsidRPr="00FE69C8">
        <w:rPr>
          <w:rFonts w:ascii="Open Sans" w:eastAsia="Open Sans" w:hAnsi="Open Sans" w:cs="Open Sans"/>
          <w:caps w:val="0"/>
          <w:color w:val="020303"/>
          <w:kern w:val="2"/>
          <w:szCs w:val="24"/>
          <w14:ligatures w14:val="standardContextual"/>
        </w:rPr>
        <w:t xml:space="preserve">Master of Business Administration </w:t>
      </w:r>
      <w:r w:rsidR="00FE69C8" w:rsidRPr="00FE69C8">
        <w:rPr>
          <w:rFonts w:ascii="Open Sans" w:eastAsia="Open Sans" w:hAnsi="Open Sans" w:cs="Open Sans"/>
          <w:b w:val="0"/>
          <w:bCs w:val="0"/>
          <w:caps w:val="0"/>
          <w:color w:val="020303"/>
          <w:kern w:val="2"/>
          <w:szCs w:val="24"/>
          <w14:ligatures w14:val="standardContextual"/>
        </w:rPr>
        <w:t>in Marketing and Finance</w:t>
      </w:r>
    </w:p>
    <w:p w14:paraId="0B1197A1" w14:textId="40D6FE39" w:rsidR="000B08E7" w:rsidRDefault="00000000" w:rsidP="00FE69C8">
      <w:pPr>
        <w:pStyle w:val="documentsectiontitle"/>
        <w:ind w:right="40"/>
      </w:pPr>
      <w:r w:rsidRPr="00FE69C8">
        <w:rPr>
          <w:rStyle w:val="parentContainersectiontableheading"/>
        </w:rPr>
        <w:t>QUALIFICATION:</w:t>
      </w:r>
      <w:r w:rsidR="000164BF" w:rsidRPr="00FE69C8">
        <w:rPr>
          <w:rStyle w:val="parentContainersectiontableheading"/>
        </w:rPr>
        <w:t xml:space="preserve">        </w:t>
      </w:r>
      <w:r w:rsidR="00FE69C8" w:rsidRPr="00FE69C8">
        <w:rPr>
          <w:rFonts w:ascii="Open Sans" w:eastAsia="Open Sans" w:hAnsi="Open Sans" w:cs="Open Sans"/>
          <w:b w:val="0"/>
          <w:bCs w:val="0"/>
          <w:caps w:val="0"/>
          <w:color w:val="020303"/>
          <w:kern w:val="2"/>
          <w:szCs w:val="24"/>
          <w14:ligatures w14:val="standardContextual"/>
        </w:rPr>
        <w:t xml:space="preserve">Osmania University, Hyderabad, August </w:t>
      </w:r>
      <w:r w:rsidRPr="00FE69C8">
        <w:rPr>
          <w:rFonts w:ascii="Open Sans" w:eastAsia="Open Sans" w:hAnsi="Open Sans" w:cs="Open Sans"/>
          <w:b w:val="0"/>
          <w:bCs w:val="0"/>
          <w:caps w:val="0"/>
          <w:color w:val="020303"/>
          <w:kern w:val="2"/>
          <w:szCs w:val="24"/>
          <w14:ligatures w14:val="standardContextual"/>
        </w:rPr>
        <w:t>2010</w:t>
      </w:r>
    </w:p>
    <w:p w14:paraId="3CF2ABAB" w14:textId="77777777" w:rsidR="000B08E7" w:rsidRDefault="00000000">
      <w:pPr>
        <w:spacing w:after="176" w:line="259" w:lineRule="auto"/>
        <w:ind w:left="0" w:right="-3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70C792" wp14:editId="61A5080D">
                <wp:extent cx="7009160" cy="76233"/>
                <wp:effectExtent l="0" t="0" r="0" b="0"/>
                <wp:docPr id="3019" name="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60" cy="76233"/>
                          <a:chOff x="0" y="0"/>
                          <a:chExt cx="7009160" cy="76233"/>
                        </a:xfrm>
                      </wpg:grpSpPr>
                      <wps:wsp>
                        <wps:cNvPr id="4078" name="Shape 4078"/>
                        <wps:cNvSpPr/>
                        <wps:spPr>
                          <a:xfrm>
                            <a:off x="0" y="63516"/>
                            <a:ext cx="7009160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9160" h="12716">
                                <a:moveTo>
                                  <a:pt x="0" y="0"/>
                                </a:moveTo>
                                <a:lnTo>
                                  <a:pt x="7009160" y="0"/>
                                </a:lnTo>
                                <a:lnTo>
                                  <a:pt x="7009160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0" y="0"/>
                            <a:ext cx="1460261" cy="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261" h="63515">
                                <a:moveTo>
                                  <a:pt x="0" y="0"/>
                                </a:moveTo>
                                <a:lnTo>
                                  <a:pt x="1460261" y="0"/>
                                </a:lnTo>
                                <a:lnTo>
                                  <a:pt x="1460261" y="63515"/>
                                </a:lnTo>
                                <a:lnTo>
                                  <a:pt x="0" y="63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98DE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" style="width:551.902pt;height:6.00256pt;mso-position-horizontal-relative:char;mso-position-vertical-relative:line" coordsize="70091,762">
                <v:shape id="Shape 4080" style="position:absolute;width:70091;height:127;left:0;top:635;" coordsize="7009160,12716" path="m0,0l7009160,0l7009160,12716l0,12716l0,0">
                  <v:stroke weight="0pt" endcap="flat" joinstyle="miter" miterlimit="10" on="false" color="#000000" opacity="0"/>
                  <v:fill on="true" color="#2b98de"/>
                </v:shape>
                <v:shape id="Shape 4081" style="position:absolute;width:14602;height:635;left:0;top:0;" coordsize="1460261,63515" path="m0,0l1460261,0l1460261,63515l0,63515l0,0">
                  <v:stroke weight="0pt" endcap="flat" joinstyle="miter" miterlimit="10" on="false" color="#000000" opacity="0"/>
                  <v:fill on="true" color="#2b98de" opacity="0.2"/>
                </v:shape>
              </v:group>
            </w:pict>
          </mc:Fallback>
        </mc:AlternateContent>
      </w:r>
    </w:p>
    <w:p w14:paraId="19ED1BCA" w14:textId="7334D36F" w:rsidR="00FE69C8" w:rsidRDefault="00FE69C8">
      <w:pPr>
        <w:tabs>
          <w:tab w:val="center" w:pos="2933"/>
        </w:tabs>
        <w:spacing w:after="0" w:line="259" w:lineRule="auto"/>
        <w:ind w:left="0" w:firstLine="0"/>
      </w:pPr>
      <w:r w:rsidRPr="00FE69C8">
        <w:rPr>
          <w:rStyle w:val="parentContainersectiontableheading"/>
          <w:rFonts w:ascii="Montserrat" w:eastAsia="Montserrat" w:hAnsi="Montserrat" w:cs="Montserrat"/>
          <w:b/>
          <w:caps/>
          <w:kern w:val="0"/>
          <w:szCs w:val="20"/>
          <w14:ligatures w14:val="none"/>
        </w:rPr>
        <w:t>Certifications</w:t>
      </w:r>
      <w:r>
        <w:rPr>
          <w:rStyle w:val="parentContainersectiontableheading"/>
          <w:rFonts w:ascii="Montserrat" w:eastAsia="Montserrat" w:hAnsi="Montserrat" w:cs="Montserrat"/>
          <w:b/>
          <w:caps/>
          <w:kern w:val="0"/>
          <w:szCs w:val="20"/>
          <w14:ligatures w14:val="none"/>
        </w:rPr>
        <w:t>:</w:t>
      </w:r>
      <w:r>
        <w:rPr>
          <w:rFonts w:ascii="Calibri" w:eastAsia="Calibri" w:hAnsi="Calibri" w:cs="Calibri"/>
          <w:b/>
          <w:color w:val="000000"/>
        </w:rPr>
        <w:t xml:space="preserve">         </w:t>
      </w:r>
      <w:r>
        <w:t>PMP (</w:t>
      </w:r>
      <w:r w:rsidRPr="00FE69C8">
        <w:rPr>
          <w:b/>
          <w:bCs/>
        </w:rPr>
        <w:t>Project Management Professional</w:t>
      </w:r>
      <w:r>
        <w:rPr>
          <w:b/>
          <w:bCs/>
        </w:rPr>
        <w:t>)</w:t>
      </w:r>
      <w:r>
        <w:t xml:space="preserve"> Certified, </w:t>
      </w:r>
    </w:p>
    <w:p w14:paraId="0FD59ED2" w14:textId="291F9D03" w:rsidR="00FE69C8" w:rsidRDefault="00FE69C8">
      <w:pPr>
        <w:tabs>
          <w:tab w:val="center" w:pos="2933"/>
        </w:tabs>
        <w:spacing w:after="0" w:line="259" w:lineRule="auto"/>
        <w:ind w:left="0" w:firstLine="0"/>
      </w:pPr>
      <w:r>
        <w:tab/>
        <w:t xml:space="preserve">                                           GCP (</w:t>
      </w:r>
      <w:r w:rsidRPr="00FE69C8">
        <w:rPr>
          <w:b/>
          <w:bCs/>
        </w:rPr>
        <w:t>Good Clinical Practice</w:t>
      </w:r>
      <w:r>
        <w:t xml:space="preserve">) Certified by CITI PROGRAM </w:t>
      </w:r>
    </w:p>
    <w:sectPr w:rsidR="00FE69C8">
      <w:pgSz w:w="12240" w:h="15840"/>
      <w:pgMar w:top="617" w:right="633" w:bottom="654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77E9"/>
    <w:multiLevelType w:val="multilevel"/>
    <w:tmpl w:val="D81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41161"/>
    <w:multiLevelType w:val="multilevel"/>
    <w:tmpl w:val="B99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B53E0"/>
    <w:multiLevelType w:val="hybridMultilevel"/>
    <w:tmpl w:val="DC7AB74A"/>
    <w:lvl w:ilvl="0" w:tplc="3EB40232">
      <w:start w:val="1"/>
      <w:numFmt w:val="bullet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11660B8">
      <w:start w:val="1"/>
      <w:numFmt w:val="bullet"/>
      <w:lvlText w:val="o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474EA36">
      <w:start w:val="1"/>
      <w:numFmt w:val="bullet"/>
      <w:lvlText w:val="▪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92A1990">
      <w:start w:val="1"/>
      <w:numFmt w:val="bullet"/>
      <w:lvlText w:val="•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286EB02">
      <w:start w:val="1"/>
      <w:numFmt w:val="bullet"/>
      <w:lvlText w:val="o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3C088CE">
      <w:start w:val="1"/>
      <w:numFmt w:val="bullet"/>
      <w:lvlText w:val="▪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51068D4">
      <w:start w:val="1"/>
      <w:numFmt w:val="bullet"/>
      <w:lvlText w:val="•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6343DEE">
      <w:start w:val="1"/>
      <w:numFmt w:val="bullet"/>
      <w:lvlText w:val="o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EDA59D6">
      <w:start w:val="1"/>
      <w:numFmt w:val="bullet"/>
      <w:lvlText w:val="▪"/>
      <w:lvlJc w:val="left"/>
      <w:pPr>
        <w:ind w:left="7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20303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563618">
    <w:abstractNumId w:val="2"/>
  </w:num>
  <w:num w:numId="2" w16cid:durableId="1238440473">
    <w:abstractNumId w:val="1"/>
  </w:num>
  <w:num w:numId="3" w16cid:durableId="69365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8E7"/>
    <w:rsid w:val="000164BF"/>
    <w:rsid w:val="0007003A"/>
    <w:rsid w:val="000B08E7"/>
    <w:rsid w:val="000B279C"/>
    <w:rsid w:val="00106D54"/>
    <w:rsid w:val="002214F1"/>
    <w:rsid w:val="0026774F"/>
    <w:rsid w:val="00304329"/>
    <w:rsid w:val="003D40AB"/>
    <w:rsid w:val="0040053A"/>
    <w:rsid w:val="004927FC"/>
    <w:rsid w:val="004F28C4"/>
    <w:rsid w:val="006A3189"/>
    <w:rsid w:val="007F58A8"/>
    <w:rsid w:val="00942A64"/>
    <w:rsid w:val="00A13DE6"/>
    <w:rsid w:val="00B3093A"/>
    <w:rsid w:val="00BA4774"/>
    <w:rsid w:val="00BC4C87"/>
    <w:rsid w:val="00CE28AC"/>
    <w:rsid w:val="00D076CB"/>
    <w:rsid w:val="00D40AB2"/>
    <w:rsid w:val="00DD72D0"/>
    <w:rsid w:val="00ED421A"/>
    <w:rsid w:val="00ED6E92"/>
    <w:rsid w:val="00EF7DEB"/>
    <w:rsid w:val="00F45FB8"/>
    <w:rsid w:val="00F968EC"/>
    <w:rsid w:val="00F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7145"/>
  <w15:docId w15:val="{5330CC38-F428-41D2-97E1-018EC1B0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4BF"/>
    <w:pPr>
      <w:spacing w:after="5" w:line="265" w:lineRule="auto"/>
      <w:ind w:left="2450" w:hanging="150"/>
    </w:pPr>
    <w:rPr>
      <w:rFonts w:ascii="Open Sans" w:eastAsia="Open Sans" w:hAnsi="Open Sans" w:cs="Open Sans"/>
      <w:color w:val="020303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3189"/>
    <w:pPr>
      <w:ind w:left="720"/>
      <w:contextualSpacing/>
    </w:pPr>
  </w:style>
  <w:style w:type="character" w:customStyle="1" w:styleId="parentContainersectiontableheading">
    <w:name w:val="parentContainer_sectiontable_heading"/>
    <w:basedOn w:val="DefaultParagraphFont"/>
    <w:rsid w:val="003D40AB"/>
    <w:rPr>
      <w:bdr w:val="none" w:sz="0" w:space="0" w:color="auto"/>
    </w:rPr>
  </w:style>
  <w:style w:type="paragraph" w:customStyle="1" w:styleId="documentsectiontitle">
    <w:name w:val="document_sectiontitle"/>
    <w:basedOn w:val="Normal"/>
    <w:rsid w:val="003D40AB"/>
    <w:pPr>
      <w:pBdr>
        <w:right w:val="none" w:sz="0" w:space="2" w:color="auto"/>
      </w:pBdr>
      <w:spacing w:after="0" w:line="220" w:lineRule="atLeast"/>
      <w:ind w:left="0" w:firstLine="0"/>
      <w:textAlignment w:val="baseline"/>
    </w:pPr>
    <w:rPr>
      <w:rFonts w:ascii="Montserrat" w:eastAsia="Montserrat" w:hAnsi="Montserrat" w:cs="Montserrat"/>
      <w:b/>
      <w:bCs/>
      <w:caps/>
      <w:color w:val="000000"/>
      <w:kern w:val="0"/>
      <w:szCs w:val="20"/>
      <w14:ligatures w14:val="none"/>
    </w:rPr>
  </w:style>
  <w:style w:type="character" w:customStyle="1" w:styleId="divdocumentsectiontwocolsectiondivheading">
    <w:name w:val="div_document_section_twocolsection_div_heading"/>
    <w:basedOn w:val="DefaultParagraphFont"/>
    <w:rsid w:val="003D40AB"/>
  </w:style>
  <w:style w:type="paragraph" w:customStyle="1" w:styleId="singlecolumnspanpaddedlinenth-child1">
    <w:name w:val="singlecolumn_span_paddedline_nth-child(1)"/>
    <w:basedOn w:val="Normal"/>
    <w:rsid w:val="003D40AB"/>
    <w:pPr>
      <w:spacing w:after="0" w:line="240" w:lineRule="atLeast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spanpaddedline">
    <w:name w:val="span_paddedline"/>
    <w:basedOn w:val="Normal"/>
    <w:rsid w:val="003D40AB"/>
    <w:pPr>
      <w:spacing w:after="0" w:line="240" w:lineRule="atLeast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div">
    <w:name w:val="div"/>
    <w:basedOn w:val="Normal"/>
    <w:rsid w:val="00A13DE6"/>
    <w:pPr>
      <w:spacing w:after="0" w:line="240" w:lineRule="atLeast"/>
      <w:ind w:left="0" w:firstLine="0"/>
      <w:textAlignment w:val="baseline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documentparentContainerfirstparagraphCharacter">
    <w:name w:val="document_parentContainer_firstparagraph Character"/>
    <w:basedOn w:val="DefaultParagraphFont"/>
    <w:rsid w:val="00A13DE6"/>
  </w:style>
  <w:style w:type="character" w:customStyle="1" w:styleId="documentskliSecfieldp">
    <w:name w:val="document_skliSec_field_p"/>
    <w:basedOn w:val="DefaultParagraphFont"/>
    <w:rsid w:val="00A13DE6"/>
  </w:style>
  <w:style w:type="character" w:customStyle="1" w:styleId="Strong1">
    <w:name w:val="Strong1"/>
    <w:basedOn w:val="DefaultParagraphFont"/>
    <w:rsid w:val="00A13DE6"/>
    <w:rPr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  <w:rsid w:val="00A13DE6"/>
  </w:style>
  <w:style w:type="table" w:customStyle="1" w:styleId="documentinfoparatable">
    <w:name w:val="document_infoparatable"/>
    <w:basedOn w:val="TableNormal"/>
    <w:rsid w:val="00A13D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styleId="NormalWeb">
    <w:name w:val="Normal (Web)"/>
    <w:basedOn w:val="Normal"/>
    <w:uiPriority w:val="99"/>
    <w:semiHidden/>
    <w:unhideWhenUsed/>
    <w:rsid w:val="00F968E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111eaf-24fc-4572-abd3-cd484d4e1d96}" enabled="1" method="Standard" siteId="{88b6c77b-f4e0-40c5-9fbb-df51a92717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1442</Words>
  <Characters>6882</Characters>
  <Application>Microsoft Office Word</Application>
  <DocSecurity>0</DocSecurity>
  <Lines>245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Yadlapalli</dc:creator>
  <cp:keywords/>
  <cp:lastModifiedBy>Matturu, Alekhya</cp:lastModifiedBy>
  <cp:revision>2</cp:revision>
  <dcterms:created xsi:type="dcterms:W3CDTF">2026-03-13T13:53:00Z</dcterms:created>
  <dcterms:modified xsi:type="dcterms:W3CDTF">2026-03-13T13:53:00Z</dcterms:modified>
</cp:coreProperties>
</file>