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FB59" w14:textId="006AF930" w:rsidR="000B08E7" w:rsidRPr="00CE28AC" w:rsidRDefault="00000000" w:rsidP="00CE28AC">
      <w:pPr>
        <w:spacing w:after="17" w:line="259" w:lineRule="auto"/>
        <w:rPr>
          <w:rFonts w:asciiTheme="majorHAnsi" w:hAnsiTheme="majorHAnsi" w:cstheme="majorHAnsi"/>
          <w:sz w:val="52"/>
          <w:szCs w:val="52"/>
        </w:rPr>
      </w:pPr>
      <w:r w:rsidRPr="00CE28AC">
        <w:rPr>
          <w:rFonts w:ascii="Times New Roman" w:eastAsia="Calibri" w:hAnsi="Times New Roman" w:cs="Times New Roman"/>
          <w:noProof/>
          <w:color w:val="000000"/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B149E" wp14:editId="009690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082" cy="723757"/>
                <wp:effectExtent l="0" t="0" r="1905" b="635"/>
                <wp:wrapTopAndBottom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082" cy="723757"/>
                          <a:chOff x="0" y="0"/>
                          <a:chExt cx="7771082" cy="723757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711041"/>
                            <a:ext cx="777108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1271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7771082" cy="7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711040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711040"/>
                                </a:lnTo>
                                <a:lnTo>
                                  <a:pt x="0" y="71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983975" y="390737"/>
                            <a:ext cx="1967724" cy="26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C7D1" w14:textId="2B0C73D9" w:rsidR="00FE69C8" w:rsidRDefault="00FE69C8" w:rsidP="00FE69C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VIJAYAWADA, AP</w:t>
                              </w:r>
                              <w:r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,</w:t>
                              </w:r>
                              <w:r w:rsidRPr="00FE69C8">
                                <w:rPr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521010</w:t>
                              </w:r>
                            </w:p>
                            <w:p w14:paraId="6F1636DF" w14:textId="374E93FD" w:rsidR="000B08E7" w:rsidRDefault="000B08E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6722" y="391224"/>
                            <a:ext cx="87480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3698" w14:textId="0768B4EE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7475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C612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47464" y="391224"/>
                            <a:ext cx="964816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8166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9908544644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65833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2969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95822" y="391224"/>
                            <a:ext cx="248744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0FAE" w14:textId="77777777" w:rsidR="000B08E7" w:rsidRPr="00FE69C8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Sandeep.Yadlapally@gmail.com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B149E" id="Group 3799" o:spid="_x0000_s1026" style="position:absolute;left:0;text-align:left;margin-left:0;margin-top:0;width:611.9pt;height:57pt;z-index:251658240;mso-position-horizontal-relative:page;mso-position-vertical-relative:page" coordsize="77710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">
                <v:shape id="Shape 4070" o:spid="_x0000_s1027" style="position:absolute;top:7110;width:77710;height:127;visibility:visible;mso-wrap-style:square;v-text-anchor:top" coordsize="777108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" path="m,l7771082,r,12716l,12716,,e" fillcolor="#2b98de" stroked="f" strokeweight="0">
                  <v:stroke miterlimit="83231f" joinstyle="miter"/>
                  <v:path arrowok="t" textboxrect="0,0,7771082,12716"/>
                </v:shape>
                <v:shape id="Shape 4071" o:spid="_x0000_s1028" style="position:absolute;width:77710;height:7110;visibility:visible;mso-wrap-style:square;v-text-anchor:top" coordsize="7771082,71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" path="m,l7771082,r,711040l,711040,,e" fillcolor="#2b98de" stroked="f" strokeweight="0">
                  <v:fill opacity="13107f"/>
                  <v:stroke miterlimit="83231f" joinstyle="miter"/>
                  <v:path arrowok="t" textboxrect="0,0,7771082,711040"/>
                </v:shape>
                <v:rect id="Rectangle 9" o:spid="_x0000_s1029" style="position:absolute;left:9839;top:3907;width:1967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90C7D1" w14:textId="2B0C73D9" w:rsidR="00FE69C8" w:rsidRDefault="00FE69C8" w:rsidP="00FE69C8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VIJAYAWADA, AP</w:t>
                        </w:r>
                        <w:r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,</w:t>
                        </w:r>
                        <w:r w:rsidRPr="00FE69C8">
                          <w:rPr>
                            <w:rStyle w:val="TableGrid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521010</w:t>
                        </w:r>
                      </w:p>
                      <w:p w14:paraId="6F1636DF" w14:textId="374E93FD" w:rsidR="000B08E7" w:rsidRDefault="000B08E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0" style="position:absolute;left:21667;top:3912;width:875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F73698" w14:textId="0768B4EE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0174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F1C612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4" o:spid="_x0000_s1032" style="position:absolute;left:32474;top:3912;width:9648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8B8166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9908544644</w:t>
                        </w:r>
                      </w:p>
                    </w:txbxContent>
                  </v:textbox>
                </v:rect>
                <v:rect id="Rectangle 15" o:spid="_x0000_s1033" style="position:absolute;left:41658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B12969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6" o:spid="_x0000_s1034" style="position:absolute;left:43958;top:3912;width:2487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1C0FAE" w14:textId="77777777" w:rsidR="000B08E7" w:rsidRPr="00FE69C8" w:rsidRDefault="00000000">
                        <w:pPr>
                          <w:spacing w:after="160" w:line="259" w:lineRule="auto"/>
                          <w:ind w:left="0" w:firstLine="0"/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Sandeep.Yadlapally@gmail.com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E28AC">
        <w:rPr>
          <w:rFonts w:ascii="Times New Roman" w:eastAsia="Calibri" w:hAnsi="Times New Roman" w:cs="Times New Roman"/>
          <w:color w:val="000000"/>
          <w:sz w:val="48"/>
        </w:rPr>
        <w:t xml:space="preserve">      </w:t>
      </w:r>
      <w:r w:rsidRPr="00CE28AC">
        <w:rPr>
          <w:rFonts w:asciiTheme="majorHAnsi" w:eastAsia="Calibri" w:hAnsiTheme="majorHAnsi" w:cstheme="majorHAnsi"/>
          <w:color w:val="000000"/>
          <w:sz w:val="52"/>
          <w:szCs w:val="52"/>
        </w:rPr>
        <w:t>SANDEEP YADLAPALLY</w:t>
      </w:r>
    </w:p>
    <w:tbl>
      <w:tblPr>
        <w:tblStyle w:val="TableGrid"/>
        <w:tblW w:w="11038" w:type="dxa"/>
        <w:tblInd w:w="0" w:type="dxa"/>
        <w:tblCellMar>
          <w:top w:w="226" w:type="dxa"/>
          <w:right w:w="24" w:type="dxa"/>
        </w:tblCellMar>
        <w:tblLook w:val="04A0" w:firstRow="1" w:lastRow="0" w:firstColumn="1" w:lastColumn="0" w:noHBand="0" w:noVBand="1"/>
      </w:tblPr>
      <w:tblGrid>
        <w:gridCol w:w="2299"/>
        <w:gridCol w:w="4527"/>
        <w:gridCol w:w="4212"/>
      </w:tblGrid>
      <w:tr w:rsidR="000B08E7" w14:paraId="330A4730" w14:textId="77777777" w:rsidTr="003D40AB">
        <w:trPr>
          <w:trHeight w:val="311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5B803DC0" w14:textId="77777777" w:rsidR="000B08E7" w:rsidRPr="00FE69C8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kern w:val="0"/>
                <w:szCs w:val="20"/>
                <w14:ligatures w14:val="none"/>
              </w:rPr>
              <w:t>PROFESSIONAL SUMMARY</w:t>
            </w:r>
            <w:r w:rsidRPr="00FE69C8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739" w:type="dxa"/>
            <w:gridSpan w:val="2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61CDE655" w14:textId="1412959F" w:rsidR="000B08E7" w:rsidRDefault="006A3189">
            <w:pPr>
              <w:spacing w:after="0" w:line="259" w:lineRule="auto"/>
              <w:ind w:left="0" w:firstLine="0"/>
            </w:pPr>
            <w:r>
              <w:t xml:space="preserve">Service Delivery manager with over 14 years of experience in healthcare data IT operations, including 10+ years specializing in </w:t>
            </w:r>
            <w:r w:rsidR="00CE28AC">
              <w:t>D</w:t>
            </w:r>
            <w:r>
              <w:t xml:space="preserve">ata management. Proven expertise in handling patient records, data analysis, statistical reporting, and client coordination with a strong focus on accuracy, compliance, and cross-functional collaboration. Adept </w:t>
            </w:r>
            <w:r w:rsidR="00CE28AC">
              <w:t>to</w:t>
            </w:r>
            <w:r>
              <w:t xml:space="preserve"> implementing SOPs, managing study </w:t>
            </w:r>
            <w:r w:rsidR="00D40AB2">
              <w:t>buildings</w:t>
            </w:r>
            <w:r>
              <w:t xml:space="preserve">, and supporting regulatory audits. </w:t>
            </w:r>
            <w:r w:rsidR="00D96360">
              <w:t>Managed</w:t>
            </w:r>
            <w:r w:rsidR="00D96360" w:rsidRPr="00D96360">
              <w:t xml:space="preserve"> cross-functional team deliverables, ensuring timely execution, alignment with project goals, and quality standards</w:t>
            </w:r>
            <w:r w:rsidR="00D96360">
              <w:t>.</w:t>
            </w:r>
            <w:r w:rsidR="00D96360" w:rsidRPr="00D96360">
              <w:t xml:space="preserve"> </w:t>
            </w:r>
            <w:r w:rsidR="0068655A">
              <w:t>Technically</w:t>
            </w:r>
            <w:r>
              <w:t xml:space="preserve"> proficient in </w:t>
            </w:r>
            <w:r w:rsidR="00CE28AC">
              <w:t xml:space="preserve">using </w:t>
            </w:r>
            <w:r>
              <w:t xml:space="preserve">Microsoft Azure </w:t>
            </w:r>
            <w:r w:rsidR="00CE28AC">
              <w:t>Services</w:t>
            </w:r>
            <w:r>
              <w:t xml:space="preserve">, </w:t>
            </w:r>
            <w:r w:rsidR="00CE28AC">
              <w:t>SAS,</w:t>
            </w:r>
            <w:r>
              <w:t xml:space="preserve"> and Power BI, with </w:t>
            </w:r>
            <w:r w:rsidR="00D40AB2">
              <w:t>direct</w:t>
            </w:r>
            <w:r>
              <w:t xml:space="preserve"> experience in EDC </w:t>
            </w:r>
            <w:r w:rsidR="003D40AB">
              <w:t>systems, and</w:t>
            </w:r>
            <w:r>
              <w:t xml:space="preserve"> automated reporting workflows. Known for driving operational efficiency, mentoring teams, and delivering results in fast-paced clinical environments.</w:t>
            </w:r>
          </w:p>
        </w:tc>
      </w:tr>
      <w:tr w:rsidR="000B08E7" w14:paraId="3A08A0B4" w14:textId="77777777" w:rsidTr="003D40AB">
        <w:trPr>
          <w:trHeight w:val="519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2C59BD07" w14:textId="77777777" w:rsidR="000B08E7" w:rsidRDefault="00000000">
            <w:pPr>
              <w:spacing w:after="0" w:line="259" w:lineRule="auto"/>
              <w:ind w:left="0" w:firstLine="0"/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caps/>
                <w:kern w:val="0"/>
                <w:szCs w:val="20"/>
                <w14:ligatures w14:val="none"/>
              </w:rPr>
              <w:t>SKILLS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4527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09B57F0D" w14:textId="77777777" w:rsidR="000B08E7" w:rsidRPr="00D40AB2" w:rsidRDefault="00000000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Clinical Data Platforms: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Microsoft Azure</w:t>
            </w:r>
          </w:p>
          <w:p w14:paraId="12D7D078" w14:textId="7A809FA7" w:rsidR="000B08E7" w:rsidRPr="00D40AB2" w:rsidRDefault="00000000">
            <w:pPr>
              <w:spacing w:after="100" w:line="247" w:lineRule="auto"/>
              <w:ind w:left="0" w:firstLine="0"/>
              <w:rPr>
                <w:bCs/>
              </w:rPr>
            </w:pPr>
            <w:r w:rsidRPr="00D40AB2">
              <w:rPr>
                <w:bCs/>
              </w:rPr>
              <w:t>Clinical Data Portal, EDC System</w:t>
            </w:r>
            <w:r w:rsidR="006A3189" w:rsidRPr="00D40AB2">
              <w:rPr>
                <w:bCs/>
              </w:rPr>
              <w:t>s</w:t>
            </w:r>
          </w:p>
          <w:p w14:paraId="7975F9C9" w14:textId="77777777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Study Build &amp; eConsent:</w:t>
            </w:r>
            <w:r>
              <w:t xml:space="preserve"> Study Cast, PPC</w:t>
            </w:r>
          </w:p>
          <w:p w14:paraId="3DFC8889" w14:textId="77777777" w:rsidR="00D40AB2" w:rsidRDefault="00D40AB2" w:rsidP="00D40AB2">
            <w:pPr>
              <w:spacing w:after="100" w:line="247" w:lineRule="auto"/>
              <w:ind w:left="0" w:firstLine="0"/>
            </w:pPr>
            <w:r>
              <w:t>Systems, eConsent Integration, Metadata Configuration</w:t>
            </w:r>
          </w:p>
          <w:p w14:paraId="7C654EA7" w14:textId="0C08D1F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 &amp; Workflow Tools: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JIRA, Zendesk, Confluence, Microsoft Teams, SharePoint</w:t>
            </w:r>
          </w:p>
          <w:p w14:paraId="43F02E9B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5874C4F" w14:textId="7038CB7E" w:rsidR="000B08E7" w:rsidRPr="00D40AB2" w:rsidRDefault="00000000" w:rsidP="00D40AB2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Radiology &amp; Cardiology Systems: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Brit PACS, Novapacs, Study Cast</w:t>
            </w:r>
          </w:p>
          <w:p w14:paraId="05E681FF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B124948" w14:textId="7715C65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Reporting &amp; Visualization: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 xml:space="preserve">Power BI, </w:t>
            </w:r>
            <w:r w:rsidR="00A13DE6" w:rsidRPr="00D40AB2">
              <w:rPr>
                <w:bCs/>
              </w:rPr>
              <w:t>SAS Visual</w:t>
            </w:r>
            <w:r w:rsidRPr="00D40AB2">
              <w:rPr>
                <w:bCs/>
              </w:rPr>
              <w:t xml:space="preserve"> Analytics, Custom Dashboards</w:t>
            </w:r>
          </w:p>
          <w:p w14:paraId="45D8DAED" w14:textId="0DCB587C" w:rsidR="00A13DE6" w:rsidRPr="00D40AB2" w:rsidRDefault="00A13DE6" w:rsidP="00A13DE6">
            <w:pPr>
              <w:spacing w:after="380" w:line="247" w:lineRule="auto"/>
              <w:ind w:left="0" w:right="19" w:firstLine="0"/>
              <w:rPr>
                <w:b/>
              </w:rPr>
            </w:pPr>
          </w:p>
        </w:tc>
        <w:tc>
          <w:tcPr>
            <w:tcW w:w="4212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2B538D9E" w14:textId="70D53E0C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Management &amp; Analytics:</w:t>
            </w:r>
            <w:r>
              <w:t xml:space="preserve"> SAS,</w:t>
            </w:r>
          </w:p>
          <w:p w14:paraId="3F6C9FDE" w14:textId="5129F4F9" w:rsidR="000B08E7" w:rsidRDefault="00000000">
            <w:pPr>
              <w:spacing w:after="0" w:line="259" w:lineRule="auto"/>
              <w:ind w:left="0" w:firstLine="0"/>
            </w:pPr>
            <w:r>
              <w:t>Excel (Advanced), Power BI, Data</w:t>
            </w:r>
          </w:p>
          <w:p w14:paraId="453DEDB3" w14:textId="77777777" w:rsidR="000B08E7" w:rsidRDefault="00000000">
            <w:pPr>
              <w:spacing w:after="86" w:line="259" w:lineRule="auto"/>
              <w:ind w:left="0" w:firstLine="0"/>
            </w:pPr>
            <w:r>
              <w:t>Validation Rules, MDE Reporting</w:t>
            </w:r>
          </w:p>
          <w:p w14:paraId="582A5C17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Operating Systems:</w:t>
            </w:r>
            <w:r>
              <w:t xml:space="preserve"> Windows 7, Windows</w:t>
            </w:r>
          </w:p>
          <w:p w14:paraId="6C1BD1E4" w14:textId="77777777" w:rsidR="000B08E7" w:rsidRDefault="00000000">
            <w:pPr>
              <w:spacing w:after="86" w:line="259" w:lineRule="auto"/>
              <w:ind w:left="0" w:firstLine="0"/>
            </w:pPr>
            <w:r>
              <w:t>10, Windows Server</w:t>
            </w:r>
          </w:p>
          <w:p w14:paraId="02501B7B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Quality &amp; Compliance:</w:t>
            </w:r>
            <w:r>
              <w:t xml:space="preserve"> QA/QC</w:t>
            </w:r>
          </w:p>
          <w:p w14:paraId="563AF6B4" w14:textId="77777777" w:rsidR="000B08E7" w:rsidRDefault="00000000">
            <w:pPr>
              <w:spacing w:after="0" w:line="291" w:lineRule="auto"/>
              <w:ind w:left="0" w:firstLine="0"/>
            </w:pPr>
            <w:r>
              <w:t xml:space="preserve">Documentation, Audit Trail Management, SOP Implementation, HIPAA Compliance </w:t>
            </w:r>
            <w:r>
              <w:rPr>
                <w:b/>
              </w:rPr>
              <w:t>Communication &amp; Coordination:</w:t>
            </w:r>
            <w:r>
              <w:t xml:space="preserve"> Client</w:t>
            </w:r>
          </w:p>
          <w:p w14:paraId="2F173A00" w14:textId="77777777" w:rsidR="000B08E7" w:rsidRDefault="00000000">
            <w:pPr>
              <w:spacing w:after="0" w:line="259" w:lineRule="auto"/>
              <w:ind w:left="0" w:firstLine="0"/>
              <w:jc w:val="both"/>
            </w:pPr>
            <w:r>
              <w:t>Relations, Cross-functional Team Leadership,</w:t>
            </w:r>
          </w:p>
          <w:p w14:paraId="0B996307" w14:textId="77777777" w:rsidR="00A13DE6" w:rsidRDefault="00000000">
            <w:pPr>
              <w:spacing w:after="0" w:line="259" w:lineRule="auto"/>
              <w:ind w:left="0" w:firstLine="0"/>
            </w:pPr>
            <w:r>
              <w:t>Training &amp; Onboarding Programs</w:t>
            </w:r>
          </w:p>
          <w:p w14:paraId="2918DDFB" w14:textId="06544399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Process Automation: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Azure Data Services, Excel Macros</w:t>
            </w:r>
          </w:p>
        </w:tc>
      </w:tr>
    </w:tbl>
    <w:p w14:paraId="3661B095" w14:textId="20383F2B" w:rsidR="003D40AB" w:rsidRDefault="00FE69C8" w:rsidP="003D40AB">
      <w:pPr>
        <w:pStyle w:val="documentsectiontitle"/>
        <w:ind w:right="40"/>
        <w:rPr>
          <w:rStyle w:val="parentContainersectiontableheading"/>
        </w:rPr>
      </w:pPr>
      <w:bookmarkStart w:id="0" w:name="_Hlk211929948"/>
      <w:r>
        <w:rPr>
          <w:rStyle w:val="parentContainersectiontableheading"/>
        </w:rPr>
        <w:t>P</w:t>
      </w:r>
      <w:r w:rsidR="003D40AB">
        <w:rPr>
          <w:rStyle w:val="parentContainersectiontableheading"/>
        </w:rPr>
        <w:t xml:space="preserve">rofessional </w:t>
      </w:r>
      <w:r w:rsidR="003D40AB">
        <w:rPr>
          <w:rStyle w:val="parentContainersectiontableheading"/>
        </w:rPr>
        <w:tab/>
      </w:r>
    </w:p>
    <w:p w14:paraId="1905F3DE" w14:textId="0C285506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 xml:space="preserve">Experience:  </w:t>
      </w:r>
    </w:p>
    <w:p w14:paraId="1665F7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3F4D6C39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A2857FB" w14:textId="6796315F" w:rsidR="003D40AB" w:rsidRPr="004927F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b w:val="0"/>
          <w:bC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Role: </w:t>
      </w:r>
      <w:r w:rsidRPr="004927F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Service Delivery Manager                                                                                     </w:t>
      </w:r>
      <w:r w:rsidR="003431A9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>SEP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2021 – Till Date</w:t>
      </w:r>
    </w:p>
    <w:p w14:paraId="78C42919" w14:textId="0095E0AA" w:rsidR="003D40AB" w:rsidRPr="004927F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4927F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 xml:space="preserve">Details  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sz w:val="20"/>
          <w:szCs w:val="20"/>
        </w:rPr>
        <w:t xml:space="preserve">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Employer: Channel Soft </w:t>
      </w:r>
    </w:p>
    <w:p w14:paraId="18699A19" w14:textId="19FBF4CE" w:rsidR="003D40AB" w:rsidRPr="004927FC" w:rsidRDefault="003D40AB" w:rsidP="003D40AB">
      <w:pPr>
        <w:pStyle w:val="spanpaddedline"/>
        <w:spacing w:line="320" w:lineRule="atLeast"/>
        <w:rPr>
          <w:rStyle w:val="divdocumentsectiontwocolsectiondivheading"/>
          <w:rFonts w:eastAsia="Arial"/>
          <w:color w:val="2F5496" w:themeColor="accent1" w:themeShade="BF"/>
        </w:rPr>
      </w:pP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Delivery – Meta site Data Management|</w:t>
      </w:r>
      <w:r w:rsidR="0048360A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Worked for </w:t>
      </w:r>
      <w:r w:rsidR="0048360A"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Science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37</w:t>
      </w:r>
      <w:r w:rsidR="0048360A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&amp; Medable</w:t>
      </w:r>
    </w:p>
    <w:p w14:paraId="0198FE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53012343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170CB15" w14:textId="65679D0F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bookmarkEnd w:id="0"/>
    <w:p w14:paraId="4DA82D9D" w14:textId="4DEB2E73" w:rsidR="006A3189" w:rsidRPr="003D40AB" w:rsidRDefault="006A3189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cross-functional teams including Clinical Data Coordinators (CDC), Associate</w:t>
      </w:r>
    </w:p>
    <w:p w14:paraId="47EACC4E" w14:textId="01214826" w:rsidR="006A3189" w:rsidRPr="003D40AB" w:rsidRDefault="006A3189" w:rsidP="003D40AB">
      <w:pPr>
        <w:ind w:left="1595" w:right="11" w:firstLine="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Clinical Data Managers (ACDMs), Quality Assurance (QA) specialists, Statistical Analysis System (SAS) programmers, Study Build team members, and Pr</w:t>
      </w:r>
      <w:r w:rsidR="0007003A" w:rsidRPr="003D40AB">
        <w:rPr>
          <w:rFonts w:asciiTheme="minorHAnsi" w:hAnsiTheme="minorHAnsi" w:cstheme="minorHAnsi"/>
        </w:rPr>
        <w:t>oject Coordinator</w:t>
      </w:r>
      <w:r w:rsidRPr="003D40AB">
        <w:rPr>
          <w:rFonts w:asciiTheme="minorHAnsi" w:hAnsiTheme="minorHAnsi" w:cstheme="minorHAnsi"/>
        </w:rPr>
        <w:t xml:space="preserve"> (PC) teams.</w:t>
      </w:r>
    </w:p>
    <w:p w14:paraId="0940F83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Led data migration efforts during system upgrades, ensuring zero data loss and full traceability.</w:t>
      </w:r>
    </w:p>
    <w:p w14:paraId="1C7F1932" w14:textId="33BC7190" w:rsidR="000B08E7" w:rsidRPr="003D40AB" w:rsidRDefault="004927FC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 collaborated with IT security teams to enforce role-based access controls and audit logs.</w:t>
      </w:r>
    </w:p>
    <w:p w14:paraId="4C9C37C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sensitive patient data in compliance with HIPAA and institutional policies.</w:t>
      </w:r>
    </w:p>
    <w:p w14:paraId="20149D78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lastRenderedPageBreak/>
        <w:t>Provided strategic oversight for transplant scheduling, prioritization, and resource allocation.</w:t>
      </w:r>
    </w:p>
    <w:p w14:paraId="3BE17CBD" w14:textId="77777777" w:rsidR="004927FC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QA/QC documentation and led internal audits to uphold data integrity.</w:t>
      </w:r>
    </w:p>
    <w:p w14:paraId="51E9C5B5" w14:textId="31DE6550" w:rsidR="000B08E7" w:rsidRPr="004927FC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clinical research databases and supported longitudinal studies on transplant outcomes.</w:t>
      </w:r>
    </w:p>
    <w:p w14:paraId="105284AD" w14:textId="77777777" w:rsidR="000B08E7" w:rsidRPr="003D40AB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Facilitated communication between internal departments and external partners to ensure seamless data exchange.</w:t>
      </w:r>
    </w:p>
    <w:p w14:paraId="41C9F459" w14:textId="54D21386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custom queries in SAS to identify anomalies and generate summary statistics for tissue evaluations.</w:t>
      </w:r>
    </w:p>
    <w:p w14:paraId="3B0C36D4" w14:textId="025B7318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Managed UAT </w:t>
      </w:r>
    </w:p>
    <w:p w14:paraId="457D42D6" w14:textId="0C6FA4E3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Conducted root cause analysis for system errors and collaborated with developers to deploy </w:t>
      </w:r>
      <w:r w:rsidR="00FE69C8" w:rsidRPr="003D40AB">
        <w:rPr>
          <w:rFonts w:asciiTheme="minorHAnsi" w:hAnsiTheme="minorHAnsi" w:cstheme="minorHAnsi"/>
        </w:rPr>
        <w:t>fixes.</w:t>
      </w:r>
    </w:p>
    <w:p w14:paraId="0102B84B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Conducted statistical reporting and trend analysis to support clinical decision-making and improve service delivery.</w:t>
      </w:r>
    </w:p>
    <w:p w14:paraId="631B70DD" w14:textId="77777777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Implemented process improvements to enhance data quality, reduce turnaround times, and optimize team performance.</w:t>
      </w:r>
    </w:p>
    <w:p w14:paraId="11D4A548" w14:textId="158E2505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Led resource planning, budget forecasting, onboarding, and training of new hires to align with project goals and </w:t>
      </w:r>
      <w:r w:rsidR="004927FC" w:rsidRPr="003D40AB">
        <w:rPr>
          <w:rFonts w:asciiTheme="minorHAnsi" w:hAnsiTheme="minorHAnsi" w:cstheme="minorHAnsi"/>
        </w:rPr>
        <w:t>timelines.</w:t>
      </w:r>
    </w:p>
    <w:p w14:paraId="07C4C1A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strong client relationships through consistent communication and personalized support.</w:t>
      </w:r>
    </w:p>
    <w:p w14:paraId="269753D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Delivered MDE reports ahead of deadlines through close collaboration with SAS teams.</w:t>
      </w:r>
    </w:p>
    <w:p w14:paraId="48068014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Directed query management workflows, resolving discrepancies and supporting CDC/ACDM operations.</w:t>
      </w:r>
    </w:p>
    <w:p w14:paraId="2404EE1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Acted as a liaison between Study Project Managers and technical teams to ensure smooth execution of study builds and updates.</w:t>
      </w:r>
    </w:p>
    <w:p w14:paraId="4F4BB805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Coordinated with Quality Leads to deliver client requirements within study matrices and ensure audit readiness.</w:t>
      </w:r>
    </w:p>
    <w:p w14:paraId="680EE98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Oversaw daily data cleaning operations, ensuring accuracy and completeness across all study datasets.</w:t>
      </w:r>
    </w:p>
    <w:p w14:paraId="1D80696A" w14:textId="77777777" w:rsidR="00106D54" w:rsidRDefault="00106D54" w:rsidP="00106D54">
      <w:pPr>
        <w:ind w:left="2445" w:right="11" w:firstLine="0"/>
      </w:pPr>
    </w:p>
    <w:p w14:paraId="015B4A72" w14:textId="77777777" w:rsidR="003D40AB" w:rsidRDefault="003D40AB" w:rsidP="00106D54">
      <w:pPr>
        <w:ind w:left="2445" w:right="11" w:firstLine="0"/>
      </w:pPr>
    </w:p>
    <w:p w14:paraId="569CF121" w14:textId="4D7CA008" w:rsidR="003D40AB" w:rsidRPr="000B279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Role: Se</w:t>
      </w:r>
      <w:r w:rsidR="0048360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nior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Manager                                                                                     </w:t>
      </w:r>
      <w:r w:rsidR="00DC6693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J</w:t>
      </w:r>
      <w:r w:rsidR="003431A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UN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 w:rsidR="003431A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7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S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E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P 2021</w:t>
      </w:r>
    </w:p>
    <w:p w14:paraId="011B7A0E" w14:textId="77777777" w:rsidR="0048360A" w:rsidRPr="000B279C" w:rsidRDefault="003D40AB" w:rsidP="0048360A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 w:rsidR="0048360A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Redgeglobal [P] LTD</w:t>
      </w:r>
    </w:p>
    <w:p w14:paraId="46F4F03B" w14:textId="4C6A1BAE" w:rsidR="003D40AB" w:rsidRPr="000B279C" w:rsidRDefault="003D40AB" w:rsidP="003D40AB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Insights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– Data Management| </w:t>
      </w:r>
      <w:r w:rsidR="0048360A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48360A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3DB0F2F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48656D9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629B907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CD826B6" w14:textId="2F18FDE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integration of telehealth platforms with clinical data systems using secure APIs and cloud-based infrastructure.</w:t>
      </w:r>
    </w:p>
    <w:p w14:paraId="0B521E1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patient data pipelines using Microsoft Azure, ensuring HIPAA-compliant storage and retrieval.</w:t>
      </w:r>
    </w:p>
    <w:p w14:paraId="68580EB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with IT teams to maintain uptime and troubleshoot portal access issues across Brit PACS, Novapacs, and Study Cast.</w:t>
      </w:r>
    </w:p>
    <w:p w14:paraId="6144D573" w14:textId="1B31EBF1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SOPs for data entry, validation, and audit trails using ticketing tools like JIRA and Zendesk.</w:t>
      </w:r>
    </w:p>
    <w:p w14:paraId="28BD91D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QA/QC documentation using SharePoint and version-controlled repositories.</w:t>
      </w:r>
    </w:p>
    <w:p w14:paraId="0B8FCE2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a multidisciplinary team managing patient records, clinical data analysis, and client communications across remote healthcare platforms.</w:t>
      </w:r>
    </w:p>
    <w:p w14:paraId="26E37B3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daily operations including staff scheduling, performance monitoring, and administrative coordination.</w:t>
      </w:r>
    </w:p>
    <w:p w14:paraId="7FFBB64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and implemented SOPs to streamline telehealth workflows and ensure regulatory compliance.</w:t>
      </w:r>
    </w:p>
    <w:p w14:paraId="253C359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vendor invoicing and billing processes, ensuring accuracy and timely reconciliation.</w:t>
      </w:r>
    </w:p>
    <w:p w14:paraId="165E7DFA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end-to-end data operations for organ transplantation, from patient evaluation to post-transplant monitoring.</w:t>
      </w:r>
    </w:p>
    <w:p w14:paraId="1F405F80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Automated pathology report extraction using OCR tools and integrated results into clinical databases.</w:t>
      </w:r>
    </w:p>
    <w:p w14:paraId="60BEF469" w14:textId="4F20AF09" w:rsidR="00106D54" w:rsidRPr="000B279C" w:rsidRDefault="00106D54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 xml:space="preserve">Guided Study Build teams in launching </w:t>
      </w:r>
      <w:r w:rsidR="00FE69C8" w:rsidRPr="000B279C">
        <w:rPr>
          <w:rFonts w:asciiTheme="minorHAnsi" w:hAnsiTheme="minorHAnsi" w:cstheme="minorHAnsi"/>
        </w:rPr>
        <w:t>recent studies</w:t>
      </w:r>
      <w:r w:rsidRPr="000B279C">
        <w:rPr>
          <w:rFonts w:asciiTheme="minorHAnsi" w:hAnsiTheme="minorHAnsi" w:cstheme="minorHAnsi"/>
        </w:rPr>
        <w:t>, managing PPC timelines, and integrating eConsent modules.</w:t>
      </w:r>
    </w:p>
    <w:p w14:paraId="1A3C4CE4" w14:textId="77777777" w:rsidR="006A3189" w:rsidRDefault="006A3189" w:rsidP="00106D54">
      <w:pPr>
        <w:ind w:left="2445" w:right="11" w:firstLine="0"/>
      </w:pPr>
    </w:p>
    <w:p w14:paraId="3F7A0576" w14:textId="7D544C78" w:rsidR="000B279C" w:rsidRPr="000B279C" w:rsidRDefault="000B279C" w:rsidP="000B279C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B3093A" w:rsidRP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Data Operations Lead</w:t>
      </w:r>
      <w:r w:rsidR="00B3093A"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  </w:t>
      </w:r>
      <w:r w:rsidR="003431A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SEP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2014 – </w:t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JUN 2017</w:t>
      </w:r>
    </w:p>
    <w:p w14:paraId="47306911" w14:textId="77777777" w:rsidR="000B279C" w:rsidRPr="000B279C" w:rsidRDefault="000B279C" w:rsidP="000B279C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Redgeglobal [P] LTD</w:t>
      </w:r>
    </w:p>
    <w:p w14:paraId="273B8BEA" w14:textId="2B4FF452" w:rsidR="000B279C" w:rsidRPr="000B279C" w:rsidRDefault="000B279C" w:rsidP="000B279C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Clinical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Data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Management| </w:t>
      </w:r>
      <w:r w:rsidR="00CE28AC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CE28A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73FBB3C2" w14:textId="77777777" w:rsidR="000B279C" w:rsidRDefault="000B279C" w:rsidP="00106D54">
      <w:pPr>
        <w:ind w:left="2445" w:right="11" w:firstLine="0"/>
      </w:pPr>
    </w:p>
    <w:p w14:paraId="28130345" w14:textId="77777777" w:rsidR="000B279C" w:rsidRDefault="000B279C" w:rsidP="00106D54">
      <w:pPr>
        <w:ind w:left="2445" w:right="11" w:firstLine="0"/>
      </w:pPr>
    </w:p>
    <w:p w14:paraId="1FA28033" w14:textId="77777777" w:rsidR="000B279C" w:rsidRDefault="000B279C" w:rsidP="000B279C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2053874B" w14:textId="77777777" w:rsidR="000B279C" w:rsidRDefault="000B279C" w:rsidP="00106D54">
      <w:pPr>
        <w:ind w:left="2445" w:right="11" w:firstLine="0"/>
      </w:pPr>
    </w:p>
    <w:p w14:paraId="1E5B41F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Supported clinical trial data capture using EDC platforms and ensured protocol compliance.</w:t>
      </w:r>
    </w:p>
    <w:p w14:paraId="3D5427B3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Abstracted medical records and pathology reports for integration into research databases.</w:t>
      </w:r>
    </w:p>
    <w:p w14:paraId="6083E547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lastRenderedPageBreak/>
        <w:t>Supported clinical trials by ensuring accurate documentation and timely data entry.</w:t>
      </w:r>
    </w:p>
    <w:p w14:paraId="3EFFBA2C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Collaborated with lab technicians and pathologists to validate findings and maintain study consistency.</w:t>
      </w:r>
    </w:p>
    <w:p w14:paraId="7395FA9B" w14:textId="77777777" w:rsidR="000B08E7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Assisted in preparing study protocols and documentation for ethics review and regulatory submission.</w:t>
      </w:r>
    </w:p>
    <w:p w14:paraId="62C134D7" w14:textId="77777777" w:rsidR="00B3093A" w:rsidRDefault="00B3093A" w:rsidP="00B3093A">
      <w:pPr>
        <w:ind w:right="11"/>
        <w:rPr>
          <w:rFonts w:asciiTheme="minorHAnsi" w:hAnsiTheme="minorHAnsi" w:cstheme="minorHAnsi"/>
        </w:rPr>
      </w:pPr>
    </w:p>
    <w:p w14:paraId="4E60EA3C" w14:textId="01631AD5" w:rsidR="000164BF" w:rsidRPr="000B279C" w:rsidRDefault="000164BF" w:rsidP="000164BF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Information Systems Manager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1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Dec 2013</w:t>
      </w:r>
    </w:p>
    <w:p w14:paraId="7706EC4A" w14:textId="0864ED66" w:rsidR="000164BF" w:rsidRPr="000B279C" w:rsidRDefault="000164BF" w:rsidP="000164BF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2AFCC3B5" w14:textId="1BC16947" w:rsidR="000164BF" w:rsidRDefault="000164BF" w:rsidP="00646FD3">
      <w:pPr>
        <w:pStyle w:val="spanpaddedline"/>
        <w:spacing w:line="320" w:lineRule="atLeast"/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Customer Relationship Management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|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</w:t>
      </w:r>
      <w:r w:rsidR="00646FD3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PSRTC</w:t>
      </w:r>
    </w:p>
    <w:p w14:paraId="3DECB625" w14:textId="77777777" w:rsidR="000164BF" w:rsidRDefault="000164BF" w:rsidP="000164BF">
      <w:pPr>
        <w:ind w:left="2445" w:right="11" w:firstLine="0"/>
      </w:pPr>
    </w:p>
    <w:p w14:paraId="3D14768B" w14:textId="77777777" w:rsidR="000164BF" w:rsidRDefault="000164BF" w:rsidP="000164BF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5525733" w14:textId="77777777" w:rsidR="000164BF" w:rsidRDefault="000164BF" w:rsidP="000164BF">
      <w:pPr>
        <w:ind w:left="1580" w:right="11" w:firstLine="0"/>
        <w:rPr>
          <w:rFonts w:asciiTheme="minorHAnsi" w:hAnsiTheme="minorHAnsi" w:cstheme="minorHAnsi"/>
        </w:rPr>
      </w:pPr>
    </w:p>
    <w:p w14:paraId="40597DA7" w14:textId="1C566FA2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Built and maintained strong client relationships through personalized interactions, contributing to long-term loyalty and satisfaction across data projects.</w:t>
      </w:r>
    </w:p>
    <w:p w14:paraId="44364277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Generated daily graphical reports summarizing call volumes and feedback from marketing executives to support strategic planning and performance reviews.</w:t>
      </w:r>
    </w:p>
    <w:p w14:paraId="70A09E0D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Compiled and escalated grievances and suggestions to senior leadership, ensuring timely resolution and continuous service improvement.</w:t>
      </w:r>
    </w:p>
    <w:p w14:paraId="5CDC5C38" w14:textId="55F68864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 xml:space="preserve">Supported team </w:t>
      </w:r>
      <w:r w:rsidR="00FE69C8" w:rsidRPr="000164BF">
        <w:rPr>
          <w:rFonts w:asciiTheme="minorHAnsi" w:hAnsiTheme="minorHAnsi" w:cstheme="minorHAnsi"/>
        </w:rPr>
        <w:t>leaders</w:t>
      </w:r>
      <w:r w:rsidRPr="000164BF">
        <w:rPr>
          <w:rFonts w:asciiTheme="minorHAnsi" w:hAnsiTheme="minorHAnsi" w:cstheme="minorHAnsi"/>
        </w:rPr>
        <w:t xml:space="preserve"> with adherence tracking, meeting preparation, and managing escalation workflows via email and call logs.</w:t>
      </w:r>
    </w:p>
    <w:p w14:paraId="0CCAC828" w14:textId="77777777" w:rsidR="000B08E7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Developed outreach strategies targeting corporate clients, organized promotional events, and contributed to expanding the customer base through structured engagement campaigns.</w:t>
      </w:r>
    </w:p>
    <w:p w14:paraId="5D7FB3A7" w14:textId="77777777" w:rsidR="00FE69C8" w:rsidRPr="000164BF" w:rsidRDefault="00FE69C8" w:rsidP="00FE69C8">
      <w:pPr>
        <w:ind w:left="1580" w:right="11" w:firstLine="0"/>
        <w:rPr>
          <w:rFonts w:asciiTheme="minorHAnsi" w:hAnsiTheme="minorHAnsi" w:cstheme="minorHAnsi"/>
        </w:rPr>
      </w:pPr>
    </w:p>
    <w:p w14:paraId="5A6D6B04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5831D" wp14:editId="33D3D3CA">
                <wp:extent cx="7009160" cy="76233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551.902pt;height:6.00256pt;mso-position-horizontal-relative:char;mso-position-vertical-relative:line" coordsize="70091,762">
                <v:shape id="Shape 4076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77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32AF530B" w14:textId="182F37B6" w:rsidR="000B08E7" w:rsidRPr="00FE69C8" w:rsidRDefault="00000000" w:rsidP="00FE69C8">
      <w:pPr>
        <w:pStyle w:val="documentsectiontitle"/>
        <w:ind w:right="40"/>
        <w:rPr>
          <w:rStyle w:val="parentContainersectiontableheading"/>
        </w:rPr>
      </w:pPr>
      <w:r w:rsidRPr="00FE69C8">
        <w:rPr>
          <w:rStyle w:val="parentContainersectiontableheading"/>
        </w:rPr>
        <w:t>EDUCATIONAL</w:t>
      </w:r>
      <w:r w:rsidRPr="00FE69C8">
        <w:rPr>
          <w:rStyle w:val="parentContainersectiontableheading"/>
        </w:rPr>
        <w:tab/>
      </w:r>
      <w:r w:rsidR="00FE69C8" w:rsidRPr="00FE69C8">
        <w:rPr>
          <w:rFonts w:ascii="Open Sans" w:eastAsia="Open Sans" w:hAnsi="Open Sans" w:cs="Open Sans"/>
          <w:caps w:val="0"/>
          <w:color w:val="020303"/>
          <w:kern w:val="2"/>
          <w:szCs w:val="24"/>
          <w14:ligatures w14:val="standardContextual"/>
        </w:rPr>
        <w:t xml:space="preserve">Master of Business Administration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in Marketing and Finance</w:t>
      </w:r>
    </w:p>
    <w:p w14:paraId="0B1197A1" w14:textId="40D6FE39" w:rsidR="000B08E7" w:rsidRDefault="00000000" w:rsidP="00FE69C8">
      <w:pPr>
        <w:pStyle w:val="documentsectiontitle"/>
        <w:ind w:right="40"/>
      </w:pPr>
      <w:r w:rsidRPr="00FE69C8">
        <w:rPr>
          <w:rStyle w:val="parentContainersectiontableheading"/>
        </w:rPr>
        <w:t>QUALIFICATION:</w:t>
      </w:r>
      <w:r w:rsidR="000164BF" w:rsidRPr="00FE69C8">
        <w:rPr>
          <w:rStyle w:val="parentContainersectiontableheading"/>
        </w:rPr>
        <w:t xml:space="preserve">       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Osmania University, Hyderabad, August </w:t>
      </w:r>
      <w:r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2010</w:t>
      </w:r>
    </w:p>
    <w:p w14:paraId="3CF2ABAB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70C792" wp14:editId="61A5080D">
                <wp:extent cx="7009160" cy="76233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51.902pt;height:6.00256pt;mso-position-horizontal-relative:char;mso-position-vertical-relative:line" coordsize="70091,762">
                <v:shape id="Shape 4080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81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19ED1BCA" w14:textId="7334D36F" w:rsidR="00FE69C8" w:rsidRDefault="00FE69C8">
      <w:pPr>
        <w:tabs>
          <w:tab w:val="center" w:pos="2933"/>
        </w:tabs>
        <w:spacing w:after="0" w:line="259" w:lineRule="auto"/>
        <w:ind w:left="0" w:firstLine="0"/>
      </w:pPr>
      <w:r w:rsidRPr="00FE69C8"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Certifications</w:t>
      </w:r>
      <w:r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        </w:t>
      </w:r>
      <w:r>
        <w:t>PMP (</w:t>
      </w:r>
      <w:r w:rsidRPr="00FE69C8">
        <w:rPr>
          <w:b/>
          <w:bCs/>
        </w:rPr>
        <w:t>Project Management Professional</w:t>
      </w:r>
      <w:r>
        <w:rPr>
          <w:b/>
          <w:bCs/>
        </w:rPr>
        <w:t>)</w:t>
      </w:r>
      <w:r>
        <w:t xml:space="preserve"> Certified, </w:t>
      </w:r>
    </w:p>
    <w:p w14:paraId="0FD59ED2" w14:textId="291F9D03" w:rsidR="00FE69C8" w:rsidRDefault="00FE69C8">
      <w:pPr>
        <w:tabs>
          <w:tab w:val="center" w:pos="2933"/>
        </w:tabs>
        <w:spacing w:after="0" w:line="259" w:lineRule="auto"/>
        <w:ind w:left="0" w:firstLine="0"/>
      </w:pPr>
      <w:r>
        <w:tab/>
        <w:t xml:space="preserve">                                           GCP (</w:t>
      </w:r>
      <w:r w:rsidRPr="00FE69C8">
        <w:rPr>
          <w:b/>
          <w:bCs/>
        </w:rPr>
        <w:t>Good Clinical Practice</w:t>
      </w:r>
      <w:r>
        <w:t xml:space="preserve">) Certified by CITI PROGRAM </w:t>
      </w:r>
    </w:p>
    <w:sectPr w:rsidR="00FE69C8">
      <w:pgSz w:w="12240" w:h="15840"/>
      <w:pgMar w:top="617" w:right="633" w:bottom="65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B53E0"/>
    <w:multiLevelType w:val="hybridMultilevel"/>
    <w:tmpl w:val="DC7AB74A"/>
    <w:lvl w:ilvl="0" w:tplc="3EB40232">
      <w:start w:val="1"/>
      <w:numFmt w:val="bullet"/>
      <w:lvlText w:val="●"/>
      <w:lvlJc w:val="left"/>
      <w:pPr>
        <w:ind w:left="2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1660B8">
      <w:start w:val="1"/>
      <w:numFmt w:val="bullet"/>
      <w:lvlText w:val="o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74EA36">
      <w:start w:val="1"/>
      <w:numFmt w:val="bullet"/>
      <w:lvlText w:val="▪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2A1990">
      <w:start w:val="1"/>
      <w:numFmt w:val="bullet"/>
      <w:lvlText w:val="•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286EB02">
      <w:start w:val="1"/>
      <w:numFmt w:val="bullet"/>
      <w:lvlText w:val="o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3C088CE">
      <w:start w:val="1"/>
      <w:numFmt w:val="bullet"/>
      <w:lvlText w:val="▪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51068D4">
      <w:start w:val="1"/>
      <w:numFmt w:val="bullet"/>
      <w:lvlText w:val="•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6343DEE">
      <w:start w:val="1"/>
      <w:numFmt w:val="bullet"/>
      <w:lvlText w:val="o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DA59D6">
      <w:start w:val="1"/>
      <w:numFmt w:val="bullet"/>
      <w:lvlText w:val="▪"/>
      <w:lvlJc w:val="left"/>
      <w:pPr>
        <w:ind w:left="7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5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7"/>
    <w:rsid w:val="000164BF"/>
    <w:rsid w:val="0007003A"/>
    <w:rsid w:val="000B08E7"/>
    <w:rsid w:val="000B279C"/>
    <w:rsid w:val="00106D54"/>
    <w:rsid w:val="00275C11"/>
    <w:rsid w:val="003431A9"/>
    <w:rsid w:val="003D40AB"/>
    <w:rsid w:val="00416BB4"/>
    <w:rsid w:val="0048360A"/>
    <w:rsid w:val="004927FC"/>
    <w:rsid w:val="00646FD3"/>
    <w:rsid w:val="0068655A"/>
    <w:rsid w:val="006A3189"/>
    <w:rsid w:val="007F58A8"/>
    <w:rsid w:val="00A13DE6"/>
    <w:rsid w:val="00B3093A"/>
    <w:rsid w:val="00BA4774"/>
    <w:rsid w:val="00CE28AC"/>
    <w:rsid w:val="00D40AB2"/>
    <w:rsid w:val="00D96360"/>
    <w:rsid w:val="00DC6693"/>
    <w:rsid w:val="00DD72D0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145"/>
  <w15:docId w15:val="{5330CC38-F428-41D2-97E1-018EC1B0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F"/>
    <w:pPr>
      <w:spacing w:after="5" w:line="265" w:lineRule="auto"/>
      <w:ind w:left="2450" w:hanging="150"/>
    </w:pPr>
    <w:rPr>
      <w:rFonts w:ascii="Open Sans" w:eastAsia="Open Sans" w:hAnsi="Open Sans" w:cs="Open Sans"/>
      <w:color w:val="02030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3189"/>
    <w:pPr>
      <w:ind w:left="720"/>
      <w:contextualSpacing/>
    </w:pPr>
  </w:style>
  <w:style w:type="character" w:customStyle="1" w:styleId="parentContainersectiontableheading">
    <w:name w:val="parentContainer_sectiontable_heading"/>
    <w:basedOn w:val="DefaultParagraphFont"/>
    <w:rsid w:val="003D40AB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3D40AB"/>
    <w:pPr>
      <w:pBdr>
        <w:right w:val="none" w:sz="0" w:space="2" w:color="auto"/>
      </w:pBdr>
      <w:spacing w:after="0" w:line="220" w:lineRule="atLeast"/>
      <w:ind w:left="0" w:firstLine="0"/>
      <w:textAlignment w:val="baseline"/>
    </w:pPr>
    <w:rPr>
      <w:rFonts w:ascii="Montserrat" w:eastAsia="Montserrat" w:hAnsi="Montserrat" w:cs="Montserrat"/>
      <w:b/>
      <w:bCs/>
      <w:caps/>
      <w:color w:val="000000"/>
      <w:kern w:val="0"/>
      <w:szCs w:val="20"/>
      <w14:ligatures w14:val="none"/>
    </w:rPr>
  </w:style>
  <w:style w:type="character" w:customStyle="1" w:styleId="divdocumentsectiontwocolsectiondivheading">
    <w:name w:val="div_document_section_twocolsection_div_heading"/>
    <w:basedOn w:val="DefaultParagraphFont"/>
    <w:rsid w:val="003D40AB"/>
  </w:style>
  <w:style w:type="paragraph" w:customStyle="1" w:styleId="singlecolumnspanpaddedlinenth-child1">
    <w:name w:val="singlecolumn_span_paddedline_nth-child(1)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spanpaddedline">
    <w:name w:val="span_paddedline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div">
    <w:name w:val="div"/>
    <w:basedOn w:val="Normal"/>
    <w:rsid w:val="00A13DE6"/>
    <w:pPr>
      <w:spacing w:after="0" w:line="240" w:lineRule="atLeast"/>
      <w:ind w:left="0" w:firstLine="0"/>
      <w:textAlignment w:val="baseline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documentparentContainerfirstparagraphCharacter">
    <w:name w:val="document_parentContainer_firstparagraph Character"/>
    <w:basedOn w:val="DefaultParagraphFont"/>
    <w:rsid w:val="00A13DE6"/>
  </w:style>
  <w:style w:type="character" w:customStyle="1" w:styleId="documentskliSecfieldp">
    <w:name w:val="document_skliSec_field_p"/>
    <w:basedOn w:val="DefaultParagraphFont"/>
    <w:rsid w:val="00A13DE6"/>
  </w:style>
  <w:style w:type="character" w:customStyle="1" w:styleId="Strong1">
    <w:name w:val="Strong1"/>
    <w:basedOn w:val="DefaultParagraphFont"/>
    <w:rsid w:val="00A13DE6"/>
    <w:rPr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  <w:rsid w:val="00A13DE6"/>
  </w:style>
  <w:style w:type="table" w:customStyle="1" w:styleId="documentinfoparatable">
    <w:name w:val="document_infoparatable"/>
    <w:basedOn w:val="TableNormal"/>
    <w:rsid w:val="00A13D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Yadlapalli</dc:creator>
  <cp:keywords/>
  <cp:lastModifiedBy>Matturu, Alekhya</cp:lastModifiedBy>
  <cp:revision>10</cp:revision>
  <dcterms:created xsi:type="dcterms:W3CDTF">2025-10-21T15:36:00Z</dcterms:created>
  <dcterms:modified xsi:type="dcterms:W3CDTF">2025-10-22T17:18:00Z</dcterms:modified>
</cp:coreProperties>
</file>