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q25likdqxzr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!!! Дедлайн выполнения - 3 дня с момента получения данного задания 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Написание проекта.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 Разработать простое одностраничное приложение для отображения информации о числах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: http://numbersapi.com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Требования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 пользователя должна быть возможность выбрать какую информацию о дате вывести, то есть выбрать Math, Trivia, Date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пользователя должна быть возможность выбрать информацию о рандомном числе, то есть пользователю не обязательно писать число. Здесь предполагается задействовать: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66850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пользователя должна быть возможность выбрать число, о котором необходимо предоставить информацию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возникновении ошибок, которые могут возникнуть, должно появляться сообщение с описанием ошибки. Например если вместо числа был введен символ, то должно отобразиться сообщение: “Число должно быть в виде цифры”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того, как пользователь все ввел, необходимо отобразить всю информацию на новой странице, отобразив при этом ту информацию которую ввел пользователь, а также интересные факты о введенных пользователем числах.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Дизайн странички на ваше усмотрение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УДАЧИ В ВЫПОЛНЕНИИ. БУДЕМ ЖДАТЬ ВАШИХ РЕЗУЛЬТАТОВ И НАДЕЕМСЯ 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ВИДЕТЬ ВАС В НАШЕЙ КОМАНДЕ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