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C6E3" w14:textId="3E441ED0" w:rsidR="00A10484" w:rsidRDefault="00625379">
      <w:pPr>
        <w:pStyle w:val="Title"/>
      </w:pPr>
      <w:r>
        <w:t>Identify Fraud from Enron Data</w:t>
      </w:r>
    </w:p>
    <w:p w14:paraId="565ED97E" w14:textId="4B0B914E" w:rsidR="00D6729E" w:rsidRPr="00D6729E" w:rsidRDefault="00D6729E">
      <w:pPr>
        <w:pStyle w:val="Title"/>
        <w:rPr>
          <w:sz w:val="48"/>
          <w:szCs w:val="48"/>
        </w:rPr>
      </w:pPr>
      <w:r w:rsidRPr="00D6729E">
        <w:rPr>
          <w:sz w:val="48"/>
          <w:szCs w:val="48"/>
        </w:rPr>
        <w:t>By</w:t>
      </w:r>
      <w:bookmarkStart w:id="0" w:name="_GoBack"/>
      <w:bookmarkEnd w:id="0"/>
      <w:r w:rsidRPr="00D6729E">
        <w:rPr>
          <w:sz w:val="48"/>
          <w:szCs w:val="48"/>
        </w:rPr>
        <w:t xml:space="preserve"> Abdulrahman Alemadi</w:t>
      </w:r>
    </w:p>
    <w:p w14:paraId="41FAEBA0" w14:textId="05451C37" w:rsidR="00855982" w:rsidRPr="00855982" w:rsidRDefault="00625379" w:rsidP="00855982">
      <w:pPr>
        <w:pStyle w:val="Heading1"/>
      </w:pPr>
      <w:r>
        <w:t>goal of the project</w:t>
      </w:r>
      <w:r w:rsidR="002816CD">
        <w:t>:</w:t>
      </w:r>
    </w:p>
    <w:p w14:paraId="70A33063" w14:textId="06E95D50"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The goal is to build a machine learning algorithm to identify persons of interest (suspects) of the Enron scandal. The algorithm uses employees’ information as features, such as salary and stock options to identify suspects. The dataset has 146 points (persons) and each point has 21 features, mostly financial features such as salary and stock options, the other features are email related such as email from/to POI. We have 18 </w:t>
      </w:r>
      <w:proofErr w:type="gramStart"/>
      <w:r w:rsidRPr="00625379">
        <w:rPr>
          <w:rFonts w:eastAsia="Times New Roman" w:cstheme="minorHAnsi"/>
          <w:color w:val="000000"/>
        </w:rPr>
        <w:t>POI’s</w:t>
      </w:r>
      <w:proofErr w:type="gramEnd"/>
      <w:r w:rsidRPr="00625379">
        <w:rPr>
          <w:rFonts w:eastAsia="Times New Roman" w:cstheme="minorHAnsi"/>
          <w:color w:val="000000"/>
        </w:rPr>
        <w:t xml:space="preserve"> out of 146 in the dataset.</w:t>
      </w:r>
    </w:p>
    <w:p w14:paraId="3F84389B"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Below represents the percentage of missing values in the dataset.</w:t>
      </w:r>
    </w:p>
    <w:p w14:paraId="4E7C68DA"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poi                          0.000000  </w:t>
      </w:r>
    </w:p>
    <w:p w14:paraId="15CF452B"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total_stock_value</w:t>
      </w:r>
      <w:proofErr w:type="spellEnd"/>
      <w:r w:rsidRPr="00625379">
        <w:rPr>
          <w:rFonts w:eastAsia="Times New Roman" w:cstheme="minorHAnsi"/>
          <w:color w:val="000000"/>
          <w:sz w:val="18"/>
          <w:szCs w:val="18"/>
          <w:bdr w:val="none" w:sz="0" w:space="0" w:color="auto" w:frame="1"/>
        </w:rPr>
        <w:t>            0.136986  </w:t>
      </w:r>
    </w:p>
    <w:p w14:paraId="4B9D5185"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total_payments</w:t>
      </w:r>
      <w:proofErr w:type="spellEnd"/>
      <w:r w:rsidRPr="00625379">
        <w:rPr>
          <w:rFonts w:eastAsia="Times New Roman" w:cstheme="minorHAnsi"/>
          <w:color w:val="000000"/>
          <w:sz w:val="18"/>
          <w:szCs w:val="18"/>
          <w:bdr w:val="none" w:sz="0" w:space="0" w:color="auto" w:frame="1"/>
        </w:rPr>
        <w:t>               0.143836  </w:t>
      </w:r>
    </w:p>
    <w:p w14:paraId="6D4D3F6B"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email_address</w:t>
      </w:r>
      <w:proofErr w:type="spellEnd"/>
      <w:r w:rsidRPr="00625379">
        <w:rPr>
          <w:rFonts w:eastAsia="Times New Roman" w:cstheme="minorHAnsi"/>
          <w:color w:val="000000"/>
          <w:sz w:val="18"/>
          <w:szCs w:val="18"/>
          <w:bdr w:val="none" w:sz="0" w:space="0" w:color="auto" w:frame="1"/>
        </w:rPr>
        <w:t>                0.239726  </w:t>
      </w:r>
    </w:p>
    <w:p w14:paraId="4786DF7C"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restricted_stock</w:t>
      </w:r>
      <w:proofErr w:type="spellEnd"/>
      <w:r w:rsidRPr="00625379">
        <w:rPr>
          <w:rFonts w:eastAsia="Times New Roman" w:cstheme="minorHAnsi"/>
          <w:color w:val="000000"/>
          <w:sz w:val="18"/>
          <w:szCs w:val="18"/>
          <w:bdr w:val="none" w:sz="0" w:space="0" w:color="auto" w:frame="1"/>
        </w:rPr>
        <w:t>             0.246575  </w:t>
      </w:r>
    </w:p>
    <w:p w14:paraId="1C387C61"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exercised_stock_options</w:t>
      </w:r>
      <w:proofErr w:type="spellEnd"/>
      <w:r w:rsidRPr="00625379">
        <w:rPr>
          <w:rFonts w:eastAsia="Times New Roman" w:cstheme="minorHAnsi"/>
          <w:color w:val="000000"/>
          <w:sz w:val="18"/>
          <w:szCs w:val="18"/>
          <w:bdr w:val="none" w:sz="0" w:space="0" w:color="auto" w:frame="1"/>
        </w:rPr>
        <w:t>      0.301370  </w:t>
      </w:r>
    </w:p>
    <w:p w14:paraId="3E085108"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salary                       0.349315  </w:t>
      </w:r>
    </w:p>
    <w:p w14:paraId="601977CC"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expenses                     0.349315  </w:t>
      </w:r>
    </w:p>
    <w:p w14:paraId="4C15A96C"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other                        0.363014  </w:t>
      </w:r>
    </w:p>
    <w:p w14:paraId="761165AE"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from_messages</w:t>
      </w:r>
      <w:proofErr w:type="spellEnd"/>
      <w:r w:rsidRPr="00625379">
        <w:rPr>
          <w:rFonts w:eastAsia="Times New Roman" w:cstheme="minorHAnsi"/>
          <w:color w:val="000000"/>
          <w:sz w:val="18"/>
          <w:szCs w:val="18"/>
          <w:bdr w:val="none" w:sz="0" w:space="0" w:color="auto" w:frame="1"/>
        </w:rPr>
        <w:t>                0.410959  </w:t>
      </w:r>
    </w:p>
    <w:p w14:paraId="1476AF10"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from_this_person_to_poi</w:t>
      </w:r>
      <w:proofErr w:type="spellEnd"/>
      <w:r w:rsidRPr="00625379">
        <w:rPr>
          <w:rFonts w:eastAsia="Times New Roman" w:cstheme="minorHAnsi"/>
          <w:color w:val="000000"/>
          <w:sz w:val="18"/>
          <w:szCs w:val="18"/>
          <w:bdr w:val="none" w:sz="0" w:space="0" w:color="auto" w:frame="1"/>
        </w:rPr>
        <w:t>      0.410959  </w:t>
      </w:r>
    </w:p>
    <w:p w14:paraId="2826AD30"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to_messages</w:t>
      </w:r>
      <w:proofErr w:type="spellEnd"/>
      <w:r w:rsidRPr="00625379">
        <w:rPr>
          <w:rFonts w:eastAsia="Times New Roman" w:cstheme="minorHAnsi"/>
          <w:color w:val="000000"/>
          <w:sz w:val="18"/>
          <w:szCs w:val="18"/>
          <w:bdr w:val="none" w:sz="0" w:space="0" w:color="auto" w:frame="1"/>
        </w:rPr>
        <w:t>                  0.410959  </w:t>
      </w:r>
    </w:p>
    <w:p w14:paraId="6ECEE300"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shared_receipt_with_poi</w:t>
      </w:r>
      <w:proofErr w:type="spellEnd"/>
      <w:r w:rsidRPr="00625379">
        <w:rPr>
          <w:rFonts w:eastAsia="Times New Roman" w:cstheme="minorHAnsi"/>
          <w:color w:val="000000"/>
          <w:sz w:val="18"/>
          <w:szCs w:val="18"/>
          <w:bdr w:val="none" w:sz="0" w:space="0" w:color="auto" w:frame="1"/>
        </w:rPr>
        <w:t>      0.410959  </w:t>
      </w:r>
    </w:p>
    <w:p w14:paraId="11E76BAB"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from_poi_to_this_person</w:t>
      </w:r>
      <w:proofErr w:type="spellEnd"/>
      <w:r w:rsidRPr="00625379">
        <w:rPr>
          <w:rFonts w:eastAsia="Times New Roman" w:cstheme="minorHAnsi"/>
          <w:color w:val="000000"/>
          <w:sz w:val="18"/>
          <w:szCs w:val="18"/>
          <w:bdr w:val="none" w:sz="0" w:space="0" w:color="auto" w:frame="1"/>
        </w:rPr>
        <w:t>      0.410959  </w:t>
      </w:r>
    </w:p>
    <w:p w14:paraId="761A2B8D"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bonus                        0.438356  </w:t>
      </w:r>
    </w:p>
    <w:p w14:paraId="6505B569"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long_term_incentive</w:t>
      </w:r>
      <w:proofErr w:type="spellEnd"/>
      <w:r w:rsidRPr="00625379">
        <w:rPr>
          <w:rFonts w:eastAsia="Times New Roman" w:cstheme="minorHAnsi"/>
          <w:color w:val="000000"/>
          <w:sz w:val="18"/>
          <w:szCs w:val="18"/>
          <w:bdr w:val="none" w:sz="0" w:space="0" w:color="auto" w:frame="1"/>
        </w:rPr>
        <w:t>          0.547945  </w:t>
      </w:r>
    </w:p>
    <w:p w14:paraId="270D5A48"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deferred_income</w:t>
      </w:r>
      <w:proofErr w:type="spellEnd"/>
      <w:r w:rsidRPr="00625379">
        <w:rPr>
          <w:rFonts w:eastAsia="Times New Roman" w:cstheme="minorHAnsi"/>
          <w:color w:val="000000"/>
          <w:sz w:val="18"/>
          <w:szCs w:val="18"/>
          <w:bdr w:val="none" w:sz="0" w:space="0" w:color="auto" w:frame="1"/>
        </w:rPr>
        <w:t>              0.664384  </w:t>
      </w:r>
    </w:p>
    <w:p w14:paraId="464D4D87"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deferral_payments</w:t>
      </w:r>
      <w:proofErr w:type="spellEnd"/>
      <w:r w:rsidRPr="00625379">
        <w:rPr>
          <w:rFonts w:eastAsia="Times New Roman" w:cstheme="minorHAnsi"/>
          <w:color w:val="000000"/>
          <w:sz w:val="18"/>
          <w:szCs w:val="18"/>
          <w:bdr w:val="none" w:sz="0" w:space="0" w:color="auto" w:frame="1"/>
        </w:rPr>
        <w:t>            0.732877  </w:t>
      </w:r>
    </w:p>
    <w:p w14:paraId="1EA417ED"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restricted_stock_deferred</w:t>
      </w:r>
      <w:proofErr w:type="spellEnd"/>
      <w:r w:rsidRPr="00625379">
        <w:rPr>
          <w:rFonts w:eastAsia="Times New Roman" w:cstheme="minorHAnsi"/>
          <w:color w:val="000000"/>
          <w:sz w:val="18"/>
          <w:szCs w:val="18"/>
          <w:bdr w:val="none" w:sz="0" w:space="0" w:color="auto" w:frame="1"/>
        </w:rPr>
        <w:t>    0.876712  </w:t>
      </w:r>
    </w:p>
    <w:p w14:paraId="18369772"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director_fees</w:t>
      </w:r>
      <w:proofErr w:type="spellEnd"/>
      <w:r w:rsidRPr="00625379">
        <w:rPr>
          <w:rFonts w:eastAsia="Times New Roman" w:cstheme="minorHAnsi"/>
          <w:color w:val="000000"/>
          <w:sz w:val="18"/>
          <w:szCs w:val="18"/>
          <w:bdr w:val="none" w:sz="0" w:space="0" w:color="auto" w:frame="1"/>
        </w:rPr>
        <w:t>                0.883562  </w:t>
      </w:r>
    </w:p>
    <w:p w14:paraId="015CBAAC"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loan_advances</w:t>
      </w:r>
      <w:proofErr w:type="spellEnd"/>
      <w:r w:rsidRPr="00625379">
        <w:rPr>
          <w:rFonts w:eastAsia="Times New Roman" w:cstheme="minorHAnsi"/>
          <w:color w:val="000000"/>
          <w:sz w:val="18"/>
          <w:szCs w:val="18"/>
          <w:bdr w:val="none" w:sz="0" w:space="0" w:color="auto" w:frame="1"/>
        </w:rPr>
        <w:t>                0.972603  </w:t>
      </w:r>
    </w:p>
    <w:p w14:paraId="5D720C2F" w14:textId="086C43CA" w:rsid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I decided to remove the features that have more than 50% of data missing, and for the rest of the features I have decided to impute them with the mean of the feature. There was one outlier in the dataset, it was the total amount, I simply decided to remove it.</w:t>
      </w:r>
    </w:p>
    <w:p w14:paraId="3C715E05" w14:textId="06A47DCA" w:rsidR="00625379" w:rsidRDefault="00625379" w:rsidP="00625379">
      <w:pPr>
        <w:spacing w:before="100" w:beforeAutospacing="1" w:after="100" w:afterAutospacing="1" w:line="240" w:lineRule="auto"/>
        <w:rPr>
          <w:rFonts w:eastAsia="Times New Roman" w:cstheme="minorHAnsi"/>
          <w:color w:val="000000"/>
        </w:rPr>
      </w:pPr>
    </w:p>
    <w:p w14:paraId="7C63F4B7" w14:textId="7991D4EE" w:rsidR="00625379" w:rsidRDefault="00625379" w:rsidP="00625379">
      <w:pPr>
        <w:spacing w:before="100" w:beforeAutospacing="1" w:after="100" w:afterAutospacing="1" w:line="240" w:lineRule="auto"/>
        <w:rPr>
          <w:rFonts w:eastAsia="Times New Roman" w:cstheme="minorHAnsi"/>
          <w:color w:val="000000"/>
        </w:rPr>
      </w:pPr>
    </w:p>
    <w:p w14:paraId="6AA2A153" w14:textId="77777777" w:rsidR="00625379" w:rsidRDefault="00625379" w:rsidP="00625379">
      <w:pPr>
        <w:spacing w:before="100" w:beforeAutospacing="1" w:after="100" w:afterAutospacing="1" w:line="240" w:lineRule="auto"/>
        <w:rPr>
          <w:rFonts w:eastAsia="Times New Roman" w:cstheme="minorHAnsi"/>
          <w:color w:val="000000"/>
        </w:rPr>
      </w:pPr>
    </w:p>
    <w:p w14:paraId="1C72E139" w14:textId="3885F6A9" w:rsidR="00625379" w:rsidRPr="00855982" w:rsidRDefault="00625379" w:rsidP="00625379">
      <w:pPr>
        <w:pStyle w:val="Heading1"/>
      </w:pPr>
      <w:r>
        <w:lastRenderedPageBreak/>
        <w:t>Feature selection &amp; engineering</w:t>
      </w:r>
    </w:p>
    <w:p w14:paraId="68A55B89"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I decided to feed these features into the Principal Component Analysis function. The PCA decided the most effective features that would trigger a POI prediction, then it would combine the most effective features into 1 feature. Also, I decided not to scale the features because it has significantly decreased the AUC score of the Logistic Regression Model.</w:t>
      </w:r>
    </w:p>
    <w:p w14:paraId="2AB57F99" w14:textId="77777777" w:rsidR="00625379" w:rsidRPr="00625379" w:rsidRDefault="00625379" w:rsidP="00625379">
      <w:pPr>
        <w:numPr>
          <w:ilvl w:val="0"/>
          <w:numId w:val="31"/>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features_list = [</w:t>
      </w:r>
      <w:r w:rsidRPr="00625379">
        <w:rPr>
          <w:rFonts w:eastAsia="Times New Roman" w:cstheme="minorHAnsi"/>
          <w:color w:val="0000FF"/>
          <w:sz w:val="18"/>
          <w:szCs w:val="18"/>
          <w:bdr w:val="none" w:sz="0" w:space="0" w:color="auto" w:frame="1"/>
        </w:rPr>
        <w:t>'poi_contact_ratio1'</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'poi_contact_ratio2'</w:t>
      </w:r>
      <w:r w:rsidRPr="00625379">
        <w:rPr>
          <w:rFonts w:eastAsia="Times New Roman" w:cstheme="minorHAnsi"/>
          <w:color w:val="000000"/>
          <w:sz w:val="18"/>
          <w:szCs w:val="18"/>
          <w:bdr w:val="none" w:sz="0" w:space="0" w:color="auto" w:frame="1"/>
        </w:rPr>
        <w:t>,</w:t>
      </w:r>
      <w:r w:rsidRPr="00625379">
        <w:rPr>
          <w:rFonts w:eastAsia="Times New Roman" w:cstheme="minorHAnsi"/>
          <w:color w:val="0000FF"/>
          <w:sz w:val="18"/>
          <w:szCs w:val="18"/>
          <w:bdr w:val="none" w:sz="0" w:space="0" w:color="auto" w:frame="1"/>
        </w:rPr>
        <w:t>'salary'</w:t>
      </w:r>
      <w:r w:rsidRPr="00625379">
        <w:rPr>
          <w:rFonts w:eastAsia="Times New Roman" w:cstheme="minorHAnsi"/>
          <w:color w:val="000000"/>
          <w:sz w:val="18"/>
          <w:szCs w:val="18"/>
          <w:bdr w:val="none" w:sz="0" w:space="0" w:color="auto" w:frame="1"/>
        </w:rPr>
        <w:t>,   </w:t>
      </w:r>
    </w:p>
    <w:p w14:paraId="0FECC87B" w14:textId="77777777" w:rsidR="00625379" w:rsidRPr="00625379" w:rsidRDefault="00625379" w:rsidP="00625379">
      <w:pPr>
        <w:numPr>
          <w:ilvl w:val="0"/>
          <w:numId w:val="31"/>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to_messages</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total_payments</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'bonus'</w:t>
      </w:r>
      <w:r w:rsidRPr="00625379">
        <w:rPr>
          <w:rFonts w:eastAsia="Times New Roman" w:cstheme="minorHAnsi"/>
          <w:color w:val="000000"/>
          <w:sz w:val="18"/>
          <w:szCs w:val="18"/>
          <w:bdr w:val="none" w:sz="0" w:space="0" w:color="auto" w:frame="1"/>
        </w:rPr>
        <w:t>,   </w:t>
      </w:r>
    </w:p>
    <w:p w14:paraId="09D3DD7F" w14:textId="77777777" w:rsidR="00625379" w:rsidRPr="00625379" w:rsidRDefault="00625379" w:rsidP="00625379">
      <w:pPr>
        <w:numPr>
          <w:ilvl w:val="0"/>
          <w:numId w:val="31"/>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'total_stock_value'</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'shared_receipt_with_poi'</w:t>
      </w:r>
      <w:r w:rsidRPr="00625379">
        <w:rPr>
          <w:rFonts w:eastAsia="Times New Roman" w:cstheme="minorHAnsi"/>
          <w:color w:val="000000"/>
          <w:sz w:val="18"/>
          <w:szCs w:val="18"/>
          <w:bdr w:val="none" w:sz="0" w:space="0" w:color="auto" w:frame="1"/>
        </w:rPr>
        <w:t>,  </w:t>
      </w:r>
    </w:p>
    <w:p w14:paraId="1FE4F734" w14:textId="77777777" w:rsidR="00625379" w:rsidRPr="00625379" w:rsidRDefault="00625379" w:rsidP="00625379">
      <w:pPr>
        <w:numPr>
          <w:ilvl w:val="0"/>
          <w:numId w:val="31"/>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exercised_stock_options</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from_messages</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p>
    <w:p w14:paraId="2DEC43DC" w14:textId="77777777" w:rsidR="00625379" w:rsidRPr="00625379" w:rsidRDefault="00625379" w:rsidP="00625379">
      <w:pPr>
        <w:numPr>
          <w:ilvl w:val="0"/>
          <w:numId w:val="31"/>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'other'</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'from_this_person_to_poi'</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'expenses'</w:t>
      </w:r>
      <w:r w:rsidRPr="00625379">
        <w:rPr>
          <w:rFonts w:eastAsia="Times New Roman" w:cstheme="minorHAnsi"/>
          <w:color w:val="000000"/>
          <w:sz w:val="18"/>
          <w:szCs w:val="18"/>
          <w:bdr w:val="none" w:sz="0" w:space="0" w:color="auto" w:frame="1"/>
        </w:rPr>
        <w:t>,   </w:t>
      </w:r>
    </w:p>
    <w:p w14:paraId="5BF40AB7" w14:textId="77777777" w:rsidR="00625379" w:rsidRPr="00625379" w:rsidRDefault="00625379" w:rsidP="00625379">
      <w:pPr>
        <w:numPr>
          <w:ilvl w:val="0"/>
          <w:numId w:val="31"/>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'restricted_stock'</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'from_poi_to_this_person'</w:t>
      </w:r>
      <w:r w:rsidRPr="00625379">
        <w:rPr>
          <w:rFonts w:eastAsia="Times New Roman" w:cstheme="minorHAnsi"/>
          <w:color w:val="000000"/>
          <w:sz w:val="18"/>
          <w:szCs w:val="18"/>
          <w:bdr w:val="none" w:sz="0" w:space="0" w:color="auto" w:frame="1"/>
        </w:rPr>
        <w:t>,   </w:t>
      </w:r>
    </w:p>
    <w:p w14:paraId="3C4BE65F" w14:textId="77777777" w:rsidR="00625379" w:rsidRPr="00625379" w:rsidRDefault="00625379" w:rsidP="00625379">
      <w:pPr>
        <w:numPr>
          <w:ilvl w:val="0"/>
          <w:numId w:val="31"/>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total_worth</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exp</w:t>
      </w:r>
      <w:proofErr w:type="spellEnd"/>
      <w:r w:rsidRPr="00625379">
        <w:rPr>
          <w:rFonts w:eastAsia="Times New Roman" w:cstheme="minorHAnsi"/>
          <w:color w:val="0000FF"/>
          <w:sz w:val="18"/>
          <w:szCs w:val="18"/>
          <w:bdr w:val="none" w:sz="0" w:space="0" w:color="auto" w:frame="1"/>
        </w:rPr>
        <w:t>/net'</w:t>
      </w:r>
      <w:r w:rsidRPr="00625379">
        <w:rPr>
          <w:rFonts w:eastAsia="Times New Roman" w:cstheme="minorHAnsi"/>
          <w:color w:val="000000"/>
          <w:sz w:val="18"/>
          <w:szCs w:val="18"/>
          <w:bdr w:val="none" w:sz="0" w:space="0" w:color="auto" w:frame="1"/>
        </w:rPr>
        <w:t>]  </w:t>
      </w:r>
    </w:p>
    <w:p w14:paraId="73F9BE19"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The new features I have made were the following: </w:t>
      </w:r>
    </w:p>
    <w:p w14:paraId="1BB01834" w14:textId="13D28D10" w:rsidR="00625379" w:rsidRPr="00625379" w:rsidRDefault="00625379" w:rsidP="00625379">
      <w:pPr>
        <w:pStyle w:val="ListParagraph"/>
        <w:numPr>
          <w:ilvl w:val="0"/>
          <w:numId w:val="32"/>
        </w:numPr>
        <w:rPr>
          <w:rFonts w:eastAsia="Times New Roman" w:cstheme="minorHAnsi"/>
          <w:color w:val="000000"/>
        </w:rPr>
      </w:pPr>
      <w:r w:rsidRPr="00625379">
        <w:rPr>
          <w:rFonts w:eastAsia="Times New Roman" w:cstheme="minorHAnsi"/>
          <w:b/>
          <w:bCs/>
          <w:color w:val="000000"/>
        </w:rPr>
        <w:t>poi_contact_ratio1</w:t>
      </w:r>
      <w:r w:rsidRPr="00625379">
        <w:rPr>
          <w:rFonts w:eastAsia="Times New Roman" w:cstheme="minorHAnsi"/>
          <w:color w:val="000000"/>
        </w:rPr>
        <w:t xml:space="preserve">: the number of emails sent from the person to POI </w:t>
      </w:r>
      <w:r w:rsidRPr="00625379">
        <w:rPr>
          <w:rFonts w:eastAsia="Times New Roman" w:cstheme="minorHAnsi"/>
          <w:b/>
          <w:bCs/>
          <w:color w:val="000000"/>
        </w:rPr>
        <w:t>divided</w:t>
      </w:r>
      <w:r w:rsidRPr="00625379">
        <w:rPr>
          <w:rFonts w:eastAsia="Times New Roman" w:cstheme="minorHAnsi"/>
          <w:color w:val="000000"/>
        </w:rPr>
        <w:t xml:space="preserve"> by the total emails sent. I made this feature because it is important to account for how frequently does the person contact a POI, out of all emails sent.</w:t>
      </w:r>
    </w:p>
    <w:p w14:paraId="230AA805" w14:textId="2C7632CE" w:rsidR="00625379" w:rsidRPr="00625379" w:rsidRDefault="00625379" w:rsidP="00625379">
      <w:pPr>
        <w:pStyle w:val="ListParagraph"/>
        <w:numPr>
          <w:ilvl w:val="0"/>
          <w:numId w:val="32"/>
        </w:numPr>
        <w:spacing w:before="100" w:beforeAutospacing="1" w:after="100" w:afterAutospacing="1" w:line="240" w:lineRule="auto"/>
        <w:rPr>
          <w:rFonts w:eastAsia="Times New Roman" w:cstheme="minorHAnsi"/>
          <w:color w:val="000000"/>
        </w:rPr>
      </w:pPr>
      <w:r w:rsidRPr="00625379">
        <w:rPr>
          <w:rFonts w:eastAsia="Times New Roman" w:cstheme="minorHAnsi"/>
          <w:b/>
          <w:bCs/>
          <w:color w:val="000000"/>
        </w:rPr>
        <w:t>poi_contact_ratio2</w:t>
      </w:r>
      <w:r w:rsidRPr="00625379">
        <w:rPr>
          <w:rFonts w:eastAsia="Times New Roman" w:cstheme="minorHAnsi"/>
          <w:color w:val="000000"/>
        </w:rPr>
        <w:t xml:space="preserve">: the number of emails received from the POI to person </w:t>
      </w:r>
      <w:r w:rsidRPr="00625379">
        <w:rPr>
          <w:rFonts w:eastAsia="Times New Roman" w:cstheme="minorHAnsi"/>
          <w:b/>
          <w:bCs/>
          <w:color w:val="000000"/>
        </w:rPr>
        <w:t>divided</w:t>
      </w:r>
      <w:r w:rsidRPr="00625379">
        <w:rPr>
          <w:rFonts w:eastAsia="Times New Roman" w:cstheme="minorHAnsi"/>
          <w:color w:val="000000"/>
        </w:rPr>
        <w:t xml:space="preserve"> by the total emails received. </w:t>
      </w:r>
    </w:p>
    <w:p w14:paraId="189F363F" w14:textId="3E3B37E4" w:rsidR="00625379" w:rsidRPr="00625379" w:rsidRDefault="00625379" w:rsidP="00625379">
      <w:pPr>
        <w:pStyle w:val="ListParagraph"/>
        <w:numPr>
          <w:ilvl w:val="0"/>
          <w:numId w:val="32"/>
        </w:numPr>
        <w:spacing w:before="100" w:beforeAutospacing="1" w:after="100" w:afterAutospacing="1" w:line="240" w:lineRule="auto"/>
        <w:rPr>
          <w:rFonts w:eastAsia="Times New Roman" w:cstheme="minorHAnsi"/>
          <w:color w:val="000000"/>
        </w:rPr>
      </w:pPr>
      <w:proofErr w:type="spellStart"/>
      <w:r w:rsidRPr="00625379">
        <w:rPr>
          <w:rFonts w:eastAsia="Times New Roman" w:cstheme="minorHAnsi"/>
          <w:b/>
          <w:bCs/>
          <w:color w:val="000000"/>
        </w:rPr>
        <w:t>total_worth</w:t>
      </w:r>
      <w:proofErr w:type="spellEnd"/>
      <w:r w:rsidRPr="00625379">
        <w:rPr>
          <w:rFonts w:eastAsia="Times New Roman" w:cstheme="minorHAnsi"/>
          <w:color w:val="000000"/>
        </w:rPr>
        <w:t xml:space="preserve">: the </w:t>
      </w:r>
      <w:r w:rsidRPr="00625379">
        <w:rPr>
          <w:rFonts w:eastAsia="Times New Roman" w:cstheme="minorHAnsi"/>
          <w:b/>
          <w:bCs/>
          <w:color w:val="000000"/>
        </w:rPr>
        <w:t>sum</w:t>
      </w:r>
      <w:r w:rsidRPr="00625379">
        <w:rPr>
          <w:rFonts w:eastAsia="Times New Roman" w:cstheme="minorHAnsi"/>
          <w:color w:val="000000"/>
        </w:rPr>
        <w:t xml:space="preserve"> of these features 'salary', '</w:t>
      </w:r>
      <w:proofErr w:type="spellStart"/>
      <w:r w:rsidRPr="00625379">
        <w:rPr>
          <w:rFonts w:eastAsia="Times New Roman" w:cstheme="minorHAnsi"/>
          <w:color w:val="000000"/>
        </w:rPr>
        <w:t>total_payments</w:t>
      </w:r>
      <w:proofErr w:type="spellEnd"/>
      <w:r w:rsidRPr="00625379">
        <w:rPr>
          <w:rFonts w:eastAsia="Times New Roman" w:cstheme="minorHAnsi"/>
          <w:color w:val="000000"/>
        </w:rPr>
        <w:t>', 'bonus', '</w:t>
      </w:r>
      <w:proofErr w:type="spellStart"/>
      <w:r w:rsidRPr="00625379">
        <w:rPr>
          <w:rFonts w:eastAsia="Times New Roman" w:cstheme="minorHAnsi"/>
          <w:color w:val="000000"/>
        </w:rPr>
        <w:t>total_stock_value</w:t>
      </w:r>
      <w:proofErr w:type="spellEnd"/>
      <w:r w:rsidRPr="00625379">
        <w:rPr>
          <w:rFonts w:eastAsia="Times New Roman" w:cstheme="minorHAnsi"/>
          <w:color w:val="000000"/>
        </w:rPr>
        <w:t xml:space="preserve">', </w:t>
      </w:r>
      <w:proofErr w:type="spellStart"/>
      <w:r w:rsidRPr="00625379">
        <w:rPr>
          <w:rFonts w:eastAsia="Times New Roman" w:cstheme="minorHAnsi"/>
          <w:color w:val="000000"/>
        </w:rPr>
        <w:t>exercised_stock_options</w:t>
      </w:r>
      <w:proofErr w:type="spellEnd"/>
      <w:r w:rsidRPr="00625379">
        <w:rPr>
          <w:rFonts w:eastAsia="Times New Roman" w:cstheme="minorHAnsi"/>
          <w:color w:val="000000"/>
        </w:rPr>
        <w:t>', '</w:t>
      </w:r>
      <w:proofErr w:type="spellStart"/>
      <w:r w:rsidRPr="00625379">
        <w:rPr>
          <w:rFonts w:eastAsia="Times New Roman" w:cstheme="minorHAnsi"/>
          <w:color w:val="000000"/>
        </w:rPr>
        <w:t>restricted_stock</w:t>
      </w:r>
      <w:proofErr w:type="spellEnd"/>
      <w:r w:rsidRPr="00625379">
        <w:rPr>
          <w:rFonts w:eastAsia="Times New Roman" w:cstheme="minorHAnsi"/>
          <w:color w:val="000000"/>
        </w:rPr>
        <w:t>'. I made this feature because I am assuming that the POI’s of the scandal has a large net worth</w:t>
      </w:r>
    </w:p>
    <w:p w14:paraId="2EF0C07E" w14:textId="7A73251C" w:rsidR="00625379" w:rsidRDefault="00625379" w:rsidP="00625379">
      <w:pPr>
        <w:pStyle w:val="ListParagraph"/>
        <w:numPr>
          <w:ilvl w:val="0"/>
          <w:numId w:val="32"/>
        </w:numPr>
        <w:spacing w:before="100" w:beforeAutospacing="1" w:after="100" w:afterAutospacing="1" w:line="240" w:lineRule="auto"/>
        <w:rPr>
          <w:rFonts w:eastAsia="Times New Roman" w:cstheme="minorHAnsi"/>
          <w:color w:val="000000"/>
        </w:rPr>
      </w:pPr>
      <w:proofErr w:type="spellStart"/>
      <w:r w:rsidRPr="00625379">
        <w:rPr>
          <w:rFonts w:eastAsia="Times New Roman" w:cstheme="minorHAnsi"/>
          <w:b/>
          <w:bCs/>
          <w:color w:val="000000"/>
        </w:rPr>
        <w:t>exp</w:t>
      </w:r>
      <w:proofErr w:type="spellEnd"/>
      <w:r w:rsidRPr="00625379">
        <w:rPr>
          <w:rFonts w:eastAsia="Times New Roman" w:cstheme="minorHAnsi"/>
          <w:b/>
          <w:bCs/>
          <w:color w:val="000000"/>
        </w:rPr>
        <w:t>/net</w:t>
      </w:r>
      <w:r w:rsidRPr="00625379">
        <w:rPr>
          <w:rFonts w:eastAsia="Times New Roman" w:cstheme="minorHAnsi"/>
          <w:color w:val="000000"/>
        </w:rPr>
        <w:t xml:space="preserve">: simply, expenses </w:t>
      </w:r>
      <w:r w:rsidRPr="00625379">
        <w:rPr>
          <w:rFonts w:eastAsia="Times New Roman" w:cstheme="minorHAnsi"/>
          <w:b/>
          <w:bCs/>
          <w:color w:val="000000"/>
        </w:rPr>
        <w:t>divided</w:t>
      </w:r>
      <w:r w:rsidRPr="00625379">
        <w:rPr>
          <w:rFonts w:eastAsia="Times New Roman" w:cstheme="minorHAnsi"/>
          <w:color w:val="000000"/>
        </w:rPr>
        <w:t xml:space="preserve"> by </w:t>
      </w:r>
      <w:proofErr w:type="spellStart"/>
      <w:r w:rsidRPr="00625379">
        <w:rPr>
          <w:rFonts w:eastAsia="Times New Roman" w:cstheme="minorHAnsi"/>
          <w:color w:val="000000"/>
        </w:rPr>
        <w:t>total_worth</w:t>
      </w:r>
      <w:proofErr w:type="spellEnd"/>
      <w:r w:rsidRPr="00625379">
        <w:rPr>
          <w:rFonts w:eastAsia="Times New Roman" w:cstheme="minorHAnsi"/>
          <w:color w:val="000000"/>
        </w:rPr>
        <w:t>. I picked this feature from the assumption that POI’s have a large proportion of spending from their net worth.</w:t>
      </w:r>
    </w:p>
    <w:p w14:paraId="2E63A626" w14:textId="2A471606" w:rsidR="00625379" w:rsidRDefault="00625379" w:rsidP="00625379">
      <w:pPr>
        <w:spacing w:before="100" w:beforeAutospacing="1" w:after="100" w:afterAutospacing="1" w:line="240" w:lineRule="auto"/>
        <w:rPr>
          <w:rFonts w:eastAsia="Times New Roman" w:cstheme="minorHAnsi"/>
          <w:color w:val="000000"/>
        </w:rPr>
      </w:pPr>
    </w:p>
    <w:p w14:paraId="04249FFA" w14:textId="3322BE27" w:rsidR="00625379" w:rsidRDefault="00625379" w:rsidP="00625379">
      <w:pPr>
        <w:spacing w:before="100" w:beforeAutospacing="1" w:after="100" w:afterAutospacing="1" w:line="240" w:lineRule="auto"/>
        <w:rPr>
          <w:rFonts w:eastAsia="Times New Roman" w:cstheme="minorHAnsi"/>
          <w:color w:val="000000"/>
        </w:rPr>
      </w:pPr>
    </w:p>
    <w:p w14:paraId="56E5A8CC" w14:textId="2D6DB8DA" w:rsidR="00625379" w:rsidRDefault="00625379" w:rsidP="00625379">
      <w:pPr>
        <w:spacing w:before="100" w:beforeAutospacing="1" w:after="100" w:afterAutospacing="1" w:line="240" w:lineRule="auto"/>
        <w:rPr>
          <w:rFonts w:eastAsia="Times New Roman" w:cstheme="minorHAnsi"/>
          <w:color w:val="000000"/>
        </w:rPr>
      </w:pPr>
    </w:p>
    <w:p w14:paraId="65594129" w14:textId="6C5CD096" w:rsidR="00625379" w:rsidRDefault="00625379" w:rsidP="00625379">
      <w:pPr>
        <w:spacing w:before="100" w:beforeAutospacing="1" w:after="100" w:afterAutospacing="1" w:line="240" w:lineRule="auto"/>
        <w:rPr>
          <w:rFonts w:eastAsia="Times New Roman" w:cstheme="minorHAnsi"/>
          <w:color w:val="000000"/>
        </w:rPr>
      </w:pPr>
    </w:p>
    <w:p w14:paraId="3FBAEB26" w14:textId="1635777F" w:rsidR="00625379" w:rsidRDefault="00625379" w:rsidP="00625379">
      <w:pPr>
        <w:spacing w:before="100" w:beforeAutospacing="1" w:after="100" w:afterAutospacing="1" w:line="240" w:lineRule="auto"/>
        <w:rPr>
          <w:rFonts w:eastAsia="Times New Roman" w:cstheme="minorHAnsi"/>
          <w:color w:val="000000"/>
        </w:rPr>
      </w:pPr>
    </w:p>
    <w:p w14:paraId="1C35F378" w14:textId="20546B72" w:rsidR="00625379" w:rsidRDefault="00625379" w:rsidP="00625379">
      <w:pPr>
        <w:spacing w:before="100" w:beforeAutospacing="1" w:after="100" w:afterAutospacing="1" w:line="240" w:lineRule="auto"/>
        <w:rPr>
          <w:rFonts w:eastAsia="Times New Roman" w:cstheme="minorHAnsi"/>
          <w:color w:val="000000"/>
        </w:rPr>
      </w:pPr>
    </w:p>
    <w:p w14:paraId="61AABDEB" w14:textId="2F064F98" w:rsidR="00625379" w:rsidRDefault="00625379" w:rsidP="00625379">
      <w:pPr>
        <w:spacing w:before="100" w:beforeAutospacing="1" w:after="100" w:afterAutospacing="1" w:line="240" w:lineRule="auto"/>
        <w:rPr>
          <w:rFonts w:eastAsia="Times New Roman" w:cstheme="minorHAnsi"/>
          <w:color w:val="000000"/>
        </w:rPr>
      </w:pPr>
    </w:p>
    <w:p w14:paraId="2028558F" w14:textId="4C0880DD" w:rsidR="00625379" w:rsidRDefault="00625379" w:rsidP="00625379">
      <w:pPr>
        <w:spacing w:before="100" w:beforeAutospacing="1" w:after="100" w:afterAutospacing="1" w:line="240" w:lineRule="auto"/>
        <w:rPr>
          <w:rFonts w:eastAsia="Times New Roman" w:cstheme="minorHAnsi"/>
          <w:color w:val="000000"/>
        </w:rPr>
      </w:pPr>
    </w:p>
    <w:p w14:paraId="7D447F50" w14:textId="48D6A762" w:rsidR="00625379" w:rsidRDefault="00625379" w:rsidP="00625379">
      <w:pPr>
        <w:spacing w:before="100" w:beforeAutospacing="1" w:after="100" w:afterAutospacing="1" w:line="240" w:lineRule="auto"/>
        <w:rPr>
          <w:rFonts w:eastAsia="Times New Roman" w:cstheme="minorHAnsi"/>
          <w:color w:val="000000"/>
        </w:rPr>
      </w:pPr>
    </w:p>
    <w:p w14:paraId="6DE042AD" w14:textId="77777777" w:rsidR="00625379" w:rsidRDefault="00625379" w:rsidP="00625379">
      <w:pPr>
        <w:spacing w:before="100" w:beforeAutospacing="1" w:after="100" w:afterAutospacing="1" w:line="240" w:lineRule="auto"/>
        <w:rPr>
          <w:rFonts w:eastAsia="Times New Roman" w:cstheme="minorHAnsi"/>
          <w:color w:val="000000"/>
        </w:rPr>
      </w:pPr>
    </w:p>
    <w:p w14:paraId="5B2E5F0F" w14:textId="12FA40C2" w:rsidR="00625379" w:rsidRPr="00E0720C" w:rsidRDefault="00625379" w:rsidP="00625379">
      <w:pPr>
        <w:spacing w:before="100" w:beforeAutospacing="1" w:after="100" w:afterAutospacing="1" w:line="240" w:lineRule="auto"/>
        <w:rPr>
          <w:rFonts w:eastAsia="Times New Roman" w:cstheme="minorHAnsi"/>
          <w:color w:val="000000"/>
        </w:rPr>
      </w:pPr>
      <w:r w:rsidRPr="00E0720C">
        <w:rPr>
          <w:rFonts w:eastAsia="Times New Roman" w:cstheme="minorHAnsi"/>
          <w:color w:val="000000"/>
        </w:rPr>
        <w:lastRenderedPageBreak/>
        <w:t xml:space="preserve">Below is a graph that indicates the importance scores of the features, the scores were obtained by using the </w:t>
      </w:r>
      <w:proofErr w:type="spellStart"/>
      <w:r w:rsidRPr="00E0720C">
        <w:rPr>
          <w:rFonts w:eastAsia="Times New Roman" w:cstheme="minorHAnsi"/>
          <w:color w:val="000000"/>
        </w:rPr>
        <w:t>SelectKBest</w:t>
      </w:r>
      <w:proofErr w:type="spellEnd"/>
      <w:r w:rsidRPr="00E0720C">
        <w:rPr>
          <w:rFonts w:eastAsia="Times New Roman" w:cstheme="minorHAnsi"/>
          <w:color w:val="000000"/>
        </w:rPr>
        <w:t xml:space="preserve"> function:</w:t>
      </w:r>
    </w:p>
    <w:p w14:paraId="2FC2949F" w14:textId="77777777" w:rsidR="002A07DD" w:rsidRPr="00E0720C" w:rsidRDefault="00625379" w:rsidP="002A07DD">
      <w:pPr>
        <w:keepNext/>
        <w:spacing w:before="100" w:beforeAutospacing="1" w:after="100" w:afterAutospacing="1" w:line="240" w:lineRule="auto"/>
        <w:jc w:val="center"/>
        <w:rPr>
          <w:rFonts w:cstheme="minorHAnsi"/>
        </w:rPr>
      </w:pPr>
      <w:r w:rsidRPr="00E0720C">
        <w:rPr>
          <w:rFonts w:eastAsia="Times New Roman" w:cstheme="minorHAnsi"/>
          <w:noProof/>
          <w:color w:val="000000"/>
        </w:rPr>
        <w:drawing>
          <wp:inline distT="0" distB="0" distL="0" distR="0" wp14:anchorId="387F4848" wp14:editId="3B7662DE">
            <wp:extent cx="4992634" cy="5221234"/>
            <wp:effectExtent l="0" t="0" r="0"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 Importance Scores.png"/>
                    <pic:cNvPicPr/>
                  </pic:nvPicPr>
                  <pic:blipFill>
                    <a:blip r:embed="rId10">
                      <a:extLst>
                        <a:ext uri="{28A0092B-C50C-407E-A947-70E740481C1C}">
                          <a14:useLocalDpi xmlns:a14="http://schemas.microsoft.com/office/drawing/2010/main" val="0"/>
                        </a:ext>
                      </a:extLst>
                    </a:blip>
                    <a:stretch>
                      <a:fillRect/>
                    </a:stretch>
                  </pic:blipFill>
                  <pic:spPr>
                    <a:xfrm>
                      <a:off x="0" y="0"/>
                      <a:ext cx="4992634" cy="5221234"/>
                    </a:xfrm>
                    <a:prstGeom prst="rect">
                      <a:avLst/>
                    </a:prstGeom>
                  </pic:spPr>
                </pic:pic>
              </a:graphicData>
            </a:graphic>
          </wp:inline>
        </w:drawing>
      </w:r>
    </w:p>
    <w:p w14:paraId="38BEC986" w14:textId="2B8879AB" w:rsidR="00625379" w:rsidRPr="00E0720C" w:rsidRDefault="002A07DD" w:rsidP="002A07DD">
      <w:pPr>
        <w:pStyle w:val="Caption"/>
        <w:jc w:val="center"/>
        <w:rPr>
          <w:rFonts w:cstheme="minorHAnsi"/>
        </w:rPr>
      </w:pPr>
      <w:r w:rsidRPr="00E0720C">
        <w:rPr>
          <w:rFonts w:cstheme="minorHAnsi"/>
        </w:rPr>
        <w:t xml:space="preserve">Figure </w:t>
      </w:r>
      <w:r w:rsidRPr="00E0720C">
        <w:rPr>
          <w:rFonts w:cstheme="minorHAnsi"/>
        </w:rPr>
        <w:fldChar w:fldCharType="begin"/>
      </w:r>
      <w:r w:rsidRPr="00E0720C">
        <w:rPr>
          <w:rFonts w:cstheme="minorHAnsi"/>
        </w:rPr>
        <w:instrText xml:space="preserve"> SEQ Figure \* ARABIC </w:instrText>
      </w:r>
      <w:r w:rsidRPr="00E0720C">
        <w:rPr>
          <w:rFonts w:cstheme="minorHAnsi"/>
        </w:rPr>
        <w:fldChar w:fldCharType="separate"/>
      </w:r>
      <w:r w:rsidR="00D6729E">
        <w:rPr>
          <w:rFonts w:cstheme="minorHAnsi"/>
          <w:noProof/>
        </w:rPr>
        <w:t>1</w:t>
      </w:r>
      <w:r w:rsidRPr="00E0720C">
        <w:rPr>
          <w:rFonts w:cstheme="minorHAnsi"/>
        </w:rPr>
        <w:fldChar w:fldCharType="end"/>
      </w:r>
      <w:r w:rsidRPr="00E0720C">
        <w:rPr>
          <w:rFonts w:cstheme="minorHAnsi"/>
        </w:rPr>
        <w:t>: Feature Importance Scores</w:t>
      </w:r>
    </w:p>
    <w:p w14:paraId="0A45F2C6" w14:textId="761141DB" w:rsidR="00625379" w:rsidRPr="00E0720C" w:rsidRDefault="00625379" w:rsidP="00625379">
      <w:pPr>
        <w:spacing w:before="100" w:beforeAutospacing="1" w:after="100" w:afterAutospacing="1"/>
        <w:rPr>
          <w:rFonts w:eastAsia="Times New Roman" w:cstheme="minorHAnsi"/>
          <w:color w:val="000000"/>
        </w:rPr>
      </w:pPr>
      <w:r w:rsidRPr="00E0720C">
        <w:rPr>
          <w:rFonts w:eastAsia="Times New Roman" w:cstheme="minorHAnsi"/>
          <w:color w:val="000000"/>
        </w:rPr>
        <w:t xml:space="preserve">I tried to integrate </w:t>
      </w:r>
      <w:proofErr w:type="spellStart"/>
      <w:r w:rsidRPr="00E0720C">
        <w:rPr>
          <w:rFonts w:eastAsia="Times New Roman" w:cstheme="minorHAnsi"/>
          <w:color w:val="000000"/>
        </w:rPr>
        <w:t>SelectKBest</w:t>
      </w:r>
      <w:proofErr w:type="spellEnd"/>
      <w:r w:rsidRPr="00E0720C">
        <w:rPr>
          <w:rFonts w:eastAsia="Times New Roman" w:cstheme="minorHAnsi"/>
          <w:color w:val="000000"/>
        </w:rPr>
        <w:t xml:space="preserve"> into PCA -&gt; </w:t>
      </w:r>
      <w:proofErr w:type="spellStart"/>
      <w:r w:rsidRPr="00E0720C">
        <w:rPr>
          <w:rFonts w:eastAsia="Times New Roman" w:cstheme="minorHAnsi"/>
          <w:color w:val="000000"/>
        </w:rPr>
        <w:t>LogisticRegression</w:t>
      </w:r>
      <w:proofErr w:type="spellEnd"/>
      <w:r w:rsidRPr="00E0720C">
        <w:rPr>
          <w:rFonts w:eastAsia="Times New Roman" w:cstheme="minorHAnsi"/>
          <w:color w:val="000000"/>
        </w:rPr>
        <w:t>, but the AUC has dropped significantly to .62. Therefore, I left it out of the pipeline. I am assuming because the more features PCA has, the better.</w:t>
      </w:r>
    </w:p>
    <w:p w14:paraId="54467A89" w14:textId="46CCC1BD" w:rsidR="00625379" w:rsidRPr="00E0720C" w:rsidRDefault="00625379" w:rsidP="00625379">
      <w:pPr>
        <w:spacing w:before="100" w:beforeAutospacing="1" w:after="100" w:afterAutospacing="1"/>
        <w:rPr>
          <w:rFonts w:eastAsia="Times New Roman" w:cstheme="minorHAnsi"/>
          <w:color w:val="000000"/>
        </w:rPr>
      </w:pPr>
    </w:p>
    <w:p w14:paraId="38314C1F" w14:textId="77777777" w:rsidR="00625379" w:rsidRPr="00E0720C" w:rsidRDefault="00625379" w:rsidP="00625379">
      <w:pPr>
        <w:spacing w:before="100" w:beforeAutospacing="1" w:after="100" w:afterAutospacing="1"/>
        <w:rPr>
          <w:rFonts w:eastAsia="Times New Roman" w:cstheme="minorHAnsi"/>
          <w:color w:val="000000"/>
        </w:rPr>
      </w:pPr>
    </w:p>
    <w:p w14:paraId="225AD7E4" w14:textId="11C3732B" w:rsidR="00625379" w:rsidRPr="00855982" w:rsidRDefault="00625379" w:rsidP="00625379">
      <w:pPr>
        <w:pStyle w:val="Heading1"/>
      </w:pPr>
      <w:r>
        <w:lastRenderedPageBreak/>
        <w:t>algorithm selection</w:t>
      </w:r>
    </w:p>
    <w:p w14:paraId="00C95415" w14:textId="4D1A8758"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I decided to use logistic regression to fit and train the data. The performance metric of the models is the following: </w:t>
      </w:r>
    </w:p>
    <w:tbl>
      <w:tblPr>
        <w:tblStyle w:val="TableGrid"/>
        <w:tblW w:w="0" w:type="auto"/>
        <w:tblInd w:w="595" w:type="dxa"/>
        <w:tblLook w:val="04A0" w:firstRow="1" w:lastRow="0" w:firstColumn="1" w:lastColumn="0" w:noHBand="0" w:noVBand="1"/>
      </w:tblPr>
      <w:tblGrid>
        <w:gridCol w:w="3585"/>
        <w:gridCol w:w="2646"/>
        <w:gridCol w:w="2399"/>
      </w:tblGrid>
      <w:tr w:rsidR="00625379" w:rsidRPr="00625379" w14:paraId="4B48FBE7" w14:textId="77777777" w:rsidTr="00625379">
        <w:tc>
          <w:tcPr>
            <w:tcW w:w="3585" w:type="dxa"/>
          </w:tcPr>
          <w:p w14:paraId="46AB66EC" w14:textId="77777777" w:rsidR="00625379" w:rsidRPr="00625379" w:rsidRDefault="00625379" w:rsidP="00625379">
            <w:pPr>
              <w:spacing w:before="100" w:beforeAutospacing="1" w:after="100" w:afterAutospacing="1"/>
              <w:rPr>
                <w:rFonts w:eastAsia="Times New Roman" w:cstheme="minorHAnsi"/>
                <w:color w:val="000000"/>
              </w:rPr>
            </w:pPr>
            <w:r w:rsidRPr="00625379">
              <w:rPr>
                <w:rFonts w:eastAsia="Times New Roman" w:cstheme="minorHAnsi"/>
                <w:color w:val="000000"/>
              </w:rPr>
              <w:t>Models</w:t>
            </w:r>
          </w:p>
        </w:tc>
        <w:tc>
          <w:tcPr>
            <w:tcW w:w="2646" w:type="dxa"/>
          </w:tcPr>
          <w:p w14:paraId="3898358A"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AUC</w:t>
            </w:r>
          </w:p>
        </w:tc>
        <w:tc>
          <w:tcPr>
            <w:tcW w:w="2399" w:type="dxa"/>
          </w:tcPr>
          <w:p w14:paraId="424AD137"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AVG F1-Score</w:t>
            </w:r>
          </w:p>
        </w:tc>
      </w:tr>
      <w:tr w:rsidR="00625379" w:rsidRPr="00625379" w14:paraId="165D9F3C" w14:textId="77777777" w:rsidTr="00625379">
        <w:tc>
          <w:tcPr>
            <w:tcW w:w="3585" w:type="dxa"/>
          </w:tcPr>
          <w:p w14:paraId="49F4AD5A"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 xml:space="preserve">PCA -&gt; </w:t>
            </w:r>
            <w:proofErr w:type="spellStart"/>
            <w:r w:rsidRPr="00625379">
              <w:rPr>
                <w:rFonts w:eastAsia="Times New Roman" w:cstheme="minorHAnsi"/>
                <w:color w:val="000000"/>
              </w:rPr>
              <w:t>LogisticRegression</w:t>
            </w:r>
            <w:proofErr w:type="spellEnd"/>
          </w:p>
        </w:tc>
        <w:tc>
          <w:tcPr>
            <w:tcW w:w="2646" w:type="dxa"/>
          </w:tcPr>
          <w:p w14:paraId="4AAB26C4"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0.84</w:t>
            </w:r>
          </w:p>
        </w:tc>
        <w:tc>
          <w:tcPr>
            <w:tcW w:w="2399" w:type="dxa"/>
          </w:tcPr>
          <w:p w14:paraId="22FB1B93"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0.90</w:t>
            </w:r>
          </w:p>
        </w:tc>
      </w:tr>
      <w:tr w:rsidR="00625379" w:rsidRPr="00625379" w14:paraId="2ADB2AA1" w14:textId="77777777" w:rsidTr="00625379">
        <w:tc>
          <w:tcPr>
            <w:tcW w:w="3585" w:type="dxa"/>
          </w:tcPr>
          <w:p w14:paraId="20B2898E" w14:textId="77777777" w:rsidR="00625379" w:rsidRPr="00625379" w:rsidRDefault="00625379" w:rsidP="001E6AE3">
            <w:pPr>
              <w:spacing w:before="100" w:beforeAutospacing="1" w:after="100" w:afterAutospacing="1"/>
              <w:rPr>
                <w:rFonts w:eastAsia="Times New Roman" w:cstheme="minorHAnsi"/>
                <w:color w:val="000000"/>
              </w:rPr>
            </w:pPr>
            <w:proofErr w:type="spellStart"/>
            <w:r w:rsidRPr="00625379">
              <w:rPr>
                <w:rFonts w:eastAsia="Times New Roman" w:cstheme="minorHAnsi"/>
                <w:color w:val="000000"/>
              </w:rPr>
              <w:t>StandardScaler</w:t>
            </w:r>
            <w:proofErr w:type="spellEnd"/>
            <w:r w:rsidRPr="00625379">
              <w:rPr>
                <w:rFonts w:eastAsia="Times New Roman" w:cstheme="minorHAnsi"/>
                <w:color w:val="000000"/>
              </w:rPr>
              <w:t xml:space="preserve"> -&gt; </w:t>
            </w:r>
            <w:proofErr w:type="spellStart"/>
            <w:r w:rsidRPr="00625379">
              <w:rPr>
                <w:rFonts w:eastAsia="Times New Roman" w:cstheme="minorHAnsi"/>
                <w:color w:val="000000"/>
              </w:rPr>
              <w:t>RandomForestClassifier</w:t>
            </w:r>
            <w:proofErr w:type="spellEnd"/>
          </w:p>
        </w:tc>
        <w:tc>
          <w:tcPr>
            <w:tcW w:w="2646" w:type="dxa"/>
          </w:tcPr>
          <w:p w14:paraId="7C53CE5F"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0.61</w:t>
            </w:r>
          </w:p>
        </w:tc>
        <w:tc>
          <w:tcPr>
            <w:tcW w:w="2399" w:type="dxa"/>
          </w:tcPr>
          <w:p w14:paraId="3620FEC9"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 xml:space="preserve">0.90        </w:t>
            </w:r>
          </w:p>
        </w:tc>
      </w:tr>
      <w:tr w:rsidR="00625379" w:rsidRPr="00625379" w14:paraId="3F79FEAE" w14:textId="77777777" w:rsidTr="00625379">
        <w:tc>
          <w:tcPr>
            <w:tcW w:w="3585" w:type="dxa"/>
          </w:tcPr>
          <w:p w14:paraId="34FF3283" w14:textId="77777777" w:rsidR="00625379" w:rsidRPr="00625379" w:rsidRDefault="00625379" w:rsidP="001E6AE3">
            <w:pPr>
              <w:spacing w:before="100" w:beforeAutospacing="1" w:after="100" w:afterAutospacing="1"/>
              <w:rPr>
                <w:rFonts w:eastAsia="Times New Roman" w:cstheme="minorHAnsi"/>
                <w:color w:val="000000"/>
              </w:rPr>
            </w:pPr>
            <w:proofErr w:type="spellStart"/>
            <w:r w:rsidRPr="00625379">
              <w:rPr>
                <w:rFonts w:eastAsia="Times New Roman" w:cstheme="minorHAnsi"/>
                <w:color w:val="000000"/>
              </w:rPr>
              <w:t>MinMaxScaler</w:t>
            </w:r>
            <w:proofErr w:type="spellEnd"/>
            <w:r w:rsidRPr="00625379">
              <w:rPr>
                <w:rFonts w:eastAsia="Times New Roman" w:cstheme="minorHAnsi"/>
                <w:color w:val="000000"/>
              </w:rPr>
              <w:t xml:space="preserve"> -&gt; </w:t>
            </w:r>
            <w:proofErr w:type="spellStart"/>
            <w:r w:rsidRPr="00625379">
              <w:rPr>
                <w:rFonts w:eastAsia="Times New Roman" w:cstheme="minorHAnsi"/>
                <w:color w:val="000000"/>
              </w:rPr>
              <w:t>SelectKBest</w:t>
            </w:r>
            <w:proofErr w:type="spellEnd"/>
            <w:r w:rsidRPr="00625379">
              <w:rPr>
                <w:rFonts w:eastAsia="Times New Roman" w:cstheme="minorHAnsi"/>
                <w:color w:val="000000"/>
              </w:rPr>
              <w:t xml:space="preserve">-&gt; SVC </w:t>
            </w:r>
          </w:p>
        </w:tc>
        <w:tc>
          <w:tcPr>
            <w:tcW w:w="2646" w:type="dxa"/>
          </w:tcPr>
          <w:p w14:paraId="3D41A521"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0.5</w:t>
            </w:r>
          </w:p>
        </w:tc>
        <w:tc>
          <w:tcPr>
            <w:tcW w:w="2399" w:type="dxa"/>
          </w:tcPr>
          <w:p w14:paraId="1A68BF27"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 xml:space="preserve">0.83        </w:t>
            </w:r>
          </w:p>
        </w:tc>
      </w:tr>
    </w:tbl>
    <w:p w14:paraId="011B80A9" w14:textId="491306C7" w:rsidR="00625379" w:rsidRPr="00625379" w:rsidRDefault="00625379" w:rsidP="00411BE8">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I had the best Area Under the Curve (AUC) results with Logistic </w:t>
      </w:r>
      <w:r w:rsidR="00E0720C" w:rsidRPr="00625379">
        <w:rPr>
          <w:rFonts w:eastAsia="Times New Roman" w:cstheme="minorHAnsi"/>
          <w:color w:val="000000"/>
        </w:rPr>
        <w:t>Regression,</w:t>
      </w:r>
      <w:r w:rsidRPr="00625379">
        <w:rPr>
          <w:rFonts w:eastAsia="Times New Roman" w:cstheme="minorHAnsi"/>
          <w:color w:val="000000"/>
        </w:rPr>
        <w:t xml:space="preserve"> so I have decided to use it for my final analysis.</w:t>
      </w:r>
    </w:p>
    <w:p w14:paraId="3DE1D9F2" w14:textId="41A68E10" w:rsidR="00625379" w:rsidRPr="00625379" w:rsidRDefault="00625379" w:rsidP="00625379">
      <w:pPr>
        <w:pStyle w:val="Heading1"/>
      </w:pPr>
      <w:r>
        <w:t>parameter tuning</w:t>
      </w:r>
    </w:p>
    <w:p w14:paraId="0074BE52"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Tuning an algorithm involves trying different combination of parameters to obtain the highest yield of accuracy of the model. Tuning an algorithm is the last step before validation. Tuning is important because we want to produce a model that is fit, yet somewhat generalized to unseen data. So, it can predict most accurately throughout different datasets.</w:t>
      </w:r>
    </w:p>
    <w:p w14:paraId="19B60ECE"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I applied </w:t>
      </w:r>
      <w:proofErr w:type="spellStart"/>
      <w:r w:rsidRPr="00625379">
        <w:rPr>
          <w:rFonts w:eastAsia="Times New Roman" w:cstheme="minorHAnsi"/>
          <w:color w:val="000000"/>
        </w:rPr>
        <w:t>GridSearchCV</w:t>
      </w:r>
      <w:proofErr w:type="spellEnd"/>
      <w:r w:rsidRPr="00625379">
        <w:rPr>
          <w:rFonts w:eastAsia="Times New Roman" w:cstheme="minorHAnsi"/>
          <w:color w:val="000000"/>
        </w:rPr>
        <w:t xml:space="preserve"> to fine tune my algorithm, with the following parameters:</w:t>
      </w:r>
    </w:p>
    <w:p w14:paraId="7862C575" w14:textId="77777777" w:rsidR="00625379" w:rsidRPr="00625379" w:rsidRDefault="00625379" w:rsidP="00625379">
      <w:pPr>
        <w:numPr>
          <w:ilvl w:val="0"/>
          <w:numId w:val="33"/>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params</w:t>
      </w:r>
      <w:proofErr w:type="spellEnd"/>
      <w:r w:rsidRPr="00625379">
        <w:rPr>
          <w:rFonts w:eastAsia="Times New Roman" w:cstheme="minorHAnsi"/>
          <w:color w:val="000000"/>
          <w:sz w:val="18"/>
          <w:szCs w:val="18"/>
          <w:bdr w:val="none" w:sz="0" w:space="0" w:color="auto" w:frame="1"/>
        </w:rPr>
        <w:t> = {</w:t>
      </w:r>
      <w:r w:rsidRPr="00625379">
        <w:rPr>
          <w:rFonts w:eastAsia="Times New Roman" w:cstheme="minorHAnsi"/>
          <w:color w:val="0000FF"/>
          <w:sz w:val="18"/>
          <w:szCs w:val="18"/>
          <w:bdr w:val="none" w:sz="0" w:space="0" w:color="auto" w:frame="1"/>
        </w:rPr>
        <w:t>'LR__C'</w:t>
      </w:r>
      <w:r w:rsidRPr="00625379">
        <w:rPr>
          <w:rFonts w:eastAsia="Times New Roman" w:cstheme="minorHAnsi"/>
          <w:color w:val="000000"/>
          <w:sz w:val="18"/>
          <w:szCs w:val="18"/>
          <w:bdr w:val="none" w:sz="0" w:space="0" w:color="auto" w:frame="1"/>
        </w:rPr>
        <w:t>: </w:t>
      </w:r>
      <w:proofErr w:type="spellStart"/>
      <w:proofErr w:type="gramStart"/>
      <w:r w:rsidRPr="00625379">
        <w:rPr>
          <w:rFonts w:eastAsia="Times New Roman" w:cstheme="minorHAnsi"/>
          <w:color w:val="000000"/>
          <w:sz w:val="18"/>
          <w:szCs w:val="18"/>
          <w:bdr w:val="none" w:sz="0" w:space="0" w:color="auto" w:frame="1"/>
        </w:rPr>
        <w:t>np.logspace</w:t>
      </w:r>
      <w:proofErr w:type="spellEnd"/>
      <w:proofErr w:type="gramEnd"/>
      <w:r w:rsidRPr="00625379">
        <w:rPr>
          <w:rFonts w:eastAsia="Times New Roman" w:cstheme="minorHAnsi"/>
          <w:color w:val="000000"/>
          <w:sz w:val="18"/>
          <w:szCs w:val="18"/>
          <w:bdr w:val="none" w:sz="0" w:space="0" w:color="auto" w:frame="1"/>
        </w:rPr>
        <w:t>(-10, 10, 20),  </w:t>
      </w:r>
    </w:p>
    <w:p w14:paraId="003E0FEF" w14:textId="77777777" w:rsidR="00625379" w:rsidRPr="00625379" w:rsidRDefault="00625379" w:rsidP="00625379">
      <w:pPr>
        <w:numPr>
          <w:ilvl w:val="0"/>
          <w:numId w:val="33"/>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LR__penalty</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'l1'</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'l2'</w:t>
      </w:r>
      <w:r w:rsidRPr="00625379">
        <w:rPr>
          <w:rFonts w:eastAsia="Times New Roman" w:cstheme="minorHAnsi"/>
          <w:color w:val="000000"/>
          <w:sz w:val="18"/>
          <w:szCs w:val="18"/>
          <w:bdr w:val="none" w:sz="0" w:space="0" w:color="auto" w:frame="1"/>
        </w:rPr>
        <w:t>],  </w:t>
      </w:r>
    </w:p>
    <w:p w14:paraId="67F5E76A" w14:textId="77777777" w:rsidR="00625379" w:rsidRPr="00625379" w:rsidRDefault="00625379" w:rsidP="00625379">
      <w:pPr>
        <w:numPr>
          <w:ilvl w:val="0"/>
          <w:numId w:val="33"/>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'LR__intercept_scaling'</w:t>
      </w:r>
      <w:r w:rsidRPr="00625379">
        <w:rPr>
          <w:rFonts w:eastAsia="Times New Roman" w:cstheme="minorHAnsi"/>
          <w:color w:val="000000"/>
          <w:sz w:val="18"/>
          <w:szCs w:val="18"/>
          <w:bdr w:val="none" w:sz="0" w:space="0" w:color="auto" w:frame="1"/>
        </w:rPr>
        <w:t>: [1, </w:t>
      </w:r>
      <w:proofErr w:type="gramStart"/>
      <w:r w:rsidRPr="00625379">
        <w:rPr>
          <w:rFonts w:eastAsia="Times New Roman" w:cstheme="minorHAnsi"/>
          <w:color w:val="000000"/>
          <w:sz w:val="18"/>
          <w:szCs w:val="18"/>
          <w:bdr w:val="none" w:sz="0" w:space="0" w:color="auto" w:frame="1"/>
        </w:rPr>
        <w:t>10 ,</w:t>
      </w:r>
      <w:proofErr w:type="gramEnd"/>
      <w:r w:rsidRPr="00625379">
        <w:rPr>
          <w:rFonts w:eastAsia="Times New Roman" w:cstheme="minorHAnsi"/>
          <w:color w:val="000000"/>
          <w:sz w:val="18"/>
          <w:szCs w:val="18"/>
          <w:bdr w:val="none" w:sz="0" w:space="0" w:color="auto" w:frame="1"/>
        </w:rPr>
        <w:t> 100, 1000,10000,1000000]} </w:t>
      </w:r>
    </w:p>
    <w:p w14:paraId="5FBBB210"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The best combination of parameters is the following:</w:t>
      </w:r>
    </w:p>
    <w:p w14:paraId="15AD4EDA" w14:textId="112F12F4" w:rsidR="00625379" w:rsidRPr="00411BE8" w:rsidRDefault="00625379" w:rsidP="00411BE8">
      <w:pPr>
        <w:numPr>
          <w:ilvl w:val="0"/>
          <w:numId w:val="34"/>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w:t>
      </w:r>
      <w:r w:rsidRPr="00625379">
        <w:rPr>
          <w:rFonts w:eastAsia="Times New Roman" w:cstheme="minorHAnsi"/>
          <w:color w:val="0000FF"/>
          <w:sz w:val="18"/>
          <w:szCs w:val="18"/>
          <w:bdr w:val="none" w:sz="0" w:space="0" w:color="auto" w:frame="1"/>
        </w:rPr>
        <w:t>'LR__intercept_scaling'</w:t>
      </w:r>
      <w:r w:rsidRPr="00625379">
        <w:rPr>
          <w:rFonts w:eastAsia="Times New Roman" w:cstheme="minorHAnsi"/>
          <w:color w:val="000000"/>
          <w:sz w:val="18"/>
          <w:szCs w:val="18"/>
          <w:bdr w:val="none" w:sz="0" w:space="0" w:color="auto" w:frame="1"/>
        </w:rPr>
        <w:t>: 100, </w:t>
      </w:r>
      <w:r w:rsidRPr="00625379">
        <w:rPr>
          <w:rFonts w:eastAsia="Times New Roman" w:cstheme="minorHAnsi"/>
          <w:color w:val="0000FF"/>
          <w:sz w:val="18"/>
          <w:szCs w:val="18"/>
          <w:bdr w:val="none" w:sz="0" w:space="0" w:color="auto" w:frame="1"/>
        </w:rPr>
        <w:t>'LR__penalty'</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'l1'</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'LR__C'</w:t>
      </w:r>
      <w:r w:rsidRPr="00625379">
        <w:rPr>
          <w:rFonts w:eastAsia="Times New Roman" w:cstheme="minorHAnsi"/>
          <w:color w:val="000000"/>
          <w:sz w:val="18"/>
          <w:szCs w:val="18"/>
          <w:bdr w:val="none" w:sz="0" w:space="0" w:color="auto" w:frame="1"/>
        </w:rPr>
        <w:t>: 0.2976351441631313}  </w:t>
      </w:r>
    </w:p>
    <w:p w14:paraId="3915CE3F" w14:textId="4D7E1E5E" w:rsidR="00411BE8" w:rsidRPr="00625379" w:rsidRDefault="00411BE8" w:rsidP="00411BE8">
      <w:pPr>
        <w:pStyle w:val="Heading1"/>
      </w:pPr>
      <w:r>
        <w:t>model validation</w:t>
      </w:r>
    </w:p>
    <w:p w14:paraId="620FDDA6" w14:textId="77777777"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Validation is used to be sure that we have a good model, a model that is not prone to overfitting. If we had overfit our model, it would only have good results on the training data which is a classic mistake of validation.</w:t>
      </w:r>
    </w:p>
    <w:p w14:paraId="15B704F2" w14:textId="77777777"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 xml:space="preserve">To validate my model, I have utilized tester.py, which uses the </w:t>
      </w:r>
      <w:proofErr w:type="spellStart"/>
      <w:r w:rsidRPr="00411BE8">
        <w:rPr>
          <w:rFonts w:eastAsia="Times New Roman" w:cstheme="minorHAnsi"/>
          <w:color w:val="000000"/>
        </w:rPr>
        <w:t>StratifiedShuffleSplit</w:t>
      </w:r>
      <w:proofErr w:type="spellEnd"/>
      <w:r w:rsidRPr="00411BE8">
        <w:rPr>
          <w:rFonts w:eastAsia="Times New Roman" w:cstheme="minorHAnsi"/>
          <w:color w:val="000000"/>
        </w:rPr>
        <w:t xml:space="preserve"> function. The</w:t>
      </w:r>
      <w:r w:rsidRPr="00411BE8">
        <w:rPr>
          <w:rFonts w:cstheme="minorHAnsi"/>
        </w:rPr>
        <w:t xml:space="preserve"> </w:t>
      </w:r>
      <w:proofErr w:type="spellStart"/>
      <w:r w:rsidRPr="00411BE8">
        <w:rPr>
          <w:rFonts w:eastAsia="Times New Roman" w:cstheme="minorHAnsi"/>
          <w:color w:val="000000"/>
        </w:rPr>
        <w:t>StratifiedShuffleSplit</w:t>
      </w:r>
      <w:proofErr w:type="spellEnd"/>
      <w:r w:rsidRPr="00411BE8">
        <w:rPr>
          <w:rFonts w:eastAsia="Times New Roman" w:cstheme="minorHAnsi"/>
          <w:color w:val="000000"/>
        </w:rPr>
        <w:t xml:space="preserve"> function shuffles the whole data then it splits it to training and testing subsets. Then the tester fits the training data then it predicts the outcome on the testing data. The tester iterates this process 1000 times, so it minimizes the element of chance. Finally, it aggregates the performance of each iteration to give the validation stats of the 1000 iterations. </w:t>
      </w:r>
    </w:p>
    <w:p w14:paraId="3CD62DD0" w14:textId="195DB9F4" w:rsidR="00411BE8" w:rsidRPr="00625379" w:rsidRDefault="00411BE8" w:rsidP="00411BE8">
      <w:pPr>
        <w:pStyle w:val="Heading1"/>
      </w:pPr>
      <w:r>
        <w:lastRenderedPageBreak/>
        <w:t xml:space="preserve">validation metrics </w:t>
      </w:r>
    </w:p>
    <w:p w14:paraId="25DED7A9" w14:textId="77777777"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 xml:space="preserve">Below is the validation metrics for the testing subset. </w:t>
      </w:r>
    </w:p>
    <w:p w14:paraId="71043A38" w14:textId="77777777" w:rsidR="00411BE8" w:rsidRPr="00411BE8" w:rsidRDefault="00411BE8" w:rsidP="00411BE8">
      <w:pPr>
        <w:numPr>
          <w:ilvl w:val="0"/>
          <w:numId w:val="35"/>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gramStart"/>
      <w:r w:rsidRPr="00411BE8">
        <w:rPr>
          <w:rFonts w:eastAsia="Times New Roman" w:cstheme="minorHAnsi"/>
          <w:color w:val="000000"/>
          <w:sz w:val="18"/>
          <w:szCs w:val="18"/>
          <w:bdr w:val="none" w:sz="0" w:space="0" w:color="auto" w:frame="1"/>
        </w:rPr>
        <w:t>precision  recall</w:t>
      </w:r>
      <w:proofErr w:type="gramEnd"/>
      <w:r w:rsidRPr="00411BE8">
        <w:rPr>
          <w:rFonts w:eastAsia="Times New Roman" w:cstheme="minorHAnsi"/>
          <w:color w:val="000000"/>
          <w:sz w:val="18"/>
          <w:szCs w:val="18"/>
          <w:bdr w:val="none" w:sz="0" w:space="0" w:color="auto" w:frame="1"/>
        </w:rPr>
        <w:t>  f1-score   support  </w:t>
      </w:r>
    </w:p>
    <w:p w14:paraId="4A3A6FA7" w14:textId="77777777" w:rsidR="00411BE8" w:rsidRPr="00411BE8" w:rsidRDefault="00411BE8" w:rsidP="00411BE8">
      <w:pPr>
        <w:numPr>
          <w:ilvl w:val="0"/>
          <w:numId w:val="35"/>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w:t>
      </w:r>
    </w:p>
    <w:p w14:paraId="3EDA3681" w14:textId="77777777" w:rsidR="00411BE8" w:rsidRPr="00411BE8" w:rsidRDefault="00411BE8" w:rsidP="00411BE8">
      <w:pPr>
        <w:numPr>
          <w:ilvl w:val="0"/>
          <w:numId w:val="35"/>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0.0       0.97      0.90      0.94        40  </w:t>
      </w:r>
    </w:p>
    <w:p w14:paraId="5469CEB9" w14:textId="77777777" w:rsidR="00411BE8" w:rsidRPr="00411BE8" w:rsidRDefault="00411BE8" w:rsidP="00411BE8">
      <w:pPr>
        <w:numPr>
          <w:ilvl w:val="0"/>
          <w:numId w:val="35"/>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1.0       0.43      0.75      0.55         4  </w:t>
      </w:r>
    </w:p>
    <w:p w14:paraId="7A2C8391" w14:textId="77777777" w:rsidR="00411BE8" w:rsidRPr="00411BE8" w:rsidRDefault="00411BE8" w:rsidP="00411BE8">
      <w:pPr>
        <w:numPr>
          <w:ilvl w:val="0"/>
          <w:numId w:val="35"/>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w:t>
      </w:r>
    </w:p>
    <w:p w14:paraId="18C05541" w14:textId="77777777" w:rsidR="00411BE8" w:rsidRPr="00411BE8" w:rsidRDefault="00411BE8" w:rsidP="00411BE8">
      <w:pPr>
        <w:numPr>
          <w:ilvl w:val="0"/>
          <w:numId w:val="35"/>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411BE8">
        <w:rPr>
          <w:rFonts w:eastAsia="Times New Roman" w:cstheme="minorHAnsi"/>
          <w:color w:val="000000"/>
          <w:sz w:val="18"/>
          <w:szCs w:val="18"/>
          <w:bdr w:val="none" w:sz="0" w:space="0" w:color="auto" w:frame="1"/>
        </w:rPr>
        <w:t>avg</w:t>
      </w:r>
      <w:proofErr w:type="spellEnd"/>
      <w:r w:rsidRPr="00411BE8">
        <w:rPr>
          <w:rFonts w:eastAsia="Times New Roman" w:cstheme="minorHAnsi"/>
          <w:color w:val="000000"/>
          <w:sz w:val="18"/>
          <w:szCs w:val="18"/>
          <w:bdr w:val="none" w:sz="0" w:space="0" w:color="auto" w:frame="1"/>
        </w:rPr>
        <w:t> / total       0.92      0.89      0.90        44  </w:t>
      </w:r>
    </w:p>
    <w:p w14:paraId="25935098" w14:textId="77777777" w:rsidR="00411BE8" w:rsidRPr="00411BE8" w:rsidRDefault="00411BE8" w:rsidP="00411BE8">
      <w:pPr>
        <w:numPr>
          <w:ilvl w:val="0"/>
          <w:numId w:val="35"/>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w:t>
      </w:r>
    </w:p>
    <w:p w14:paraId="1F87909E" w14:textId="77777777"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Precision is the score of having true positives, a low score would mean that the model has predicted many false positives (think false alarms). However, having a low recall score would mean that the model has not detected the POI’s, therefore having high false negatives. In our case it would be preferable to have a higher recall score than a precision score. That way we can investigate further, instead of overlooking suspects. F1-score is the ratio of precision and recall scores, a higher f1-score simply means a better model.</w:t>
      </w:r>
    </w:p>
    <w:p w14:paraId="2EC3B61F" w14:textId="77777777"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When using the Tester code, I have come up with these metrics:</w:t>
      </w:r>
    </w:p>
    <w:p w14:paraId="252E89FF" w14:textId="77777777" w:rsidR="00411BE8" w:rsidRPr="00411BE8" w:rsidRDefault="00411BE8" w:rsidP="00411BE8">
      <w:pPr>
        <w:numPr>
          <w:ilvl w:val="0"/>
          <w:numId w:val="36"/>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Accuracy: 0.85080   Precision: </w:t>
      </w:r>
      <w:proofErr w:type="gramStart"/>
      <w:r w:rsidRPr="00411BE8">
        <w:rPr>
          <w:rFonts w:eastAsia="Times New Roman" w:cstheme="minorHAnsi"/>
          <w:color w:val="000000"/>
          <w:sz w:val="18"/>
          <w:szCs w:val="18"/>
          <w:bdr w:val="none" w:sz="0" w:space="0" w:color="auto" w:frame="1"/>
        </w:rPr>
        <w:t>0.41793  Recall</w:t>
      </w:r>
      <w:proofErr w:type="gramEnd"/>
      <w:r w:rsidRPr="00411BE8">
        <w:rPr>
          <w:rFonts w:eastAsia="Times New Roman" w:cstheme="minorHAnsi"/>
          <w:color w:val="000000"/>
          <w:sz w:val="18"/>
          <w:szCs w:val="18"/>
          <w:bdr w:val="none" w:sz="0" w:space="0" w:color="auto" w:frame="1"/>
        </w:rPr>
        <w:t>: 0.30300 F1: 0.35130 F2: 0.32063  </w:t>
      </w:r>
    </w:p>
    <w:p w14:paraId="0570C119" w14:textId="77777777" w:rsidR="00411BE8" w:rsidRPr="00411BE8" w:rsidRDefault="00411BE8" w:rsidP="00411BE8">
      <w:pPr>
        <w:numPr>
          <w:ilvl w:val="0"/>
          <w:numId w:val="36"/>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Total predictions: 15000    True positives:  606    False positives:  844              False negatives: 1394   True negatives: 12156  </w:t>
      </w:r>
    </w:p>
    <w:p w14:paraId="51AC9E2B" w14:textId="77777777" w:rsidR="00411BE8" w:rsidRDefault="00411BE8" w:rsidP="00411BE8"/>
    <w:p w14:paraId="663CB967" w14:textId="77777777" w:rsidR="00411BE8" w:rsidRDefault="00411BE8" w:rsidP="00411BE8"/>
    <w:p w14:paraId="1A5C2124" w14:textId="66FCA18D" w:rsidR="00411BE8" w:rsidRPr="00625379" w:rsidRDefault="00411BE8" w:rsidP="00625379">
      <w:pPr>
        <w:rPr>
          <w:rFonts w:cstheme="minorHAnsi"/>
        </w:rPr>
      </w:pPr>
    </w:p>
    <w:sectPr w:rsidR="00411BE8" w:rsidRPr="0062537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AEEB" w14:textId="77777777" w:rsidR="00D940CD" w:rsidRDefault="00D940CD" w:rsidP="00855982">
      <w:pPr>
        <w:spacing w:after="0" w:line="240" w:lineRule="auto"/>
      </w:pPr>
      <w:r>
        <w:separator/>
      </w:r>
    </w:p>
  </w:endnote>
  <w:endnote w:type="continuationSeparator" w:id="0">
    <w:p w14:paraId="7CCA225E" w14:textId="77777777" w:rsidR="00D940CD" w:rsidRDefault="00D940C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F36979E" w14:textId="61B8E978" w:rsidR="00855982" w:rsidRDefault="00855982">
        <w:pPr>
          <w:pStyle w:val="Footer"/>
        </w:pPr>
        <w:r>
          <w:fldChar w:fldCharType="begin"/>
        </w:r>
        <w:r>
          <w:instrText xml:space="preserve"> PAGE   \* MERGEFORMAT </w:instrText>
        </w:r>
        <w:r>
          <w:fldChar w:fldCharType="separate"/>
        </w:r>
        <w:r w:rsidR="00D50667">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BD62C" w14:textId="77777777" w:rsidR="00D940CD" w:rsidRDefault="00D940CD" w:rsidP="00855982">
      <w:pPr>
        <w:spacing w:after="0" w:line="240" w:lineRule="auto"/>
      </w:pPr>
      <w:r>
        <w:separator/>
      </w:r>
    </w:p>
  </w:footnote>
  <w:footnote w:type="continuationSeparator" w:id="0">
    <w:p w14:paraId="090B389C" w14:textId="77777777" w:rsidR="00D940CD" w:rsidRDefault="00D940C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86589B"/>
    <w:multiLevelType w:val="multilevel"/>
    <w:tmpl w:val="D532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A53681"/>
    <w:multiLevelType w:val="multilevel"/>
    <w:tmpl w:val="81ECCC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0879FE"/>
    <w:multiLevelType w:val="multilevel"/>
    <w:tmpl w:val="9702AD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762523"/>
    <w:multiLevelType w:val="multilevel"/>
    <w:tmpl w:val="AD8E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9002F"/>
    <w:multiLevelType w:val="multilevel"/>
    <w:tmpl w:val="9578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AD3797"/>
    <w:multiLevelType w:val="multilevel"/>
    <w:tmpl w:val="95B6E93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03EB6"/>
    <w:multiLevelType w:val="multilevel"/>
    <w:tmpl w:val="2DF8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1"/>
  </w:num>
  <w:num w:numId="31">
    <w:abstractNumId w:val="19"/>
  </w:num>
  <w:num w:numId="32">
    <w:abstractNumId w:val="17"/>
  </w:num>
  <w:num w:numId="33">
    <w:abstractNumId w:val="22"/>
  </w:num>
  <w:num w:numId="34">
    <w:abstractNumId w:val="16"/>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79"/>
    <w:rsid w:val="001D4362"/>
    <w:rsid w:val="002816CD"/>
    <w:rsid w:val="002A07DD"/>
    <w:rsid w:val="00411BE8"/>
    <w:rsid w:val="00625379"/>
    <w:rsid w:val="007833A7"/>
    <w:rsid w:val="00855982"/>
    <w:rsid w:val="00A10484"/>
    <w:rsid w:val="00D50667"/>
    <w:rsid w:val="00D6729E"/>
    <w:rsid w:val="00D940CD"/>
    <w:rsid w:val="00E0720C"/>
    <w:rsid w:val="00E30F3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0509"/>
  <w15:chartTrackingRefBased/>
  <w15:docId w15:val="{7FF2EE8B-C723-4DD9-A277-AAD0FE14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qFormat/>
    <w:rsid w:val="00625379"/>
    <w:pPr>
      <w:spacing w:line="300" w:lineRule="auto"/>
      <w:ind w:left="720"/>
      <w:contextualSpacing/>
    </w:pPr>
    <w:rPr>
      <w:sz w:val="21"/>
      <w:szCs w:val="21"/>
      <w:lang w:eastAsia="en-US"/>
    </w:rPr>
  </w:style>
  <w:style w:type="table" w:styleId="TableGrid">
    <w:name w:val="Table Grid"/>
    <w:basedOn w:val="TableNormal"/>
    <w:uiPriority w:val="39"/>
    <w:rsid w:val="00625379"/>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ma\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62"/>
    <w:rsid w:val="00940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3147E7136A46499458E62A0691926C">
    <w:name w:val="BD3147E7136A46499458E62A0691926C"/>
  </w:style>
  <w:style w:type="paragraph" w:customStyle="1" w:styleId="A3DBA7281B68484CB904A14BE88A4F8C">
    <w:name w:val="A3DBA7281B68484CB904A14BE88A4F8C"/>
  </w:style>
  <w:style w:type="paragraph" w:customStyle="1" w:styleId="CC6982DBC1414165823D395FB371352B">
    <w:name w:val="CC6982DBC1414165823D395FB3713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13</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Abdulrahman Alemadi</dc:creator>
  <cp:lastModifiedBy>Abdulrahman Alemadi</cp:lastModifiedBy>
  <cp:revision>6</cp:revision>
  <cp:lastPrinted>2018-01-28T16:23:00Z</cp:lastPrinted>
  <dcterms:created xsi:type="dcterms:W3CDTF">2018-01-28T16:10:00Z</dcterms:created>
  <dcterms:modified xsi:type="dcterms:W3CDTF">2018-01-28T16:24:00Z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