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8AE2" w14:textId="5986CF2A" w:rsidR="0030324A" w:rsidRDefault="000B1AD5">
      <w:pPr>
        <w:rPr>
          <w:sz w:val="28"/>
          <w:szCs w:val="28"/>
          <w:u w:val="single"/>
          <w:lang w:val="en-US"/>
        </w:rPr>
      </w:pPr>
      <w:r w:rsidRPr="000B1AD5">
        <w:rPr>
          <w:sz w:val="28"/>
          <w:szCs w:val="28"/>
          <w:u w:val="single"/>
          <w:lang w:val="en-US"/>
        </w:rPr>
        <w:t>Applying machine learning EEG signal classification to emotion related brain anticipatory activity</w:t>
      </w:r>
    </w:p>
    <w:p w14:paraId="23C65D92" w14:textId="0C005F51" w:rsidR="000B1AD5" w:rsidRDefault="000B1AD5">
      <w:pPr>
        <w:rPr>
          <w:lang w:val="en-US"/>
        </w:rPr>
      </w:pPr>
    </w:p>
    <w:p w14:paraId="05555F86" w14:textId="7D35CB83" w:rsidR="000B1AD5" w:rsidRDefault="00D41BAD">
      <w:pPr>
        <w:rPr>
          <w:lang w:val="en-US"/>
        </w:rPr>
      </w:pPr>
      <w:r>
        <w:rPr>
          <w:lang w:val="en-US"/>
        </w:rPr>
        <w:t>Classification performance of three different classifiers:</w:t>
      </w:r>
    </w:p>
    <w:p w14:paraId="13CD5A80" w14:textId="14CB4AC5" w:rsidR="00D41BAD" w:rsidRDefault="00D41BAD" w:rsidP="00D41B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discriminant analysis</w:t>
      </w:r>
    </w:p>
    <w:p w14:paraId="56002D66" w14:textId="6C5F025E" w:rsidR="00D41BAD" w:rsidRDefault="00D41BAD" w:rsidP="00D41B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 machine</w:t>
      </w:r>
    </w:p>
    <w:p w14:paraId="2FE4BD46" w14:textId="71FA1187" w:rsidR="00D41BAD" w:rsidRDefault="00D41BAD" w:rsidP="00D41B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K-nearest neighbors</w:t>
      </w:r>
    </w:p>
    <w:p w14:paraId="1F15D1C6" w14:textId="3DE688D7" w:rsidR="003D0CDE" w:rsidRPr="003D0CDE" w:rsidRDefault="003D0CDE" w:rsidP="003D0CDE">
      <w:pPr>
        <w:rPr>
          <w:lang w:val="en-US"/>
        </w:rPr>
      </w:pPr>
      <w:r>
        <w:rPr>
          <w:lang w:val="en-US"/>
        </w:rPr>
        <w:t>Talks also of the radial basis function (RBF) kernel.</w:t>
      </w:r>
    </w:p>
    <w:p w14:paraId="6C546F0E" w14:textId="7E3550B6" w:rsidR="007A520F" w:rsidRDefault="00A117C1" w:rsidP="00D41BAD">
      <w:pPr>
        <w:rPr>
          <w:lang w:val="en-US"/>
        </w:rPr>
      </w:pPr>
      <w:r>
        <w:rPr>
          <w:lang w:val="en-US"/>
        </w:rPr>
        <w:t>Using spectral and temporal features.</w:t>
      </w:r>
    </w:p>
    <w:p w14:paraId="40CFD288" w14:textId="45B12E4A" w:rsidR="00E837FB" w:rsidRDefault="00E837FB" w:rsidP="00D41BAD">
      <w:pPr>
        <w:rPr>
          <w:lang w:val="en-US"/>
        </w:rPr>
      </w:pPr>
      <w:r>
        <w:rPr>
          <w:lang w:val="en-US"/>
        </w:rPr>
        <w:t>Also contrasted the classifiers’ performance with static and dynamic (time evolving) features.</w:t>
      </w:r>
    </w:p>
    <w:p w14:paraId="3949A73F" w14:textId="59A1F7F9" w:rsidR="00D81D40" w:rsidRDefault="00D81D40" w:rsidP="00D41BAD">
      <w:pPr>
        <w:rPr>
          <w:lang w:val="en-US"/>
        </w:rPr>
      </w:pPr>
    </w:p>
    <w:p w14:paraId="35B2EE5D" w14:textId="3A8CB76A" w:rsidR="00D81D40" w:rsidRDefault="00D81D40" w:rsidP="00D41BAD">
      <w:pPr>
        <w:rPr>
          <w:lang w:val="en-US"/>
        </w:rPr>
      </w:pPr>
      <w:r>
        <w:rPr>
          <w:lang w:val="en-US"/>
        </w:rPr>
        <w:t>Emotion can be defined in terms of 3 different attributes:</w:t>
      </w:r>
    </w:p>
    <w:p w14:paraId="43653D44" w14:textId="23A4D6BB" w:rsidR="00D81D40" w:rsidRDefault="00D81D40" w:rsidP="00D8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Valence, measure the positiveness</w:t>
      </w:r>
      <w:r w:rsidR="00E83239">
        <w:rPr>
          <w:lang w:val="en-US"/>
        </w:rPr>
        <w:t xml:space="preserve"> (unpleasant to pleasant)</w:t>
      </w:r>
    </w:p>
    <w:p w14:paraId="04372F8B" w14:textId="7833020B" w:rsidR="00D81D40" w:rsidRDefault="00D81D40" w:rsidP="00D8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Arousal, measure the activation level (boredom to frantic excitement)</w:t>
      </w:r>
    </w:p>
    <w:p w14:paraId="57E2642B" w14:textId="23287223" w:rsidR="00D81D40" w:rsidRDefault="00D81D40" w:rsidP="00D8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Dominance, measure the controllability</w:t>
      </w:r>
    </w:p>
    <w:p w14:paraId="61AF7417" w14:textId="5DB04876" w:rsidR="00D81D40" w:rsidRDefault="00D81D40" w:rsidP="00D81D40">
      <w:pPr>
        <w:rPr>
          <w:lang w:val="en-US"/>
        </w:rPr>
      </w:pPr>
    </w:p>
    <w:p w14:paraId="4ED8BD38" w14:textId="0B196CA5" w:rsidR="003D0CDE" w:rsidRDefault="00653120" w:rsidP="00D81D40">
      <w:pPr>
        <w:rPr>
          <w:lang w:val="en-US"/>
        </w:rPr>
      </w:pPr>
      <w:r>
        <w:rPr>
          <w:lang w:val="en-US"/>
        </w:rPr>
        <w:t>Along with performance, use Kappa statistic for performance measure.</w:t>
      </w:r>
    </w:p>
    <w:p w14:paraId="10311C92" w14:textId="4721BE31" w:rsidR="0004534D" w:rsidRDefault="0004534D" w:rsidP="00D81D40">
      <w:pPr>
        <w:rPr>
          <w:lang w:val="en-US"/>
        </w:rPr>
      </w:pPr>
    </w:p>
    <w:p w14:paraId="748A3DA2" w14:textId="7B60B6D4" w:rsidR="0004534D" w:rsidRDefault="0004534D" w:rsidP="00D81D40">
      <w:pPr>
        <w:rPr>
          <w:lang w:val="en-US"/>
        </w:rPr>
      </w:pPr>
      <w:r>
        <w:rPr>
          <w:lang w:val="en-US"/>
        </w:rPr>
        <w:t>Dynamic classifiers:</w:t>
      </w:r>
    </w:p>
    <w:p w14:paraId="4852D2CF" w14:textId="3BD21737" w:rsidR="0004534D" w:rsidRDefault="0004534D" w:rsidP="00D81D40">
      <w:pPr>
        <w:rPr>
          <w:lang w:val="en-US"/>
        </w:rPr>
      </w:pPr>
      <w:r>
        <w:rPr>
          <w:lang w:val="en-US"/>
        </w:rPr>
        <w:t>Temporal features are fed into either “dynamic” classifiers, such as the Hidden Markow Model (HMM).</w:t>
      </w:r>
    </w:p>
    <w:p w14:paraId="05D16B8E" w14:textId="4E17E081" w:rsidR="00C25A16" w:rsidRDefault="00C25A16" w:rsidP="00D81D40">
      <w:pPr>
        <w:rPr>
          <w:lang w:val="en-US"/>
        </w:rPr>
      </w:pPr>
    </w:p>
    <w:p w14:paraId="050C9E5E" w14:textId="5F2B47D7" w:rsidR="00C25A16" w:rsidRDefault="00C25A16" w:rsidP="00D81D40">
      <w:pPr>
        <w:rPr>
          <w:lang w:val="en-US"/>
        </w:rPr>
      </w:pPr>
      <w:r>
        <w:rPr>
          <w:lang w:val="en-US"/>
        </w:rPr>
        <w:t>Identify the best classifier (static vs dynamic) and the best feature type (spectral vs temporal) to classify the arousal level (high vs low).</w:t>
      </w:r>
    </w:p>
    <w:p w14:paraId="1A6FF8BF" w14:textId="1A5DD981" w:rsidR="00C25A16" w:rsidRDefault="00C25A16" w:rsidP="00D81D40">
      <w:pPr>
        <w:rPr>
          <w:lang w:val="en-US"/>
        </w:rPr>
      </w:pPr>
      <w:r>
        <w:rPr>
          <w:lang w:val="en-US"/>
        </w:rPr>
        <w:t>Number of groups (4), number of classifiers (3), number of feature types (2), each classification (static or dynamic) produced a total of 24 accuracies.</w:t>
      </w:r>
    </w:p>
    <w:p w14:paraId="1D6DDEC4" w14:textId="77483EFE" w:rsidR="007258BA" w:rsidRPr="00D81D40" w:rsidRDefault="007258BA" w:rsidP="00D81D40">
      <w:pPr>
        <w:rPr>
          <w:lang w:val="en-US"/>
        </w:rPr>
      </w:pPr>
      <w:r>
        <w:rPr>
          <w:lang w:val="en-US"/>
        </w:rPr>
        <w:t>Results show that globally SVM presents the best accuracy, independent from feature type (temporal or spectral). Combination of SVM with the dynamic temporal feature produced the best classification performance.</w:t>
      </w:r>
    </w:p>
    <w:sectPr w:rsidR="007258BA" w:rsidRPr="00D81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65B88"/>
    <w:multiLevelType w:val="hybridMultilevel"/>
    <w:tmpl w:val="B4BE594E"/>
    <w:lvl w:ilvl="0" w:tplc="3BDA7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C1"/>
    <w:rsid w:val="0004534D"/>
    <w:rsid w:val="000B1AD5"/>
    <w:rsid w:val="002B6328"/>
    <w:rsid w:val="003C189C"/>
    <w:rsid w:val="003D0CDE"/>
    <w:rsid w:val="00653120"/>
    <w:rsid w:val="007258BA"/>
    <w:rsid w:val="007A520F"/>
    <w:rsid w:val="00A117C1"/>
    <w:rsid w:val="00C25A16"/>
    <w:rsid w:val="00D41BAD"/>
    <w:rsid w:val="00D81D40"/>
    <w:rsid w:val="00E83239"/>
    <w:rsid w:val="00E837FB"/>
    <w:rsid w:val="00F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B956"/>
  <w15:chartTrackingRefBased/>
  <w15:docId w15:val="{AECBE509-A020-4E1E-9085-5DBF9AC5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13</cp:revision>
  <dcterms:created xsi:type="dcterms:W3CDTF">2021-02-23T16:10:00Z</dcterms:created>
  <dcterms:modified xsi:type="dcterms:W3CDTF">2021-02-23T16:56:00Z</dcterms:modified>
</cp:coreProperties>
</file>