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3AF0" w14:textId="271FF202" w:rsidR="0030324A" w:rsidRDefault="003342CB">
      <w:pPr>
        <w:rPr>
          <w:sz w:val="28"/>
          <w:szCs w:val="28"/>
          <w:u w:val="single"/>
          <w:lang w:val="en-US"/>
        </w:rPr>
      </w:pPr>
      <w:r w:rsidRPr="003342CB">
        <w:rPr>
          <w:sz w:val="28"/>
          <w:szCs w:val="28"/>
          <w:u w:val="single"/>
          <w:lang w:val="en-US"/>
        </w:rPr>
        <w:t>Deep Learning Human Mind for Automated Visual Classification</w:t>
      </w:r>
    </w:p>
    <w:p w14:paraId="0F9401E2" w14:textId="3C18F5B2" w:rsidR="003342CB" w:rsidRDefault="003342CB">
      <w:pPr>
        <w:rPr>
          <w:lang w:val="en-US"/>
        </w:rPr>
      </w:pPr>
    </w:p>
    <w:p w14:paraId="24968927" w14:textId="2217D70F" w:rsidR="003342CB" w:rsidRDefault="00DC6A2F">
      <w:pPr>
        <w:rPr>
          <w:lang w:val="en-US"/>
        </w:rPr>
      </w:pPr>
      <w:r>
        <w:rPr>
          <w:lang w:val="en-US"/>
        </w:rPr>
        <w:t>3 stages:</w:t>
      </w:r>
    </w:p>
    <w:p w14:paraId="07A20D2E" w14:textId="1762168C" w:rsidR="00DC6A2F" w:rsidRDefault="00DC6A2F" w:rsidP="00DC6A2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EEG signals recorded.</w:t>
      </w:r>
    </w:p>
    <w:p w14:paraId="2907B6AD" w14:textId="657B6254" w:rsidR="00DC6A2F" w:rsidRDefault="00DC6A2F" w:rsidP="00DC6A2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EEG features extraction</w:t>
      </w:r>
    </w:p>
    <w:p w14:paraId="4978203C" w14:textId="7E81DA9E" w:rsidR="00DC6A2F" w:rsidRDefault="00DC6A2F" w:rsidP="00DC6A2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</w:t>
      </w:r>
    </w:p>
    <w:p w14:paraId="56ACC9CC" w14:textId="14855D8E" w:rsidR="0017389C" w:rsidRDefault="0017389C" w:rsidP="0017389C">
      <w:pPr>
        <w:rPr>
          <w:lang w:val="en-US"/>
        </w:rPr>
      </w:pPr>
    </w:p>
    <w:p w14:paraId="5B62C3B0" w14:textId="760FFF14" w:rsidR="0017389C" w:rsidRDefault="0017389C" w:rsidP="0017389C">
      <w:pPr>
        <w:rPr>
          <w:lang w:val="en-US"/>
        </w:rPr>
      </w:pPr>
      <w:r>
        <w:rPr>
          <w:lang w:val="en-US"/>
        </w:rPr>
        <w:t>Filters set up so that the recorded signal included the Beta and Gamma bands.</w:t>
      </w:r>
      <w:r>
        <w:rPr>
          <w:lang w:val="en-US"/>
        </w:rPr>
        <w:br/>
        <w:t>They convey information about the cognitive processes involved in the visual perception.</w:t>
      </w:r>
    </w:p>
    <w:p w14:paraId="5EB98CE3" w14:textId="35145B91" w:rsidR="007C6D28" w:rsidRDefault="007C6D28" w:rsidP="0017389C">
      <w:pPr>
        <w:rPr>
          <w:lang w:val="en-US"/>
        </w:rPr>
      </w:pPr>
    </w:p>
    <w:p w14:paraId="6909A337" w14:textId="03738A76" w:rsidR="003B4E84" w:rsidRDefault="003B4E84" w:rsidP="0017389C">
      <w:pPr>
        <w:rPr>
          <w:lang w:val="en-US"/>
        </w:rPr>
      </w:pPr>
      <w:r>
        <w:rPr>
          <w:lang w:val="en-US"/>
        </w:rPr>
        <w:t>Method:</w:t>
      </w:r>
    </w:p>
    <w:p w14:paraId="02939249" w14:textId="3DC5E3DA" w:rsidR="003B4E84" w:rsidRDefault="003B4E84" w:rsidP="003B4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visual stimuli EEG data using RNN</w:t>
      </w:r>
    </w:p>
    <w:p w14:paraId="6BC2F763" w14:textId="7F1B68DE" w:rsidR="003B4E84" w:rsidRDefault="003B4E84" w:rsidP="003B4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CNN-based regression to map images to RNN-learned EEG-based features</w:t>
      </w:r>
    </w:p>
    <w:p w14:paraId="599301E9" w14:textId="004E2B34" w:rsidR="003B4E84" w:rsidRPr="003B4E84" w:rsidRDefault="003B4E84" w:rsidP="003B4E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 of the above two to implement automated visual classifiers</w:t>
      </w:r>
    </w:p>
    <w:p w14:paraId="4680BBF4" w14:textId="77777777" w:rsidR="003B4E84" w:rsidRDefault="003B4E84" w:rsidP="0017389C">
      <w:pPr>
        <w:rPr>
          <w:lang w:val="en-US"/>
        </w:rPr>
      </w:pPr>
    </w:p>
    <w:p w14:paraId="2043DF28" w14:textId="6CC3AC55" w:rsidR="00AC195B" w:rsidRDefault="00AC195B" w:rsidP="0017389C">
      <w:pPr>
        <w:rPr>
          <w:lang w:val="en-US"/>
        </w:rPr>
      </w:pPr>
      <w:r>
        <w:rPr>
          <w:lang w:val="en-US"/>
        </w:rPr>
        <w:t>Translating an input multichannel EEG sequence into a low dimensional feature vector summarizing the relevant content of the input sequence.</w:t>
      </w:r>
    </w:p>
    <w:p w14:paraId="29B71BB6" w14:textId="77777777" w:rsidR="003B4E84" w:rsidRDefault="003B4E84" w:rsidP="0017389C">
      <w:pPr>
        <w:rPr>
          <w:lang w:val="en-US"/>
        </w:rPr>
      </w:pPr>
    </w:p>
    <w:p w14:paraId="1624EA9D" w14:textId="70AEDF12" w:rsidR="00C37A60" w:rsidRDefault="00AC195B" w:rsidP="0017389C">
      <w:pPr>
        <w:rPr>
          <w:lang w:val="en-US"/>
        </w:rPr>
      </w:pPr>
      <w:r>
        <w:rPr>
          <w:lang w:val="en-US"/>
        </w:rPr>
        <w:t>Use LSTM recur</w:t>
      </w:r>
      <w:r w:rsidR="00B12C13">
        <w:rPr>
          <w:lang w:val="en-US"/>
        </w:rPr>
        <w:t>r</w:t>
      </w:r>
      <w:r>
        <w:rPr>
          <w:lang w:val="en-US"/>
        </w:rPr>
        <w:t>ent neural networks, capability to track long-term dependencies in the input data.</w:t>
      </w:r>
    </w:p>
    <w:p w14:paraId="7FB09A17" w14:textId="77777777" w:rsidR="003B4E84" w:rsidRDefault="003B4E84" w:rsidP="0017389C">
      <w:pPr>
        <w:rPr>
          <w:lang w:val="en-US"/>
        </w:rPr>
      </w:pPr>
    </w:p>
    <w:p w14:paraId="13EAC503" w14:textId="65AA0CAC" w:rsidR="00C37A60" w:rsidRPr="0017389C" w:rsidRDefault="00C37A60" w:rsidP="0017389C">
      <w:pPr>
        <w:rPr>
          <w:lang w:val="en-US"/>
        </w:rPr>
      </w:pPr>
      <w:r>
        <w:rPr>
          <w:lang w:val="en-US"/>
        </w:rPr>
        <w:t>Feature extraction for object recognition in humans happens during the first 50-120ms</w:t>
      </w:r>
      <w:r w:rsidR="00EF0618">
        <w:rPr>
          <w:lang w:val="en-US"/>
        </w:rPr>
        <w:t>.</w:t>
      </w:r>
    </w:p>
    <w:sectPr w:rsidR="00C37A60" w:rsidRPr="00173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3000B"/>
    <w:multiLevelType w:val="hybridMultilevel"/>
    <w:tmpl w:val="A65202AA"/>
    <w:lvl w:ilvl="0" w:tplc="88302D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CA"/>
    <w:rsid w:val="0017389C"/>
    <w:rsid w:val="00181DCA"/>
    <w:rsid w:val="002B6328"/>
    <w:rsid w:val="003342CB"/>
    <w:rsid w:val="003B4E84"/>
    <w:rsid w:val="003C189C"/>
    <w:rsid w:val="007C6D28"/>
    <w:rsid w:val="00AC195B"/>
    <w:rsid w:val="00B12C13"/>
    <w:rsid w:val="00C37A60"/>
    <w:rsid w:val="00DC6A2F"/>
    <w:rsid w:val="00E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5EF0"/>
  <w15:chartTrackingRefBased/>
  <w15:docId w15:val="{5F7E76B1-5693-47E8-BFEA-BA81633B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10</cp:revision>
  <dcterms:created xsi:type="dcterms:W3CDTF">2021-02-22T16:14:00Z</dcterms:created>
  <dcterms:modified xsi:type="dcterms:W3CDTF">2021-02-22T17:05:00Z</dcterms:modified>
</cp:coreProperties>
</file>