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9B3B" w14:textId="77777777" w:rsidR="001B3C0F" w:rsidRPr="001B3C0F" w:rsidRDefault="001B3C0F" w:rsidP="001B3C0F">
      <w:r w:rsidRPr="001B3C0F">
        <w:t xml:space="preserve">Uma </w:t>
      </w:r>
      <w:r w:rsidRPr="001B3C0F">
        <w:rPr>
          <w:b/>
          <w:bCs/>
        </w:rPr>
        <w:t>matriz simétrica</w:t>
      </w:r>
      <w:r w:rsidRPr="001B3C0F">
        <w:t xml:space="preserve"> é um tipo especial de matriz quadrada que possui propriedades únicas facilitando cálculos complexos em Machine Learning.</w:t>
      </w:r>
    </w:p>
    <w:p w14:paraId="7730FC73" w14:textId="77777777" w:rsidR="001B3C0F" w:rsidRPr="001B3C0F" w:rsidRDefault="001B3C0F" w:rsidP="001B3C0F">
      <w:pPr>
        <w:rPr>
          <w:b/>
          <w:bCs/>
        </w:rPr>
      </w:pPr>
      <w:r w:rsidRPr="001B3C0F">
        <w:rPr>
          <w:b/>
          <w:bCs/>
        </w:rPr>
        <w:t>O que é uma Matriz Simétrica?</w:t>
      </w:r>
    </w:p>
    <w:p w14:paraId="2D51B5B3" w14:textId="77777777" w:rsidR="001B3C0F" w:rsidRPr="001B3C0F" w:rsidRDefault="001B3C0F" w:rsidP="001B3C0F">
      <w:r w:rsidRPr="001B3C0F">
        <w:t xml:space="preserve">Matematicamente, uma matriz $A$ é considerada simétrica se ela for </w:t>
      </w:r>
      <w:r w:rsidRPr="001B3C0F">
        <w:rPr>
          <w:b/>
          <w:bCs/>
        </w:rPr>
        <w:t>igual à sua própria transposta</w:t>
      </w:r>
      <w:r w:rsidRPr="001B3C0F">
        <w:t xml:space="preserve"> ($A = A^T$).</w:t>
      </w:r>
    </w:p>
    <w:p w14:paraId="32B4597D" w14:textId="77777777" w:rsidR="001B3C0F" w:rsidRPr="001B3C0F" w:rsidRDefault="001B3C0F" w:rsidP="001B3C0F">
      <w:r w:rsidRPr="001B3C0F">
        <w:t>Para que isso ocorra, ela deve obrigatoriamente:</w:t>
      </w:r>
    </w:p>
    <w:p w14:paraId="4BD9D27F" w14:textId="77777777" w:rsidR="001B3C0F" w:rsidRPr="001B3C0F" w:rsidRDefault="001B3C0F" w:rsidP="001B3C0F">
      <w:pPr>
        <w:numPr>
          <w:ilvl w:val="0"/>
          <w:numId w:val="1"/>
        </w:numPr>
      </w:pPr>
      <w:r w:rsidRPr="001B3C0F">
        <w:rPr>
          <w:b/>
          <w:bCs/>
        </w:rPr>
        <w:t>Ser quadrada:</w:t>
      </w:r>
      <w:r w:rsidRPr="001B3C0F">
        <w:t xml:space="preserve"> O número de linhas deve ser igual ao número de colunas.</w:t>
      </w:r>
    </w:p>
    <w:p w14:paraId="7E6D33EA" w14:textId="77777777" w:rsidR="001B3C0F" w:rsidRPr="001B3C0F" w:rsidRDefault="001B3C0F" w:rsidP="001B3C0F">
      <w:pPr>
        <w:numPr>
          <w:ilvl w:val="0"/>
          <w:numId w:val="1"/>
        </w:numPr>
      </w:pPr>
      <w:r w:rsidRPr="001B3C0F">
        <w:rPr>
          <w:b/>
          <w:bCs/>
        </w:rPr>
        <w:t>Ter elementos espelhados:</w:t>
      </w:r>
      <w:r w:rsidRPr="001B3C0F">
        <w:t xml:space="preserve"> Os elementos acima e abaixo da diagonal principal devem ser imagens espelhadas idênticas. Por exemplo, o elemento na linha 1, coluna 2 deve ser igual ao elemento na linha 2, coluna 1.</w:t>
      </w:r>
    </w:p>
    <w:p w14:paraId="3E6D99C9" w14:textId="77777777" w:rsidR="001B3C0F" w:rsidRPr="001B3C0F" w:rsidRDefault="001B3C0F" w:rsidP="001B3C0F">
      <w:r w:rsidRPr="001B3C0F">
        <w:t xml:space="preserve">Um exemplo clássico de matriz simétrica é a </w:t>
      </w:r>
      <w:r w:rsidRPr="001B3C0F">
        <w:rPr>
          <w:b/>
          <w:bCs/>
        </w:rPr>
        <w:t>matriz identidade</w:t>
      </w:r>
      <w:r w:rsidRPr="001B3C0F">
        <w:t>, onde todos os elementos fora da diagonal principal são zero, mantendo a igualdade quando transposta.</w:t>
      </w:r>
    </w:p>
    <w:p w14:paraId="0DB17E94" w14:textId="77777777" w:rsidR="001B3C0F" w:rsidRPr="001B3C0F" w:rsidRDefault="001B3C0F" w:rsidP="001B3C0F">
      <w:pPr>
        <w:rPr>
          <w:b/>
          <w:bCs/>
        </w:rPr>
      </w:pPr>
      <w:r w:rsidRPr="001B3C0F">
        <w:rPr>
          <w:b/>
          <w:bCs/>
        </w:rPr>
        <w:t>Onde ela se aplica na Multiplicação de Matrizes?</w:t>
      </w:r>
    </w:p>
    <w:p w14:paraId="6D519CF9" w14:textId="77777777" w:rsidR="001B3C0F" w:rsidRPr="001B3C0F" w:rsidRDefault="001B3C0F" w:rsidP="001B3C0F">
      <w:r w:rsidRPr="001B3C0F">
        <w:t>A simetria desempenha um papel fundamental em várias operações de multiplicação e transformações lineares no contexto de IA:</w:t>
      </w:r>
    </w:p>
    <w:p w14:paraId="6EFFF8E9" w14:textId="77777777" w:rsidR="001B3C0F" w:rsidRPr="001B3C0F" w:rsidRDefault="001B3C0F" w:rsidP="001B3C0F">
      <w:pPr>
        <w:numPr>
          <w:ilvl w:val="0"/>
          <w:numId w:val="2"/>
        </w:numPr>
      </w:pPr>
      <w:r w:rsidRPr="001B3C0F">
        <w:rPr>
          <w:b/>
          <w:bCs/>
        </w:rPr>
        <w:t>Geração de Matrizes Simétricas:</w:t>
      </w:r>
      <w:r w:rsidRPr="001B3C0F">
        <w:t xml:space="preserve"> O produto de qualquer matriz $A$ pela sua transposta ($AA^T$ ou $A^T A$) </w:t>
      </w:r>
      <w:r w:rsidRPr="001B3C0F">
        <w:rPr>
          <w:b/>
          <w:bCs/>
        </w:rPr>
        <w:t>sempre resulta em uma matriz simétrica</w:t>
      </w:r>
      <w:r w:rsidRPr="001B3C0F">
        <w:t xml:space="preserve">. Essa operação é comum no cálculo da </w:t>
      </w:r>
      <w:r w:rsidRPr="001B3C0F">
        <w:rPr>
          <w:b/>
          <w:bCs/>
        </w:rPr>
        <w:t xml:space="preserve">Norma de </w:t>
      </w:r>
      <w:proofErr w:type="spellStart"/>
      <w:r w:rsidRPr="001B3C0F">
        <w:rPr>
          <w:b/>
          <w:bCs/>
        </w:rPr>
        <w:t>Frobenius</w:t>
      </w:r>
      <w:proofErr w:type="spellEnd"/>
      <w:r w:rsidRPr="001B3C0F">
        <w:t>, que pode ser obtida através da raiz quadrada do traço desse produto simétrico ($\</w:t>
      </w:r>
      <w:proofErr w:type="spellStart"/>
      <w:proofErr w:type="gramStart"/>
      <w:r w:rsidRPr="001B3C0F">
        <w:t>sqrt</w:t>
      </w:r>
      <w:proofErr w:type="spellEnd"/>
      <w:r w:rsidRPr="001B3C0F">
        <w:t>{</w:t>
      </w:r>
      <w:proofErr w:type="spellStart"/>
      <w:r w:rsidRPr="001B3C0F">
        <w:t>Tr</w:t>
      </w:r>
      <w:proofErr w:type="spellEnd"/>
      <w:r w:rsidRPr="001B3C0F">
        <w:t>(</w:t>
      </w:r>
      <w:proofErr w:type="gramEnd"/>
      <w:r w:rsidRPr="001B3C0F">
        <w:t>AA^T</w:t>
      </w:r>
      <w:proofErr w:type="gramStart"/>
      <w:r w:rsidRPr="001B3C0F">
        <w:t>)}$</w:t>
      </w:r>
      <w:proofErr w:type="gramEnd"/>
      <w:r w:rsidRPr="001B3C0F">
        <w:t>).</w:t>
      </w:r>
    </w:p>
    <w:p w14:paraId="6CFCF79B" w14:textId="77777777" w:rsidR="001B3C0F" w:rsidRPr="001B3C0F" w:rsidRDefault="001B3C0F" w:rsidP="001B3C0F">
      <w:pPr>
        <w:numPr>
          <w:ilvl w:val="0"/>
          <w:numId w:val="2"/>
        </w:numPr>
      </w:pPr>
      <w:r w:rsidRPr="001B3C0F">
        <w:rPr>
          <w:b/>
          <w:bCs/>
        </w:rPr>
        <w:t xml:space="preserve">Eficiência na </w:t>
      </w:r>
      <w:proofErr w:type="spellStart"/>
      <w:r w:rsidRPr="001B3C0F">
        <w:rPr>
          <w:b/>
          <w:bCs/>
        </w:rPr>
        <w:t>Eigendecomposition</w:t>
      </w:r>
      <w:proofErr w:type="spellEnd"/>
      <w:r w:rsidRPr="001B3C0F">
        <w:rPr>
          <w:b/>
          <w:bCs/>
        </w:rPr>
        <w:t>:</w:t>
      </w:r>
      <w:r w:rsidRPr="001B3C0F">
        <w:t xml:space="preserve"> Em Machine Learning, trabalhamos frequentemente com matrizes simétricas reais porque elas podem ser decompostas de forma muito eficiente. Se uma matriz $A$ é simétrica, sua decomposição em autovetores e autovalores é simplificada para a fórmula $A = Q\Lambda Q^T$.</w:t>
      </w:r>
    </w:p>
    <w:p w14:paraId="3FB3E3FA" w14:textId="77777777" w:rsidR="001B3C0F" w:rsidRPr="001B3C0F" w:rsidRDefault="001B3C0F" w:rsidP="001B3C0F">
      <w:pPr>
        <w:numPr>
          <w:ilvl w:val="1"/>
          <w:numId w:val="2"/>
        </w:numPr>
      </w:pPr>
      <w:r w:rsidRPr="001B3C0F">
        <w:rPr>
          <w:b/>
          <w:bCs/>
        </w:rPr>
        <w:t>Vantagem Computacional:</w:t>
      </w:r>
      <w:r w:rsidRPr="001B3C0F">
        <w:t xml:space="preserve"> Como a matriz de autovetores $Q$ é ortogonal, sua </w:t>
      </w:r>
      <w:r w:rsidRPr="001B3C0F">
        <w:rPr>
          <w:b/>
          <w:bCs/>
        </w:rPr>
        <w:t>inversa é igual à sua transposta</w:t>
      </w:r>
      <w:r w:rsidRPr="001B3C0F">
        <w:t>. Multiplicar pela transposta é uma operação muito mais "barata" e rápida para o computador do que calcular uma inversa tradicional.</w:t>
      </w:r>
    </w:p>
    <w:p w14:paraId="733DD299" w14:textId="77777777" w:rsidR="001B3C0F" w:rsidRPr="001B3C0F" w:rsidRDefault="001B3C0F" w:rsidP="001B3C0F">
      <w:pPr>
        <w:numPr>
          <w:ilvl w:val="0"/>
          <w:numId w:val="2"/>
        </w:numPr>
      </w:pPr>
      <w:r w:rsidRPr="001B3C0F">
        <w:rPr>
          <w:b/>
          <w:bCs/>
        </w:rPr>
        <w:t>Otimização e Funções de Custo:</w:t>
      </w:r>
      <w:r w:rsidRPr="001B3C0F">
        <w:t xml:space="preserve"> Matrizes simétricas aparecem no treinamento de modelos, como na </w:t>
      </w:r>
      <w:r w:rsidRPr="001B3C0F">
        <w:rPr>
          <w:b/>
          <w:bCs/>
        </w:rPr>
        <w:t>Regressão Ridge</w:t>
      </w:r>
      <w:r w:rsidRPr="001B3C0F">
        <w:t xml:space="preserve"> ou em penalidades de regularização $L^2$, onde estruturas quadráticas e derivadas dependem de propriedades de matrizes que se comportam bem geometricamente sob multiplicação.</w:t>
      </w:r>
    </w:p>
    <w:p w14:paraId="25C51D30" w14:textId="77777777" w:rsidR="001B3C0F" w:rsidRPr="001B3C0F" w:rsidRDefault="001B3C0F" w:rsidP="001B3C0F">
      <w:r w:rsidRPr="001B3C0F">
        <w:lastRenderedPageBreak/>
        <w:t xml:space="preserve">Em resumo, a matriz simétrica simplifica a multiplicação de matrizes ao permitir o uso da </w:t>
      </w:r>
      <w:r w:rsidRPr="001B3C0F">
        <w:rPr>
          <w:b/>
          <w:bCs/>
        </w:rPr>
        <w:t>transposição em vez da inversão</w:t>
      </w:r>
      <w:r w:rsidRPr="001B3C0F">
        <w:t>, economizando recursos de processamento em modelos de larga escala.</w:t>
      </w:r>
    </w:p>
    <w:p w14:paraId="6A109672" w14:textId="77777777" w:rsidR="001B3C0F" w:rsidRPr="001B3C0F" w:rsidRDefault="001B3C0F" w:rsidP="001B3C0F">
      <w:r w:rsidRPr="001B3C0F">
        <w:t xml:space="preserve">Um exemplo canônico de matriz ortogonal é a </w:t>
      </w:r>
      <w:r w:rsidRPr="001B3C0F">
        <w:rPr>
          <w:b/>
          <w:bCs/>
        </w:rPr>
        <w:t>matriz identidade</w:t>
      </w:r>
      <w:r w:rsidRPr="001B3C0F">
        <w:t xml:space="preserve">, pois suas colunas e linhas são vetores </w:t>
      </w:r>
      <w:proofErr w:type="spellStart"/>
      <w:r w:rsidRPr="001B3C0F">
        <w:t>ortonormais</w:t>
      </w:r>
      <w:proofErr w:type="spellEnd"/>
      <w:r w:rsidRPr="001B3C0F">
        <w:t>. Aqui está a representação da matriz identidade $I_3$ e sua transposta $I_3^T$:</w:t>
      </w:r>
    </w:p>
    <w:p w14:paraId="1968720D" w14:textId="77777777" w:rsidR="001B3C0F" w:rsidRPr="001B3C0F" w:rsidRDefault="001B3C0F" w:rsidP="001B3C0F">
      <w:r w:rsidRPr="001B3C0F">
        <w:t>$$I_3 = \</w:t>
      </w:r>
      <w:proofErr w:type="spellStart"/>
      <w:r w:rsidRPr="001B3C0F">
        <w:t>begin</w:t>
      </w:r>
      <w:proofErr w:type="spellEnd"/>
      <w:r w:rsidRPr="001B3C0F">
        <w:t>{</w:t>
      </w:r>
      <w:proofErr w:type="spellStart"/>
      <w:r w:rsidRPr="001B3C0F">
        <w:t>bmatrix</w:t>
      </w:r>
      <w:proofErr w:type="spellEnd"/>
      <w:r w:rsidRPr="001B3C0F">
        <w:t>} 1 &amp; 0 &amp; 0 \ 0 &amp; 1 &amp; 0 \ 0 &amp; 0 &amp; 1 \</w:t>
      </w:r>
      <w:proofErr w:type="spellStart"/>
      <w:r w:rsidRPr="001B3C0F">
        <w:t>end</w:t>
      </w:r>
      <w:proofErr w:type="spellEnd"/>
      <w:r w:rsidRPr="001B3C0F">
        <w:t>{</w:t>
      </w:r>
      <w:proofErr w:type="spellStart"/>
      <w:r w:rsidRPr="001B3C0F">
        <w:t>bmatrix</w:t>
      </w:r>
      <w:proofErr w:type="spellEnd"/>
      <w:r w:rsidRPr="001B3C0F">
        <w:t>}, \</w:t>
      </w:r>
      <w:proofErr w:type="spellStart"/>
      <w:r w:rsidRPr="001B3C0F">
        <w:t>quad</w:t>
      </w:r>
      <w:proofErr w:type="spellEnd"/>
      <w:r w:rsidRPr="001B3C0F">
        <w:t xml:space="preserve"> I_3^T = \</w:t>
      </w:r>
      <w:proofErr w:type="spellStart"/>
      <w:r w:rsidRPr="001B3C0F">
        <w:t>begin</w:t>
      </w:r>
      <w:proofErr w:type="spellEnd"/>
      <w:r w:rsidRPr="001B3C0F">
        <w:t>{</w:t>
      </w:r>
      <w:proofErr w:type="spellStart"/>
      <w:r w:rsidRPr="001B3C0F">
        <w:t>bmatrix</w:t>
      </w:r>
      <w:proofErr w:type="spellEnd"/>
      <w:r w:rsidRPr="001B3C0F">
        <w:t>} 1 &amp; 0 &amp; 0 \ 0 &amp; 1 &amp; 0 \ 0 &amp; 0 &amp; 1 \</w:t>
      </w:r>
      <w:proofErr w:type="spellStart"/>
      <w:r w:rsidRPr="001B3C0F">
        <w:t>end</w:t>
      </w:r>
      <w:proofErr w:type="spellEnd"/>
      <w:r w:rsidRPr="001B3C0F">
        <w:t>{</w:t>
      </w:r>
      <w:proofErr w:type="spellStart"/>
      <w:r w:rsidRPr="001B3C0F">
        <w:t>bmatrix</w:t>
      </w:r>
      <w:proofErr w:type="spellEnd"/>
      <w:r w:rsidRPr="001B3C0F">
        <w:t>}$$</w:t>
      </w:r>
    </w:p>
    <w:p w14:paraId="56EC2002" w14:textId="77777777" w:rsidR="001B3C0F" w:rsidRPr="001B3C0F" w:rsidRDefault="001B3C0F" w:rsidP="001B3C0F">
      <w:r w:rsidRPr="001B3C0F">
        <w:t>Para um exemplo mais ilustrativo onde a transposição altera visivelmente a posição dos elementos, as fontes apresentam a matriz $K$:</w:t>
      </w:r>
    </w:p>
    <w:p w14:paraId="3B94CAE9" w14:textId="77777777" w:rsidR="001B3C0F" w:rsidRPr="001B3C0F" w:rsidRDefault="001B3C0F" w:rsidP="001B3C0F">
      <w:pPr>
        <w:rPr>
          <w:lang w:val="en-US"/>
        </w:rPr>
      </w:pPr>
      <w:r w:rsidRPr="001B3C0F">
        <w:rPr>
          <w:lang w:val="en-US"/>
        </w:rPr>
        <w:t>$$K = \begin{</w:t>
      </w:r>
      <w:proofErr w:type="spellStart"/>
      <w:r w:rsidRPr="001B3C0F">
        <w:rPr>
          <w:lang w:val="en-US"/>
        </w:rPr>
        <w:t>bmatrix</w:t>
      </w:r>
      <w:proofErr w:type="spellEnd"/>
      <w:r w:rsidRPr="001B3C0F">
        <w:rPr>
          <w:lang w:val="en-US"/>
        </w:rPr>
        <w:t>} 2/3 &amp; 1/3 &amp; 2/3 \ -2/3 &amp; 2/3 &amp; 1/3 \ 1/3 &amp; 2/3 &amp; -2/3 \end{</w:t>
      </w:r>
      <w:proofErr w:type="spellStart"/>
      <w:r w:rsidRPr="001B3C0F">
        <w:rPr>
          <w:lang w:val="en-US"/>
        </w:rPr>
        <w:t>bmatrix</w:t>
      </w:r>
      <w:proofErr w:type="spellEnd"/>
      <w:r w:rsidRPr="001B3C0F">
        <w:rPr>
          <w:lang w:val="en-US"/>
        </w:rPr>
        <w:t>}$$</w:t>
      </w:r>
    </w:p>
    <w:p w14:paraId="563932D8" w14:textId="77777777" w:rsidR="001B3C0F" w:rsidRPr="001B3C0F" w:rsidRDefault="001B3C0F" w:rsidP="001B3C0F">
      <w:r w:rsidRPr="001B3C0F">
        <w:t>Sua transposta $K^T$ é calculada refletindo os elementos sobre a diagonal principal (as linhas tornam-se colunas):</w:t>
      </w:r>
    </w:p>
    <w:p w14:paraId="6B607F61" w14:textId="77777777" w:rsidR="001B3C0F" w:rsidRPr="001B3C0F" w:rsidRDefault="001B3C0F" w:rsidP="001B3C0F">
      <w:r w:rsidRPr="001B3C0F">
        <w:t>$$K^T = \</w:t>
      </w:r>
      <w:proofErr w:type="spellStart"/>
      <w:r w:rsidRPr="001B3C0F">
        <w:t>begin</w:t>
      </w:r>
      <w:proofErr w:type="spellEnd"/>
      <w:r w:rsidRPr="001B3C0F">
        <w:t>{</w:t>
      </w:r>
      <w:proofErr w:type="spellStart"/>
      <w:r w:rsidRPr="001B3C0F">
        <w:t>bmatrix</w:t>
      </w:r>
      <w:proofErr w:type="spellEnd"/>
      <w:r w:rsidRPr="001B3C0F">
        <w:t>} 2/3 &amp; -2/3 &amp; 1/3 \ 1/3 &amp; 2/3 &amp; 2/3 \ 2/3 &amp; 1/3 &amp; -2/3 \</w:t>
      </w:r>
      <w:proofErr w:type="spellStart"/>
      <w:r w:rsidRPr="001B3C0F">
        <w:t>end</w:t>
      </w:r>
      <w:proofErr w:type="spellEnd"/>
      <w:r w:rsidRPr="001B3C0F">
        <w:t>{</w:t>
      </w:r>
      <w:proofErr w:type="spellStart"/>
      <w:r w:rsidRPr="001B3C0F">
        <w:t>bmatrix</w:t>
      </w:r>
      <w:proofErr w:type="spellEnd"/>
      <w:r w:rsidRPr="001B3C0F">
        <w:t>}$$</w:t>
      </w:r>
    </w:p>
    <w:p w14:paraId="70039031" w14:textId="77777777" w:rsidR="001B3C0F" w:rsidRPr="001B3C0F" w:rsidRDefault="001B3C0F" w:rsidP="001B3C0F">
      <w:r w:rsidRPr="001B3C0F">
        <w:t xml:space="preserve">Como $K$ é uma matriz ortogonal, ela satisfaz a propriedade fundamental de que seu produto pela sua transposta resulta na matriz identidade ($K^T K = I$). Além disso, em matrizes </w:t>
      </w:r>
      <w:proofErr w:type="spellStart"/>
      <w:r w:rsidRPr="001B3C0F">
        <w:t>ortonormais</w:t>
      </w:r>
      <w:proofErr w:type="spellEnd"/>
      <w:r w:rsidRPr="001B3C0F">
        <w:t xml:space="preserve">, a </w:t>
      </w:r>
      <w:r w:rsidRPr="001B3C0F">
        <w:rPr>
          <w:b/>
          <w:bCs/>
        </w:rPr>
        <w:t>transposta é igual à inversa</w:t>
      </w:r>
      <w:r w:rsidRPr="001B3C0F">
        <w:t xml:space="preserve"> ($K^T = K</w:t>
      </w:r>
      <w:proofErr w:type="gramStart"/>
      <w:r w:rsidRPr="001B3C0F">
        <w:t>^{</w:t>
      </w:r>
      <w:proofErr w:type="gramEnd"/>
      <w:r w:rsidRPr="001B3C0F">
        <w:t>-</w:t>
      </w:r>
      <w:proofErr w:type="gramStart"/>
      <w:r w:rsidRPr="001B3C0F">
        <w:t>1}$</w:t>
      </w:r>
      <w:proofErr w:type="gramEnd"/>
      <w:r w:rsidRPr="001B3C0F">
        <w:t>), o que torna os cálculos em machine learning computacionalmente mais baratos.</w:t>
      </w:r>
    </w:p>
    <w:p w14:paraId="0FA9D60A" w14:textId="77777777" w:rsidR="001B3C0F" w:rsidRPr="001B3C0F" w:rsidRDefault="001B3C0F" w:rsidP="001B3C0F">
      <w:r w:rsidRPr="001B3C0F">
        <w:t xml:space="preserve">Uma </w:t>
      </w:r>
      <w:r w:rsidRPr="001B3C0F">
        <w:rPr>
          <w:b/>
          <w:bCs/>
        </w:rPr>
        <w:t>matriz ortogonal</w:t>
      </w:r>
      <w:r w:rsidRPr="001B3C0F">
        <w:t xml:space="preserve"> é uma matriz quadrada cujas linhas e colunas são compostas inteiramente por </w:t>
      </w:r>
      <w:r w:rsidRPr="001B3C0F">
        <w:rPr>
          <w:b/>
          <w:bCs/>
        </w:rPr>
        <w:t xml:space="preserve">vetores </w:t>
      </w:r>
      <w:proofErr w:type="spellStart"/>
      <w:r w:rsidRPr="001B3C0F">
        <w:rPr>
          <w:b/>
          <w:bCs/>
        </w:rPr>
        <w:t>ortonormais</w:t>
      </w:r>
      <w:proofErr w:type="spellEnd"/>
      <w:r w:rsidRPr="001B3C0F">
        <w:t xml:space="preserve">. Isso significa que os vetores que formam a matriz são ortogonais entre si (o produto escalar entre eles é zero) e possuem </w:t>
      </w:r>
      <w:r w:rsidRPr="001B3C0F">
        <w:rPr>
          <w:b/>
          <w:bCs/>
        </w:rPr>
        <w:t>norma unitária</w:t>
      </w:r>
      <w:r w:rsidRPr="001B3C0F">
        <w:t xml:space="preserve"> (comprimento igual a 1).</w:t>
      </w:r>
    </w:p>
    <w:p w14:paraId="0184F6E2" w14:textId="77777777" w:rsidR="001B3C0F" w:rsidRPr="001B3C0F" w:rsidRDefault="001B3C0F" w:rsidP="001B3C0F">
      <w:r w:rsidRPr="001B3C0F">
        <w:t xml:space="preserve">Uma característica única e fundamental das matrizes ortogonais é que o produto da matriz pela sua própria transposta resulta na </w:t>
      </w:r>
      <w:r w:rsidRPr="001B3C0F">
        <w:rPr>
          <w:b/>
          <w:bCs/>
        </w:rPr>
        <w:t>matriz identidade</w:t>
      </w:r>
      <w:r w:rsidRPr="001B3C0F">
        <w:t xml:space="preserve"> ($AA^T = A^TA = I$). Devido a essa propriedade, matematicamente, a </w:t>
      </w:r>
      <w:r w:rsidRPr="001B3C0F">
        <w:rPr>
          <w:b/>
          <w:bCs/>
        </w:rPr>
        <w:t>transposta de uma matriz ortogonal é igual à sua inversa</w:t>
      </w:r>
      <w:r w:rsidRPr="001B3C0F">
        <w:t xml:space="preserve"> ($A^T = A</w:t>
      </w:r>
      <w:proofErr w:type="gramStart"/>
      <w:r w:rsidRPr="001B3C0F">
        <w:t>^{</w:t>
      </w:r>
      <w:proofErr w:type="gramEnd"/>
      <w:r w:rsidRPr="001B3C0F">
        <w:t>-</w:t>
      </w:r>
      <w:proofErr w:type="gramStart"/>
      <w:r w:rsidRPr="001B3C0F">
        <w:t>1}$</w:t>
      </w:r>
      <w:proofErr w:type="gramEnd"/>
      <w:r w:rsidRPr="001B3C0F">
        <w:t>). Em machine learning, isso é extremamente útil porque calcular a transposta é uma operação muito mais barata computacionalmente do que calcular a inversa tradicional.</w:t>
      </w:r>
    </w:p>
    <w:p w14:paraId="64FFE6E2" w14:textId="77777777" w:rsidR="001B3C0F" w:rsidRPr="001B3C0F" w:rsidRDefault="001B3C0F" w:rsidP="001B3C0F">
      <w:pPr>
        <w:rPr>
          <w:b/>
          <w:bCs/>
        </w:rPr>
      </w:pPr>
      <w:r w:rsidRPr="001B3C0F">
        <w:rPr>
          <w:b/>
          <w:bCs/>
        </w:rPr>
        <w:t>Como calcular a transposta</w:t>
      </w:r>
    </w:p>
    <w:p w14:paraId="48496171" w14:textId="77777777" w:rsidR="001B3C0F" w:rsidRPr="001B3C0F" w:rsidRDefault="001B3C0F" w:rsidP="001B3C0F">
      <w:r w:rsidRPr="001B3C0F">
        <w:t xml:space="preserve">O cálculo da transposta de uma matriz (ortogonal ou não) segue a regra de </w:t>
      </w:r>
      <w:r w:rsidRPr="001B3C0F">
        <w:rPr>
          <w:b/>
          <w:bCs/>
        </w:rPr>
        <w:t>refletir os elementos sobre a diagonal principal</w:t>
      </w:r>
      <w:r w:rsidRPr="001B3C0F">
        <w:t>. A diagonal principal é a linha de elementos que vai do canto superior esquerdo ao canto inferior direito da matriz.</w:t>
      </w:r>
    </w:p>
    <w:p w14:paraId="422BFC39" w14:textId="77777777" w:rsidR="001B3C0F" w:rsidRPr="001B3C0F" w:rsidRDefault="001B3C0F" w:rsidP="001B3C0F">
      <w:r w:rsidRPr="001B3C0F">
        <w:t>Para realizar o cálculo manual ou via código, siga estas diretrizes:</w:t>
      </w:r>
    </w:p>
    <w:p w14:paraId="2C77FE2F" w14:textId="77777777" w:rsidR="001B3C0F" w:rsidRPr="001B3C0F" w:rsidRDefault="001B3C0F" w:rsidP="001B3C0F">
      <w:pPr>
        <w:numPr>
          <w:ilvl w:val="0"/>
          <w:numId w:val="3"/>
        </w:numPr>
      </w:pPr>
      <w:r w:rsidRPr="001B3C0F">
        <w:rPr>
          <w:b/>
          <w:bCs/>
        </w:rPr>
        <w:lastRenderedPageBreak/>
        <w:t>Troca de eixos:</w:t>
      </w:r>
      <w:r w:rsidRPr="001B3C0F">
        <w:t xml:space="preserve"> Os elementos que ocupam a posição de linha $i$ e coluna $j$ são movidos para a posição de linha $j$ e coluna $i$.</w:t>
      </w:r>
    </w:p>
    <w:p w14:paraId="125F24FF" w14:textId="77777777" w:rsidR="001B3C0F" w:rsidRPr="001B3C0F" w:rsidRDefault="001B3C0F" w:rsidP="001B3C0F">
      <w:pPr>
        <w:numPr>
          <w:ilvl w:val="0"/>
          <w:numId w:val="3"/>
        </w:numPr>
      </w:pPr>
      <w:r w:rsidRPr="001B3C0F">
        <w:rPr>
          <w:b/>
          <w:bCs/>
        </w:rPr>
        <w:t>Visualização:</w:t>
      </w:r>
      <w:r w:rsidRPr="001B3C0F">
        <w:t xml:space="preserve"> Basicamente, o que era a primeira coluna da matriz original torna-se a primeira linha da matriz transposta, a segunda coluna torna-se a segunda linha, e assim por diante.</w:t>
      </w:r>
    </w:p>
    <w:p w14:paraId="671B0EE5" w14:textId="77777777" w:rsidR="001B3C0F" w:rsidRPr="001B3C0F" w:rsidRDefault="001B3C0F" w:rsidP="001B3C0F">
      <w:pPr>
        <w:numPr>
          <w:ilvl w:val="0"/>
          <w:numId w:val="3"/>
        </w:numPr>
      </w:pPr>
      <w:r w:rsidRPr="001B3C0F">
        <w:rPr>
          <w:b/>
          <w:bCs/>
        </w:rPr>
        <w:t>Em bibliotecas de código:</w:t>
      </w:r>
      <w:r w:rsidRPr="001B3C0F">
        <w:t xml:space="preserve"> No </w:t>
      </w:r>
      <w:proofErr w:type="spellStart"/>
      <w:r w:rsidRPr="001B3C0F">
        <w:t>NumPy</w:t>
      </w:r>
      <w:proofErr w:type="spellEnd"/>
      <w:r w:rsidRPr="001B3C0F">
        <w:t xml:space="preserve"> e no </w:t>
      </w:r>
      <w:proofErr w:type="spellStart"/>
      <w:r w:rsidRPr="001B3C0F">
        <w:t>PyTorch</w:t>
      </w:r>
      <w:proofErr w:type="spellEnd"/>
      <w:r w:rsidRPr="001B3C0F">
        <w:t xml:space="preserve">, você pode calcular a transposta simplesmente adicionando o </w:t>
      </w:r>
      <w:proofErr w:type="gramStart"/>
      <w:r w:rsidRPr="001B3C0F">
        <w:t xml:space="preserve">operador </w:t>
      </w:r>
      <w:r w:rsidRPr="001B3C0F">
        <w:rPr>
          <w:b/>
          <w:bCs/>
        </w:rPr>
        <w:t>.T</w:t>
      </w:r>
      <w:proofErr w:type="gramEnd"/>
      <w:r w:rsidRPr="001B3C0F">
        <w:t xml:space="preserve"> ao final do objeto do tensor. No </w:t>
      </w:r>
      <w:proofErr w:type="spellStart"/>
      <w:r w:rsidRPr="001B3C0F">
        <w:t>TensorFlow</w:t>
      </w:r>
      <w:proofErr w:type="spellEnd"/>
      <w:r w:rsidRPr="001B3C0F">
        <w:t xml:space="preserve">, utiliza-se a função específica </w:t>
      </w:r>
      <w:proofErr w:type="spellStart"/>
      <w:proofErr w:type="gramStart"/>
      <w:r w:rsidRPr="001B3C0F">
        <w:t>tf.transpose</w:t>
      </w:r>
      <w:proofErr w:type="spellEnd"/>
      <w:proofErr w:type="gramEnd"/>
      <w:r w:rsidRPr="001B3C0F">
        <w:t>().</w:t>
      </w:r>
    </w:p>
    <w:p w14:paraId="1F1CBE5D" w14:textId="77777777" w:rsidR="001B3C0F" w:rsidRPr="001B3C0F" w:rsidRDefault="001B3C0F" w:rsidP="001B3C0F">
      <w:r w:rsidRPr="001B3C0F">
        <w:t xml:space="preserve">Sim, você está </w:t>
      </w:r>
      <w:r w:rsidRPr="001B3C0F">
        <w:rPr>
          <w:b/>
          <w:bCs/>
        </w:rPr>
        <w:t>completamente correto</w:t>
      </w:r>
      <w:r w:rsidRPr="001B3C0F">
        <w:t xml:space="preserve"> em todas as suas afirmações de acordo com as fontes.</w:t>
      </w:r>
    </w:p>
    <w:p w14:paraId="2CBFC908" w14:textId="77777777" w:rsidR="001B3C0F" w:rsidRPr="001B3C0F" w:rsidRDefault="001B3C0F" w:rsidP="001B3C0F">
      <w:r w:rsidRPr="001B3C0F">
        <w:t>Aqui está o detalhamento de cada ponto confirmado pelos materiais:</w:t>
      </w:r>
    </w:p>
    <w:p w14:paraId="54900A2D" w14:textId="77777777" w:rsidR="001B3C0F" w:rsidRPr="001B3C0F" w:rsidRDefault="001B3C0F" w:rsidP="001B3C0F">
      <w:pPr>
        <w:numPr>
          <w:ilvl w:val="0"/>
          <w:numId w:val="4"/>
        </w:numPr>
      </w:pPr>
      <w:r w:rsidRPr="001B3C0F">
        <w:rPr>
          <w:b/>
          <w:bCs/>
        </w:rPr>
        <w:t>Estrutura da Matriz Identidade ($I$):</w:t>
      </w:r>
      <w:r w:rsidRPr="001B3C0F">
        <w:t xml:space="preserve"> Ela é definida como uma matriz simétrica onde todos os elementos ao longo da </w:t>
      </w:r>
      <w:r w:rsidRPr="001B3C0F">
        <w:rPr>
          <w:b/>
          <w:bCs/>
        </w:rPr>
        <w:t>diagonal principal são iguais a 1</w:t>
      </w:r>
      <w:r w:rsidRPr="001B3C0F">
        <w:t xml:space="preserve"> e todos os outros elementos são </w:t>
      </w:r>
      <w:r w:rsidRPr="001B3C0F">
        <w:rPr>
          <w:b/>
          <w:bCs/>
        </w:rPr>
        <w:t>0</w:t>
      </w:r>
      <w:r w:rsidRPr="001B3C0F">
        <w:t>.</w:t>
      </w:r>
    </w:p>
    <w:p w14:paraId="34E34B1F" w14:textId="77777777" w:rsidR="001B3C0F" w:rsidRPr="001B3C0F" w:rsidRDefault="001B3C0F" w:rsidP="001B3C0F">
      <w:pPr>
        <w:numPr>
          <w:ilvl w:val="0"/>
          <w:numId w:val="4"/>
        </w:numPr>
      </w:pPr>
      <w:r w:rsidRPr="001B3C0F">
        <w:rPr>
          <w:b/>
          <w:bCs/>
        </w:rPr>
        <w:t>Multiplicação por um vetor:</w:t>
      </w:r>
      <w:r w:rsidRPr="001B3C0F">
        <w:t xml:space="preserve"> O efeito de multiplicar um vetor pela sua matriz identidade correspondente é que o vetor permanece </w:t>
      </w:r>
      <w:r w:rsidRPr="001B3C0F">
        <w:rPr>
          <w:b/>
          <w:bCs/>
        </w:rPr>
        <w:t>inalterado</w:t>
      </w:r>
      <w:r w:rsidRPr="001B3C0F">
        <w:t>, retornando exatamente a mesma identidade (os mesmos valores) que entrou na operação.</w:t>
      </w:r>
    </w:p>
    <w:p w14:paraId="0EC5B7E3" w14:textId="77777777" w:rsidR="001B3C0F" w:rsidRPr="001B3C0F" w:rsidRDefault="001B3C0F" w:rsidP="001B3C0F">
      <w:pPr>
        <w:numPr>
          <w:ilvl w:val="0"/>
          <w:numId w:val="4"/>
        </w:numPr>
      </w:pPr>
      <w:r w:rsidRPr="001B3C0F">
        <w:rPr>
          <w:b/>
          <w:bCs/>
        </w:rPr>
        <w:t>Relação com a Inversa:</w:t>
      </w:r>
      <w:r w:rsidRPr="001B3C0F">
        <w:t xml:space="preserve"> Matematicamente, a inversa de uma matriz $X$ (denotada como $X</w:t>
      </w:r>
      <w:proofErr w:type="gramStart"/>
      <w:r w:rsidRPr="001B3C0F">
        <w:t>^{</w:t>
      </w:r>
      <w:proofErr w:type="gramEnd"/>
      <w:r w:rsidRPr="001B3C0F">
        <w:t>-</w:t>
      </w:r>
      <w:proofErr w:type="gramStart"/>
      <w:r w:rsidRPr="001B3C0F">
        <w:t>1}$</w:t>
      </w:r>
      <w:proofErr w:type="gramEnd"/>
      <w:r w:rsidRPr="001B3C0F">
        <w:t xml:space="preserve">) é definida pela propriedade de que o produto entre ela e a matriz original resulta na </w:t>
      </w:r>
      <w:r w:rsidRPr="001B3C0F">
        <w:rPr>
          <w:b/>
          <w:bCs/>
        </w:rPr>
        <w:t>matriz identidade</w:t>
      </w:r>
      <w:r w:rsidRPr="001B3C0F">
        <w:t xml:space="preserve"> ($X</w:t>
      </w:r>
      <w:proofErr w:type="gramStart"/>
      <w:r w:rsidRPr="001B3C0F">
        <w:t>^{</w:t>
      </w:r>
      <w:proofErr w:type="gramEnd"/>
      <w:r w:rsidRPr="001B3C0F">
        <w:t>-1}X = I$).</w:t>
      </w:r>
    </w:p>
    <w:p w14:paraId="522C27DA" w14:textId="77777777" w:rsidR="001B3C0F" w:rsidRPr="001B3C0F" w:rsidRDefault="001B3C0F" w:rsidP="001B3C0F">
      <w:r w:rsidRPr="001B3C0F">
        <w:rPr>
          <w:b/>
          <w:bCs/>
        </w:rPr>
        <w:t>Observações importantes das fontes:</w:t>
      </w:r>
    </w:p>
    <w:p w14:paraId="0301AC5E" w14:textId="77777777" w:rsidR="001B3C0F" w:rsidRPr="001B3C0F" w:rsidRDefault="001B3C0F" w:rsidP="001B3C0F">
      <w:pPr>
        <w:numPr>
          <w:ilvl w:val="0"/>
          <w:numId w:val="5"/>
        </w:numPr>
      </w:pPr>
      <w:r w:rsidRPr="001B3C0F">
        <w:t xml:space="preserve">Para que </w:t>
      </w:r>
      <w:proofErr w:type="spellStart"/>
      <w:r w:rsidRPr="001B3C0F">
        <w:t>Statement</w:t>
      </w:r>
      <w:proofErr w:type="spellEnd"/>
      <w:r w:rsidRPr="001B3C0F">
        <w:t xml:space="preserve"> 3 seja possível (gerar a identidade via inversa), a matriz deve ser </w:t>
      </w:r>
      <w:r w:rsidRPr="001B3C0F">
        <w:rPr>
          <w:b/>
          <w:bCs/>
        </w:rPr>
        <w:t>quadrada</w:t>
      </w:r>
      <w:r w:rsidRPr="001B3C0F">
        <w:t xml:space="preserve"> (número de linhas igual ao de colunas) e </w:t>
      </w:r>
      <w:r w:rsidRPr="001B3C0F">
        <w:rPr>
          <w:b/>
          <w:bCs/>
        </w:rPr>
        <w:t>não-singular</w:t>
      </w:r>
      <w:r w:rsidRPr="001B3C0F">
        <w:t>.</w:t>
      </w:r>
    </w:p>
    <w:p w14:paraId="723E4147" w14:textId="77777777" w:rsidR="001B3C0F" w:rsidRPr="001B3C0F" w:rsidRDefault="001B3C0F" w:rsidP="001B3C0F">
      <w:pPr>
        <w:numPr>
          <w:ilvl w:val="0"/>
          <w:numId w:val="5"/>
        </w:numPr>
      </w:pPr>
      <w:r w:rsidRPr="001B3C0F">
        <w:t xml:space="preserve">Uma matriz é considerada </w:t>
      </w:r>
      <w:r w:rsidRPr="001B3C0F">
        <w:rPr>
          <w:b/>
          <w:bCs/>
        </w:rPr>
        <w:t>singular</w:t>
      </w:r>
      <w:r w:rsidRPr="001B3C0F">
        <w:t xml:space="preserve"> (não invertível) se suas colunas não forem linearmente independentes, como no caso de linhas paralelas que nunca se cruzam.</w:t>
      </w:r>
    </w:p>
    <w:p w14:paraId="595B244D" w14:textId="77777777" w:rsidR="001B3C0F" w:rsidRPr="001B3C0F" w:rsidRDefault="001B3C0F" w:rsidP="001B3C0F">
      <w:pPr>
        <w:numPr>
          <w:ilvl w:val="0"/>
          <w:numId w:val="5"/>
        </w:numPr>
      </w:pPr>
      <w:r w:rsidRPr="001B3C0F">
        <w:t xml:space="preserve">O cálculo da transposta de uma </w:t>
      </w:r>
      <w:r w:rsidRPr="001B3C0F">
        <w:rPr>
          <w:b/>
          <w:bCs/>
        </w:rPr>
        <w:t>matriz ortogonal</w:t>
      </w:r>
      <w:r w:rsidRPr="001B3C0F">
        <w:t xml:space="preserve"> também resulta na matriz identidade, sendo uma forma computacionalmente barata de obter esse resultado em casos específicos.</w:t>
      </w:r>
    </w:p>
    <w:p w14:paraId="45D659F1" w14:textId="77777777" w:rsidR="001B3C0F" w:rsidRPr="001B3C0F" w:rsidRDefault="001B3C0F" w:rsidP="001B3C0F">
      <w:r w:rsidRPr="001B3C0F">
        <w:t xml:space="preserve">A aula </w:t>
      </w:r>
      <w:proofErr w:type="gramStart"/>
      <w:r w:rsidRPr="001B3C0F">
        <w:t>5.5 foca</w:t>
      </w:r>
      <w:proofErr w:type="gramEnd"/>
      <w:r w:rsidRPr="001B3C0F">
        <w:t xml:space="preserve"> na aplicação prática da </w:t>
      </w:r>
      <w:r w:rsidRPr="001B3C0F">
        <w:rPr>
          <w:b/>
          <w:bCs/>
        </w:rPr>
        <w:t>multiplicação de matrizes</w:t>
      </w:r>
      <w:r w:rsidRPr="001B3C0F">
        <w:t>, demonstrando que ela é o "coração" tanto da regressão linear quanto das redes neurais profundas (</w:t>
      </w:r>
      <w:proofErr w:type="spellStart"/>
      <w:r w:rsidRPr="001B3C0F">
        <w:t>Deep</w:t>
      </w:r>
      <w:proofErr w:type="spellEnd"/>
      <w:r w:rsidRPr="001B3C0F">
        <w:t xml:space="preserve"> Learning).</w:t>
      </w:r>
    </w:p>
    <w:p w14:paraId="4B4546D8" w14:textId="77777777" w:rsidR="001B3C0F" w:rsidRPr="001B3C0F" w:rsidRDefault="001B3C0F" w:rsidP="001B3C0F">
      <w:r w:rsidRPr="001B3C0F">
        <w:t>Abaixo estão os pontos principais detalhados na aula:</w:t>
      </w:r>
    </w:p>
    <w:p w14:paraId="3BBBB392" w14:textId="77777777" w:rsidR="001B3C0F" w:rsidRPr="001B3C0F" w:rsidRDefault="001B3C0F" w:rsidP="001B3C0F">
      <w:pPr>
        <w:rPr>
          <w:b/>
          <w:bCs/>
        </w:rPr>
      </w:pPr>
      <w:r w:rsidRPr="001B3C0F">
        <w:rPr>
          <w:b/>
          <w:bCs/>
        </w:rPr>
        <w:t>1. Aplicação em Regressão Linear</w:t>
      </w:r>
    </w:p>
    <w:p w14:paraId="2AE4BF7B" w14:textId="77777777" w:rsidR="001B3C0F" w:rsidRPr="001B3C0F" w:rsidRDefault="001B3C0F" w:rsidP="001B3C0F">
      <w:r w:rsidRPr="001B3C0F">
        <w:lastRenderedPageBreak/>
        <w:t>A aula utiliza o exemplo da previsão de preços de casas para mostrar como a álgebra linear simplifica modelos estatísticos:</w:t>
      </w:r>
    </w:p>
    <w:p w14:paraId="2492AA8D" w14:textId="77777777" w:rsidR="001B3C0F" w:rsidRPr="001B3C0F" w:rsidRDefault="001B3C0F" w:rsidP="001B3C0F">
      <w:pPr>
        <w:numPr>
          <w:ilvl w:val="0"/>
          <w:numId w:val="6"/>
        </w:numPr>
      </w:pPr>
      <w:r w:rsidRPr="001B3C0F">
        <w:rPr>
          <w:b/>
          <w:bCs/>
        </w:rPr>
        <w:t>Otimização da Notação:</w:t>
      </w:r>
      <w:r w:rsidRPr="001B3C0F">
        <w:t xml:space="preserve"> Em vez de escrever equações separadas para cada casa em um conjunto de dados, utilizamos uma única operação de matriz.</w:t>
      </w:r>
    </w:p>
    <w:p w14:paraId="29A5A709" w14:textId="77777777" w:rsidR="001B3C0F" w:rsidRPr="001B3C0F" w:rsidRDefault="001B3C0F" w:rsidP="001B3C0F">
      <w:pPr>
        <w:numPr>
          <w:ilvl w:val="0"/>
          <w:numId w:val="6"/>
        </w:numPr>
      </w:pPr>
      <w:r w:rsidRPr="001B3C0F">
        <w:rPr>
          <w:b/>
          <w:bCs/>
        </w:rPr>
        <w:t xml:space="preserve">A Fórmula $Y = </w:t>
      </w:r>
      <w:proofErr w:type="spellStart"/>
      <w:r w:rsidRPr="001B3C0F">
        <w:rPr>
          <w:b/>
          <w:bCs/>
        </w:rPr>
        <w:t>Xw</w:t>
      </w:r>
      <w:proofErr w:type="spellEnd"/>
      <w:r w:rsidRPr="001B3C0F">
        <w:rPr>
          <w:b/>
          <w:bCs/>
        </w:rPr>
        <w:t>$:</w:t>
      </w:r>
      <w:r w:rsidRPr="001B3C0F">
        <w:t xml:space="preserve"> </w:t>
      </w:r>
    </w:p>
    <w:p w14:paraId="5305C681" w14:textId="77777777" w:rsidR="001B3C0F" w:rsidRPr="001B3C0F" w:rsidRDefault="001B3C0F" w:rsidP="001B3C0F">
      <w:pPr>
        <w:numPr>
          <w:ilvl w:val="1"/>
          <w:numId w:val="6"/>
        </w:numPr>
      </w:pPr>
      <w:r w:rsidRPr="001B3C0F">
        <w:rPr>
          <w:b/>
          <w:bCs/>
        </w:rPr>
        <w:t>$X$ (Matriz de Características):</w:t>
      </w:r>
      <w:r w:rsidRPr="001B3C0F">
        <w:t xml:space="preserve"> Contém os dados de entrada, como número de quartos e distância da escola. Uma </w:t>
      </w:r>
      <w:r w:rsidRPr="001B3C0F">
        <w:rPr>
          <w:b/>
          <w:bCs/>
        </w:rPr>
        <w:t>coluna de 1s</w:t>
      </w:r>
      <w:r w:rsidRPr="001B3C0F">
        <w:t xml:space="preserve"> é adicionada para representar o intercepto (média básica).</w:t>
      </w:r>
    </w:p>
    <w:p w14:paraId="1F9D3295" w14:textId="77777777" w:rsidR="001B3C0F" w:rsidRPr="001B3C0F" w:rsidRDefault="001B3C0F" w:rsidP="001B3C0F">
      <w:pPr>
        <w:numPr>
          <w:ilvl w:val="1"/>
          <w:numId w:val="6"/>
        </w:numPr>
      </w:pPr>
      <w:r w:rsidRPr="001B3C0F">
        <w:rPr>
          <w:b/>
          <w:bCs/>
        </w:rPr>
        <w:t>$w$ (Vetor de Pesos):</w:t>
      </w:r>
      <w:r w:rsidRPr="001B3C0F">
        <w:t xml:space="preserve"> Contém os parâmetros desconhecidos que o modelo precisa aprender.</w:t>
      </w:r>
    </w:p>
    <w:p w14:paraId="6CAA514C" w14:textId="77777777" w:rsidR="001B3C0F" w:rsidRPr="001B3C0F" w:rsidRDefault="001B3C0F" w:rsidP="001B3C0F">
      <w:pPr>
        <w:numPr>
          <w:ilvl w:val="1"/>
          <w:numId w:val="6"/>
        </w:numPr>
      </w:pPr>
      <w:r w:rsidRPr="001B3C0F">
        <w:rPr>
          <w:b/>
          <w:bCs/>
        </w:rPr>
        <w:t>$Y$ (Vetor de Resultados):</w:t>
      </w:r>
      <w:r w:rsidRPr="001B3C0F">
        <w:t xml:space="preserve"> O preço previsto das casas.</w:t>
      </w:r>
    </w:p>
    <w:p w14:paraId="5CFDC246" w14:textId="77777777" w:rsidR="001B3C0F" w:rsidRPr="001B3C0F" w:rsidRDefault="001B3C0F" w:rsidP="001B3C0F">
      <w:pPr>
        <w:numPr>
          <w:ilvl w:val="0"/>
          <w:numId w:val="6"/>
        </w:numPr>
      </w:pPr>
      <w:r w:rsidRPr="001B3C0F">
        <w:t>Dessa forma, multiplicar a matriz de características pelo vetor de pesos gera as previsões para todas as linhas de dados simultaneamente.</w:t>
      </w:r>
    </w:p>
    <w:p w14:paraId="0E12E667" w14:textId="77777777" w:rsidR="001B3C0F" w:rsidRPr="001B3C0F" w:rsidRDefault="001B3C0F" w:rsidP="001B3C0F">
      <w:pPr>
        <w:rPr>
          <w:b/>
          <w:bCs/>
        </w:rPr>
      </w:pPr>
      <w:r w:rsidRPr="001B3C0F">
        <w:rPr>
          <w:b/>
          <w:bCs/>
        </w:rPr>
        <w:t xml:space="preserve">2. Aplicação em </w:t>
      </w:r>
      <w:proofErr w:type="spellStart"/>
      <w:r w:rsidRPr="001B3C0F">
        <w:rPr>
          <w:b/>
          <w:bCs/>
        </w:rPr>
        <w:t>Deep</w:t>
      </w:r>
      <w:proofErr w:type="spellEnd"/>
      <w:r w:rsidRPr="001B3C0F">
        <w:rPr>
          <w:b/>
          <w:bCs/>
        </w:rPr>
        <w:t xml:space="preserve"> Learning</w:t>
      </w:r>
    </w:p>
    <w:p w14:paraId="061DB146" w14:textId="77777777" w:rsidR="001B3C0F" w:rsidRPr="001B3C0F" w:rsidRDefault="001B3C0F" w:rsidP="001B3C0F">
      <w:r w:rsidRPr="001B3C0F">
        <w:t xml:space="preserve">A multiplicação de matrizes é a operação fundamental que ocorre dentro de cada </w:t>
      </w:r>
      <w:r w:rsidRPr="001B3C0F">
        <w:rPr>
          <w:b/>
          <w:bCs/>
        </w:rPr>
        <w:t>neurônio artificial</w:t>
      </w:r>
      <w:r w:rsidRPr="001B3C0F">
        <w:t>.</w:t>
      </w:r>
    </w:p>
    <w:p w14:paraId="3C267238" w14:textId="77777777" w:rsidR="001B3C0F" w:rsidRPr="001B3C0F" w:rsidRDefault="001B3C0F" w:rsidP="001B3C0F">
      <w:pPr>
        <w:numPr>
          <w:ilvl w:val="0"/>
          <w:numId w:val="7"/>
        </w:numPr>
      </w:pPr>
      <w:r w:rsidRPr="001B3C0F">
        <w:rPr>
          <w:b/>
          <w:bCs/>
        </w:rPr>
        <w:t>Processamento de Entradas:</w:t>
      </w:r>
      <w:r w:rsidRPr="001B3C0F">
        <w:t xml:space="preserve"> No exemplo de reconhecimento de imagens, os pixels de uma imagem (como um vetor de 784 valores) são passados para o modelo.</w:t>
      </w:r>
    </w:p>
    <w:p w14:paraId="29F89321" w14:textId="77777777" w:rsidR="001B3C0F" w:rsidRPr="001B3C0F" w:rsidRDefault="001B3C0F" w:rsidP="001B3C0F">
      <w:pPr>
        <w:numPr>
          <w:ilvl w:val="0"/>
          <w:numId w:val="7"/>
        </w:numPr>
      </w:pPr>
      <w:r w:rsidRPr="001B3C0F">
        <w:rPr>
          <w:b/>
          <w:bCs/>
        </w:rPr>
        <w:t>Pesos e Vieses (</w:t>
      </w:r>
      <w:proofErr w:type="spellStart"/>
      <w:r w:rsidRPr="001B3C0F">
        <w:rPr>
          <w:b/>
          <w:bCs/>
        </w:rPr>
        <w:t>Weights</w:t>
      </w:r>
      <w:proofErr w:type="spellEnd"/>
      <w:r w:rsidRPr="001B3C0F">
        <w:rPr>
          <w:b/>
          <w:bCs/>
        </w:rPr>
        <w:t xml:space="preserve"> </w:t>
      </w:r>
      <w:proofErr w:type="spellStart"/>
      <w:r w:rsidRPr="001B3C0F">
        <w:rPr>
          <w:b/>
          <w:bCs/>
        </w:rPr>
        <w:t>and</w:t>
      </w:r>
      <w:proofErr w:type="spellEnd"/>
      <w:r w:rsidRPr="001B3C0F">
        <w:rPr>
          <w:b/>
          <w:bCs/>
        </w:rPr>
        <w:t xml:space="preserve"> </w:t>
      </w:r>
      <w:proofErr w:type="spellStart"/>
      <w:r w:rsidRPr="001B3C0F">
        <w:rPr>
          <w:b/>
          <w:bCs/>
        </w:rPr>
        <w:t>Biases</w:t>
      </w:r>
      <w:proofErr w:type="spellEnd"/>
      <w:r w:rsidRPr="001B3C0F">
        <w:rPr>
          <w:b/>
          <w:bCs/>
        </w:rPr>
        <w:t>):</w:t>
      </w:r>
      <w:r w:rsidRPr="001B3C0F">
        <w:t xml:space="preserve"> </w:t>
      </w:r>
    </w:p>
    <w:p w14:paraId="40312916" w14:textId="77777777" w:rsidR="001B3C0F" w:rsidRPr="001B3C0F" w:rsidRDefault="001B3C0F" w:rsidP="001B3C0F">
      <w:pPr>
        <w:numPr>
          <w:ilvl w:val="1"/>
          <w:numId w:val="7"/>
        </w:numPr>
      </w:pPr>
      <w:r w:rsidRPr="001B3C0F">
        <w:t xml:space="preserve">Os </w:t>
      </w:r>
      <w:r w:rsidRPr="001B3C0F">
        <w:rPr>
          <w:b/>
          <w:bCs/>
        </w:rPr>
        <w:t>Pesos ($w$)</w:t>
      </w:r>
      <w:r w:rsidRPr="001B3C0F">
        <w:t xml:space="preserve"> são armazenados em matrizes e os </w:t>
      </w:r>
      <w:r w:rsidRPr="001B3C0F">
        <w:rPr>
          <w:b/>
          <w:bCs/>
        </w:rPr>
        <w:t>Vieses ($b$)</w:t>
      </w:r>
      <w:r w:rsidRPr="001B3C0F">
        <w:t xml:space="preserve"> em vetores.</w:t>
      </w:r>
    </w:p>
    <w:p w14:paraId="39021180" w14:textId="77777777" w:rsidR="001B3C0F" w:rsidRPr="001B3C0F" w:rsidRDefault="001B3C0F" w:rsidP="001B3C0F">
      <w:pPr>
        <w:numPr>
          <w:ilvl w:val="1"/>
          <w:numId w:val="7"/>
        </w:numPr>
      </w:pPr>
      <w:r w:rsidRPr="001B3C0F">
        <w:t xml:space="preserve">O cálculo central de uma camada de neurônios é: </w:t>
      </w:r>
      <w:r w:rsidRPr="001B3C0F">
        <w:rPr>
          <w:b/>
          <w:bCs/>
        </w:rPr>
        <w:t>$(x \</w:t>
      </w:r>
      <w:proofErr w:type="spellStart"/>
      <w:r w:rsidRPr="001B3C0F">
        <w:rPr>
          <w:b/>
          <w:bCs/>
        </w:rPr>
        <w:t>cdot</w:t>
      </w:r>
      <w:proofErr w:type="spellEnd"/>
      <w:r w:rsidRPr="001B3C0F">
        <w:rPr>
          <w:b/>
          <w:bCs/>
        </w:rPr>
        <w:t xml:space="preserve"> W) + b$</w:t>
      </w:r>
      <w:r w:rsidRPr="001B3C0F">
        <w:t xml:space="preserve"> (entrada vezes pesos, mais o viés).</w:t>
      </w:r>
    </w:p>
    <w:p w14:paraId="1F66338B" w14:textId="77777777" w:rsidR="001B3C0F" w:rsidRPr="001B3C0F" w:rsidRDefault="001B3C0F" w:rsidP="001B3C0F">
      <w:pPr>
        <w:numPr>
          <w:ilvl w:val="0"/>
          <w:numId w:val="7"/>
        </w:numPr>
      </w:pPr>
      <w:r w:rsidRPr="001B3C0F">
        <w:rPr>
          <w:b/>
          <w:bCs/>
        </w:rPr>
        <w:t>Camadas Densas:</w:t>
      </w:r>
      <w:r w:rsidRPr="001B3C0F">
        <w:t xml:space="preserve"> Em redes profundas, essas operações são encadeadas (em "camadas"), onde o resultado de uma multiplicação de matrizes torna-se a entrada para a próxima camada.</w:t>
      </w:r>
    </w:p>
    <w:p w14:paraId="2ED41F62" w14:textId="77777777" w:rsidR="001B3C0F" w:rsidRPr="001B3C0F" w:rsidRDefault="001B3C0F" w:rsidP="001B3C0F">
      <w:pPr>
        <w:rPr>
          <w:b/>
          <w:bCs/>
        </w:rPr>
      </w:pPr>
      <w:r w:rsidRPr="001B3C0F">
        <w:rPr>
          <w:b/>
          <w:bCs/>
        </w:rPr>
        <w:t>3. Importância Computacional</w:t>
      </w:r>
    </w:p>
    <w:p w14:paraId="1AC4BBCF" w14:textId="77777777" w:rsidR="001B3C0F" w:rsidRPr="001B3C0F" w:rsidRDefault="001B3C0F" w:rsidP="001B3C0F">
      <w:pPr>
        <w:numPr>
          <w:ilvl w:val="0"/>
          <w:numId w:val="8"/>
        </w:numPr>
      </w:pPr>
      <w:r w:rsidRPr="001B3C0F">
        <w:rPr>
          <w:b/>
          <w:bCs/>
        </w:rPr>
        <w:t>Abstração:</w:t>
      </w:r>
      <w:r w:rsidRPr="001B3C0F">
        <w:t xml:space="preserve"> Embora bibliotecas modernas como </w:t>
      </w:r>
      <w:proofErr w:type="spellStart"/>
      <w:r w:rsidRPr="001B3C0F">
        <w:t>TensorFlow</w:t>
      </w:r>
      <w:proofErr w:type="spellEnd"/>
      <w:r w:rsidRPr="001B3C0F">
        <w:t xml:space="preserve"> 2 e </w:t>
      </w:r>
      <w:proofErr w:type="spellStart"/>
      <w:r w:rsidRPr="001B3C0F">
        <w:t>PyTorch</w:t>
      </w:r>
      <w:proofErr w:type="spellEnd"/>
      <w:r w:rsidRPr="001B3C0F">
        <w:t xml:space="preserve"> escondam a multiplicação de matrizes atrás de funções simplificadas, ela continua sendo a conta principal executada "por baixo do capô".</w:t>
      </w:r>
    </w:p>
    <w:p w14:paraId="0865B970" w14:textId="77777777" w:rsidR="001B3C0F" w:rsidRPr="001B3C0F" w:rsidRDefault="001B3C0F" w:rsidP="001B3C0F">
      <w:pPr>
        <w:numPr>
          <w:ilvl w:val="0"/>
          <w:numId w:val="8"/>
        </w:numPr>
      </w:pPr>
      <w:r w:rsidRPr="001B3C0F">
        <w:rPr>
          <w:b/>
          <w:bCs/>
        </w:rPr>
        <w:t>Modelos Complexos:</w:t>
      </w:r>
      <w:r w:rsidRPr="001B3C0F">
        <w:t xml:space="preserve"> Arquiteturas como as </w:t>
      </w:r>
      <w:r w:rsidRPr="001B3C0F">
        <w:rPr>
          <w:b/>
          <w:bCs/>
        </w:rPr>
        <w:t>Redes Neurais Convolucionais (</w:t>
      </w:r>
      <w:proofErr w:type="spellStart"/>
      <w:r w:rsidRPr="001B3C0F">
        <w:rPr>
          <w:b/>
          <w:bCs/>
        </w:rPr>
        <w:t>CNNs</w:t>
      </w:r>
      <w:proofErr w:type="spellEnd"/>
      <w:r w:rsidRPr="001B3C0F">
        <w:rPr>
          <w:b/>
          <w:bCs/>
        </w:rPr>
        <w:t>)</w:t>
      </w:r>
      <w:r w:rsidRPr="001B3C0F">
        <w:t xml:space="preserve">, usadas em visão computacional e processamento de linguagem </w:t>
      </w:r>
      <w:r w:rsidRPr="001B3C0F">
        <w:lastRenderedPageBreak/>
        <w:t>natural, também dependem essencialmente de operações de matriz para funcionar.</w:t>
      </w:r>
    </w:p>
    <w:p w14:paraId="4187AADF" w14:textId="77777777" w:rsidR="001B3C0F" w:rsidRPr="001B3C0F" w:rsidRDefault="001B3C0F" w:rsidP="001B3C0F">
      <w:r w:rsidRPr="001B3C0F">
        <w:t>Em resumo, a lição ensina que a multiplicação de matrizes não é apenas um exercício teórico, mas a ferramenta que permite que computadores processem grandes volumes de dados e reconheçam padrões complexos em frações de segundo.</w:t>
      </w:r>
    </w:p>
    <w:p w14:paraId="5A922F6A" w14:textId="77777777" w:rsidR="001B3C0F" w:rsidRDefault="001B3C0F"/>
    <w:sectPr w:rsidR="001B3C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7642"/>
    <w:multiLevelType w:val="multilevel"/>
    <w:tmpl w:val="3830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55D5"/>
    <w:multiLevelType w:val="multilevel"/>
    <w:tmpl w:val="498A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D3FD1"/>
    <w:multiLevelType w:val="multilevel"/>
    <w:tmpl w:val="EE8E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E64C5"/>
    <w:multiLevelType w:val="multilevel"/>
    <w:tmpl w:val="3FA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13948"/>
    <w:multiLevelType w:val="multilevel"/>
    <w:tmpl w:val="76A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63737"/>
    <w:multiLevelType w:val="multilevel"/>
    <w:tmpl w:val="07A8F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4B05A8"/>
    <w:multiLevelType w:val="multilevel"/>
    <w:tmpl w:val="363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523AF"/>
    <w:multiLevelType w:val="multilevel"/>
    <w:tmpl w:val="308E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599829">
    <w:abstractNumId w:val="4"/>
  </w:num>
  <w:num w:numId="2" w16cid:durableId="1345329184">
    <w:abstractNumId w:val="5"/>
  </w:num>
  <w:num w:numId="3" w16cid:durableId="1192307001">
    <w:abstractNumId w:val="3"/>
  </w:num>
  <w:num w:numId="4" w16cid:durableId="1195466205">
    <w:abstractNumId w:val="1"/>
  </w:num>
  <w:num w:numId="5" w16cid:durableId="1402673646">
    <w:abstractNumId w:val="2"/>
  </w:num>
  <w:num w:numId="6" w16cid:durableId="1094323433">
    <w:abstractNumId w:val="6"/>
  </w:num>
  <w:num w:numId="7" w16cid:durableId="866020469">
    <w:abstractNumId w:val="7"/>
  </w:num>
  <w:num w:numId="8" w16cid:durableId="200292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0F"/>
    <w:rsid w:val="001B3C0F"/>
    <w:rsid w:val="00C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C5D5A"/>
  <w15:chartTrackingRefBased/>
  <w15:docId w15:val="{9E59077F-A211-4C8D-8F62-7F21F3E08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3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C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C0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3C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C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C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C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3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3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3C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3C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3C0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3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3C0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3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1347</Words>
  <Characters>7274</Characters>
  <Application>Microsoft Office Word</Application>
  <DocSecurity>0</DocSecurity>
  <Lines>60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melo</dc:creator>
  <cp:keywords/>
  <dc:description/>
  <cp:lastModifiedBy>alexandre melo</cp:lastModifiedBy>
  <cp:revision>1</cp:revision>
  <dcterms:created xsi:type="dcterms:W3CDTF">2026-04-12T19:36:00Z</dcterms:created>
  <dcterms:modified xsi:type="dcterms:W3CDTF">2026-04-12T19:37:00Z</dcterms:modified>
</cp:coreProperties>
</file>