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4D6918" w14:paraId="3F61CED3" w14:textId="77777777">
        <w:trPr>
          <w:jc w:val="center"/>
        </w:trPr>
        <w:tc>
          <w:tcPr>
            <w:tcW w:w="10166" w:type="dxa"/>
            <w:shd w:val="clear" w:color="auto" w:fill="1F4E79"/>
            <w:tcMar>
              <w:top w:w="720" w:type="dxa"/>
              <w:left w:w="380" w:type="dxa"/>
              <w:bottom w:w="720" w:type="dxa"/>
              <w:right w:w="380" w:type="dxa"/>
            </w:tcMar>
          </w:tcPr>
          <w:p w14:paraId="10F3109A" w14:textId="77777777" w:rsidR="004D6918" w:rsidRDefault="00F23E60"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50"/>
              </w:rPr>
              <w:t>AWS AppConfig Feature Flags</w:t>
            </w:r>
            <w:r>
              <w:rPr>
                <w:rFonts w:ascii="Aptos Display" w:hAnsi="Aptos Display"/>
                <w:b/>
                <w:color w:val="FFFFFF"/>
                <w:sz w:val="50"/>
              </w:rPr>
              <w:br/>
              <w:t>Runbook for .NET Applications</w:t>
            </w:r>
          </w:p>
          <w:p w14:paraId="5E1E54CA" w14:textId="77777777" w:rsidR="004D6918" w:rsidRDefault="00F23E60">
            <w:pPr>
              <w:jc w:val="center"/>
            </w:pPr>
            <w:r>
              <w:rPr>
                <w:color w:val="FFFFFF"/>
                <w:sz w:val="24"/>
              </w:rPr>
              <w:t>Implementation, monitoring, rollout, and operational procedures with C# examples</w:t>
            </w:r>
          </w:p>
        </w:tc>
      </w:tr>
    </w:tbl>
    <w:p w14:paraId="648B004E" w14:textId="77777777" w:rsidR="004D6918" w:rsidRDefault="00F23E60">
      <w:pPr>
        <w:spacing w:after="100" w:line="252" w:lineRule="auto"/>
      </w:pPr>
      <w:r>
        <w:br/>
        <w:t>Version 1.0 | Audience: .NET developers, DevOps engineers, platform engineers, cloud architects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4D6918" w14:paraId="51A74C3D" w14:textId="77777777">
        <w:trPr>
          <w:jc w:val="center"/>
        </w:trPr>
        <w:tc>
          <w:tcPr>
            <w:tcW w:w="5083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B87E96" w14:textId="77777777" w:rsidR="004D6918" w:rsidRDefault="00F23E60">
            <w:r>
              <w:rPr>
                <w:b/>
                <w:color w:val="FFFFFF"/>
                <w:sz w:val="18"/>
              </w:rPr>
              <w:t>Primary AWS services</w:t>
            </w:r>
          </w:p>
        </w:tc>
        <w:tc>
          <w:tcPr>
            <w:tcW w:w="5083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CF62A0" w14:textId="77777777" w:rsidR="004D6918" w:rsidRDefault="00F23E60">
            <w:r>
              <w:rPr>
                <w:b/>
                <w:color w:val="FFFFFF"/>
                <w:sz w:val="18"/>
              </w:rPr>
              <w:t>AWS AppConfig, AWS AppConfig Data, Amazon CloudWatch, AWS IAM</w:t>
            </w:r>
          </w:p>
        </w:tc>
      </w:tr>
      <w:tr w:rsidR="004D6918" w14:paraId="3E3D7AB5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DBE92" w14:textId="77777777" w:rsidR="004D6918" w:rsidRDefault="00F23E60">
            <w:r>
              <w:rPr>
                <w:b/>
                <w:color w:val="1F4E79"/>
                <w:sz w:val="18"/>
              </w:rPr>
              <w:t>Application platform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9464E7" w14:textId="77777777" w:rsidR="004D6918" w:rsidRDefault="00F23E60">
            <w:r>
              <w:rPr>
                <w:sz w:val="18"/>
              </w:rPr>
              <w:t>ASP.NET Core / .NET 8 or later</w:t>
            </w:r>
          </w:p>
        </w:tc>
      </w:tr>
      <w:tr w:rsidR="004D6918" w14:paraId="0D96D5F1" w14:textId="77777777">
        <w:trPr>
          <w:jc w:val="center"/>
        </w:trPr>
        <w:tc>
          <w:tcPr>
            <w:tcW w:w="5083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EC13BE" w14:textId="77777777" w:rsidR="004D6918" w:rsidRDefault="00F23E60">
            <w:r>
              <w:rPr>
                <w:b/>
                <w:color w:val="1F4E79"/>
                <w:sz w:val="18"/>
              </w:rPr>
              <w:t>Purpose</w:t>
            </w:r>
          </w:p>
        </w:tc>
        <w:tc>
          <w:tcPr>
            <w:tcW w:w="5083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AE1B23" w14:textId="77777777" w:rsidR="004D6918" w:rsidRDefault="00F23E60">
            <w:r>
              <w:rPr>
                <w:sz w:val="18"/>
              </w:rPr>
              <w:t>Safely manage runtime feature behavior, progressive rollouts, monitoring, and rollback.</w:t>
            </w:r>
          </w:p>
        </w:tc>
      </w:tr>
      <w:tr w:rsidR="004D6918" w14:paraId="41EE37AA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DABE0D" w14:textId="77777777" w:rsidR="004D6918" w:rsidRDefault="00F23E60">
            <w:r>
              <w:rPr>
                <w:b/>
                <w:color w:val="1F4E79"/>
                <w:sz w:val="18"/>
              </w:rPr>
              <w:t>Scope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F60239" w14:textId="77777777" w:rsidR="004D6918" w:rsidRDefault="00F23E60">
            <w:r>
              <w:rPr>
                <w:sz w:val="18"/>
              </w:rPr>
              <w:t>AWS-specific runbook only; no comparison to other cloud providers.</w:t>
            </w:r>
          </w:p>
        </w:tc>
      </w:tr>
      <w:tr w:rsidR="004D6918" w14:paraId="2DD70D99" w14:textId="77777777">
        <w:trPr>
          <w:jc w:val="center"/>
        </w:trPr>
        <w:tc>
          <w:tcPr>
            <w:tcW w:w="5083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016697" w14:textId="77777777" w:rsidR="004D6918" w:rsidRDefault="00F23E60">
            <w:r>
              <w:rPr>
                <w:b/>
                <w:color w:val="1F4E79"/>
                <w:sz w:val="18"/>
              </w:rPr>
              <w:t>Assumptions</w:t>
            </w:r>
          </w:p>
        </w:tc>
        <w:tc>
          <w:tcPr>
            <w:tcW w:w="5083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27B3A5" w14:textId="77777777" w:rsidR="004D6918" w:rsidRDefault="00F23E60">
            <w:r>
              <w:rPr>
                <w:sz w:val="18"/>
              </w:rPr>
              <w:t>Runtime identity uses IAM roles and the application evaluates feature configuration at runtime.</w:t>
            </w:r>
          </w:p>
        </w:tc>
      </w:tr>
    </w:tbl>
    <w:p w14:paraId="672A6659" w14:textId="77777777" w:rsidR="004D6918" w:rsidRDefault="00F23E60">
      <w:pPr>
        <w:spacing w:after="100"/>
      </w:pPr>
      <w:r>
        <w:br w:type="page"/>
      </w:r>
    </w:p>
    <w:p w14:paraId="22E0FC93" w14:textId="77777777" w:rsidR="004D6918" w:rsidRDefault="00F23E60">
      <w:pPr>
        <w:pStyle w:val="Heading1"/>
      </w:pPr>
      <w:r>
        <w:lastRenderedPageBreak/>
        <w:t>Table of Contents</w:t>
      </w:r>
    </w:p>
    <w:p w14:paraId="0583529C" w14:textId="77777777" w:rsidR="004D6918" w:rsidRDefault="00F23E60">
      <w:pPr>
        <w:pStyle w:val="ListBullet"/>
        <w:spacing w:after="40"/>
      </w:pPr>
      <w:r>
        <w:t>1. Executive Summary</w:t>
      </w:r>
    </w:p>
    <w:p w14:paraId="7401F96B" w14:textId="77777777" w:rsidR="004D6918" w:rsidRDefault="00F23E60">
      <w:pPr>
        <w:pStyle w:val="ListBullet"/>
        <w:spacing w:after="40"/>
      </w:pPr>
      <w:r>
        <w:t>2. Reference Architecture</w:t>
      </w:r>
    </w:p>
    <w:p w14:paraId="3B3EAB9B" w14:textId="77777777" w:rsidR="004D6918" w:rsidRDefault="00F23E60">
      <w:pPr>
        <w:pStyle w:val="ListBullet"/>
        <w:spacing w:after="40"/>
      </w:pPr>
      <w:r>
        <w:t>3. AWS AppConfig Concepts</w:t>
      </w:r>
    </w:p>
    <w:p w14:paraId="4CB11C35" w14:textId="77777777" w:rsidR="004D6918" w:rsidRDefault="00F23E60">
      <w:pPr>
        <w:pStyle w:val="ListBullet"/>
        <w:spacing w:after="40"/>
      </w:pPr>
      <w:r>
        <w:t>4. Bootstrap and Prerequisites</w:t>
      </w:r>
    </w:p>
    <w:p w14:paraId="0E0EB76B" w14:textId="77777777" w:rsidR="004D6918" w:rsidRDefault="00F23E60">
      <w:pPr>
        <w:pStyle w:val="ListBullet"/>
        <w:spacing w:after="40"/>
      </w:pPr>
      <w:r>
        <w:t>5. C# Implementation: Basic Feature Flags</w:t>
      </w:r>
    </w:p>
    <w:p w14:paraId="74B8AA2B" w14:textId="77777777" w:rsidR="004D6918" w:rsidRDefault="00F23E60">
      <w:pPr>
        <w:pStyle w:val="ListBullet"/>
        <w:spacing w:after="40"/>
      </w:pPr>
      <w:r>
        <w:t>6. C# Implementation: Multi-Variant Flag Evaluation</w:t>
      </w:r>
    </w:p>
    <w:p w14:paraId="393ED0AC" w14:textId="77777777" w:rsidR="004D6918" w:rsidRDefault="00F23E60">
      <w:pPr>
        <w:pStyle w:val="ListBullet"/>
        <w:spacing w:after="40"/>
      </w:pPr>
      <w:r>
        <w:t>7. ASP.NET Core Integration Pattern</w:t>
      </w:r>
    </w:p>
    <w:p w14:paraId="1A878F62" w14:textId="77777777" w:rsidR="004D6918" w:rsidRDefault="00F23E60">
      <w:pPr>
        <w:pStyle w:val="ListBullet"/>
        <w:spacing w:after="40"/>
      </w:pPr>
      <w:r>
        <w:t>8. Monitoring and Rollback Runbook</w:t>
      </w:r>
    </w:p>
    <w:p w14:paraId="66E6A36A" w14:textId="77777777" w:rsidR="004D6918" w:rsidRDefault="00F23E60">
      <w:pPr>
        <w:pStyle w:val="ListBullet"/>
        <w:spacing w:after="40"/>
      </w:pPr>
      <w:r>
        <w:t>9. Security and Governance</w:t>
      </w:r>
    </w:p>
    <w:p w14:paraId="785FF7D4" w14:textId="77777777" w:rsidR="004D6918" w:rsidRDefault="00F23E60">
      <w:pPr>
        <w:pStyle w:val="ListBullet"/>
        <w:spacing w:after="40"/>
      </w:pPr>
      <w:r>
        <w:t>10. Operational Procedures</w:t>
      </w:r>
    </w:p>
    <w:p w14:paraId="369E7426" w14:textId="77777777" w:rsidR="004D6918" w:rsidRDefault="00F23E60">
      <w:pPr>
        <w:pStyle w:val="ListBullet"/>
        <w:spacing w:after="40"/>
      </w:pPr>
      <w:r>
        <w:t>11. Production Readiness Checklist</w:t>
      </w:r>
    </w:p>
    <w:p w14:paraId="606FB285" w14:textId="77777777" w:rsidR="004D6918" w:rsidRDefault="00F23E60">
      <w:pPr>
        <w:pStyle w:val="ListBullet"/>
        <w:spacing w:after="40"/>
      </w:pPr>
      <w:r>
        <w:t>12. Appendix: Source References</w:t>
      </w:r>
    </w:p>
    <w:p w14:paraId="0A37501D" w14:textId="77777777" w:rsidR="004D6918" w:rsidRDefault="00F23E60">
      <w:pPr>
        <w:spacing w:after="100"/>
      </w:pPr>
      <w:r>
        <w:br w:type="page"/>
      </w:r>
    </w:p>
    <w:p w14:paraId="2F0834B2" w14:textId="77777777" w:rsidR="004D6918" w:rsidRDefault="00F23E60">
      <w:pPr>
        <w:pStyle w:val="Heading1"/>
      </w:pPr>
      <w:r>
        <w:t>1. Executive Summary</w:t>
      </w:r>
    </w:p>
    <w:p w14:paraId="2AC824D0" w14:textId="77777777" w:rsidR="004D6918" w:rsidRDefault="00F23E60">
      <w:pPr>
        <w:spacing w:after="100" w:line="252" w:lineRule="auto"/>
      </w:pPr>
      <w:r>
        <w:t>AWS AppConfig provides a managed service for feature flags and dynamic application configuration. A .NET service can retrieve feature flag configuration at runtime, evaluate it behind a local abstraction, and use CloudWatch-based monitoring and alarms to support safer staged deployments.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4D6918" w14:paraId="55391A58" w14:textId="77777777">
        <w:trPr>
          <w:jc w:val="center"/>
        </w:trPr>
        <w:tc>
          <w:tcPr>
            <w:tcW w:w="10166" w:type="dxa"/>
            <w:shd w:val="clear" w:color="auto" w:fill="EAF3F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C414F84" w14:textId="77777777" w:rsidR="004D6918" w:rsidRDefault="00F23E60">
            <w:r>
              <w:rPr>
                <w:b/>
                <w:color w:val="1F4E79"/>
              </w:rPr>
              <w:t>Runbook outcome</w:t>
            </w:r>
          </w:p>
          <w:p w14:paraId="72EC9140" w14:textId="77777777" w:rsidR="004D6918" w:rsidRDefault="00F23E60">
            <w:pPr>
              <w:spacing w:before="40" w:after="0"/>
            </w:pPr>
            <w:r>
              <w:rPr>
                <w:sz w:val="19"/>
              </w:rPr>
              <w:t>This document gives a practical AWS-only implementation guide for .NET teams: create a feature flag access layer, evaluate simple and multi-variant flags in C#, wire the functionality into ASP.NET Core, monitor rollout health, and operate kill switches and rollback procedures.</w:t>
            </w:r>
          </w:p>
        </w:tc>
      </w:tr>
    </w:tbl>
    <w:p w14:paraId="5DAB6C7B" w14:textId="77777777" w:rsidR="004D6918" w:rsidRDefault="004D6918">
      <w:pPr>
        <w:spacing w:after="100"/>
      </w:pPr>
    </w:p>
    <w:p w14:paraId="7CE99E5A" w14:textId="77777777" w:rsidR="004D6918" w:rsidRDefault="00F23E60">
      <w:pPr>
        <w:pStyle w:val="Heading2"/>
      </w:pPr>
      <w:r>
        <w:t>Core Capabilities Covered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5"/>
        <w:gridCol w:w="3385"/>
        <w:gridCol w:w="3386"/>
      </w:tblGrid>
      <w:tr w:rsidR="004D6918" w14:paraId="767F45BB" w14:textId="77777777">
        <w:trPr>
          <w:jc w:val="center"/>
        </w:trPr>
        <w:tc>
          <w:tcPr>
            <w:tcW w:w="3389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B5977" w14:textId="77777777" w:rsidR="004D6918" w:rsidRDefault="00F23E60"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w="3389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D2241B" w14:textId="77777777" w:rsidR="004D6918" w:rsidRDefault="00F23E60">
            <w:r>
              <w:rPr>
                <w:b/>
                <w:color w:val="FFFFFF"/>
                <w:sz w:val="18"/>
              </w:rPr>
              <w:t>Runbook guidance</w:t>
            </w:r>
          </w:p>
        </w:tc>
        <w:tc>
          <w:tcPr>
            <w:tcW w:w="3389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12BE45" w14:textId="77777777" w:rsidR="004D6918" w:rsidRDefault="00F23E60">
            <w:r>
              <w:rPr>
                <w:b/>
                <w:color w:val="FFFFFF"/>
                <w:sz w:val="18"/>
              </w:rPr>
              <w:t>Example</w:t>
            </w:r>
          </w:p>
        </w:tc>
      </w:tr>
      <w:tr w:rsidR="004D6918" w14:paraId="78C4FF39" w14:textId="77777777">
        <w:trPr>
          <w:jc w:val="center"/>
        </w:trPr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A9083" w14:textId="77777777" w:rsidR="004D6918" w:rsidRDefault="00F23E60">
            <w:r>
              <w:rPr>
                <w:sz w:val="18"/>
              </w:rPr>
              <w:t>Runtime feature toggles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CAE779" w14:textId="77777777" w:rsidR="004D6918" w:rsidRDefault="00F23E60">
            <w:r>
              <w:rPr>
                <w:sz w:val="18"/>
              </w:rPr>
              <w:t>Evaluate whether a capability should be enabled without redeploying code.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0A6F6E" w14:textId="77777777" w:rsidR="004D6918" w:rsidRDefault="00F23E60">
            <w:r>
              <w:rPr>
                <w:sz w:val="18"/>
              </w:rPr>
              <w:t>NewCheckout enabled/disabled</w:t>
            </w:r>
          </w:p>
        </w:tc>
      </w:tr>
      <w:tr w:rsidR="004D6918" w14:paraId="63503F83" w14:textId="77777777">
        <w:trPr>
          <w:jc w:val="center"/>
        </w:trPr>
        <w:tc>
          <w:tcPr>
            <w:tcW w:w="3389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FC6BBD" w14:textId="77777777" w:rsidR="004D6918" w:rsidRDefault="00F23E60">
            <w:r>
              <w:rPr>
                <w:sz w:val="18"/>
              </w:rPr>
              <w:t>Dynamic configuration</w:t>
            </w:r>
          </w:p>
        </w:tc>
        <w:tc>
          <w:tcPr>
            <w:tcW w:w="3389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BF3932" w14:textId="77777777" w:rsidR="004D6918" w:rsidRDefault="00F23E60">
            <w:r>
              <w:rPr>
                <w:sz w:val="18"/>
              </w:rPr>
              <w:t>Load operational settings such as banners, maintenance mode, limits, or service options.</w:t>
            </w:r>
          </w:p>
        </w:tc>
        <w:tc>
          <w:tcPr>
            <w:tcW w:w="3389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94033" w14:textId="77777777" w:rsidR="004D6918" w:rsidRDefault="00F23E60">
            <w:r>
              <w:rPr>
                <w:sz w:val="18"/>
              </w:rPr>
              <w:t>ApplicationSettings model</w:t>
            </w:r>
          </w:p>
        </w:tc>
      </w:tr>
      <w:tr w:rsidR="004D6918" w14:paraId="66154E82" w14:textId="77777777">
        <w:trPr>
          <w:jc w:val="center"/>
        </w:trPr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72A3FE" w14:textId="77777777" w:rsidR="004D6918" w:rsidRDefault="00F23E60">
            <w:r>
              <w:rPr>
                <w:sz w:val="18"/>
              </w:rPr>
              <w:t>Multi-variant flags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C155B8" w14:textId="77777777" w:rsidR="004D6918" w:rsidRDefault="00F23E60">
            <w:r>
              <w:rPr>
                <w:sz w:val="18"/>
              </w:rPr>
              <w:t>Return different experiences based on AppConfig variant rules and request context.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8D41D4" w14:textId="77777777" w:rsidR="004D6918" w:rsidRDefault="00F23E60">
            <w:r>
              <w:rPr>
                <w:sz w:val="18"/>
              </w:rPr>
              <w:t>Standard/Beta/Premium checkout</w:t>
            </w:r>
          </w:p>
        </w:tc>
      </w:tr>
      <w:tr w:rsidR="004D6918" w14:paraId="304D5B00" w14:textId="77777777">
        <w:trPr>
          <w:jc w:val="center"/>
        </w:trPr>
        <w:tc>
          <w:tcPr>
            <w:tcW w:w="3389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57FDD2" w14:textId="77777777" w:rsidR="004D6918" w:rsidRDefault="00F23E60">
            <w:r>
              <w:rPr>
                <w:sz w:val="18"/>
              </w:rPr>
              <w:t>Progressive rollout</w:t>
            </w:r>
          </w:p>
        </w:tc>
        <w:tc>
          <w:tcPr>
            <w:tcW w:w="3389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1CA242" w14:textId="77777777" w:rsidR="004D6918" w:rsidRDefault="00F23E60">
            <w:r>
              <w:rPr>
                <w:sz w:val="18"/>
              </w:rPr>
              <w:t>Deploy configuration changes gradually and monitor health.</w:t>
            </w:r>
          </w:p>
        </w:tc>
        <w:tc>
          <w:tcPr>
            <w:tcW w:w="3389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BA439" w14:textId="77777777" w:rsidR="004D6918" w:rsidRDefault="00F23E60">
            <w:r>
              <w:rPr>
                <w:sz w:val="18"/>
              </w:rPr>
              <w:t>Internal → pilot → percentage rollout</w:t>
            </w:r>
          </w:p>
        </w:tc>
      </w:tr>
      <w:tr w:rsidR="004D6918" w14:paraId="13394213" w14:textId="77777777">
        <w:trPr>
          <w:jc w:val="center"/>
        </w:trPr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854D5" w14:textId="77777777" w:rsidR="004D6918" w:rsidRDefault="00F23E60">
            <w:r>
              <w:rPr>
                <w:sz w:val="18"/>
              </w:rPr>
              <w:t>Rollback and kill switch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9511E" w14:textId="77777777" w:rsidR="004D6918" w:rsidRDefault="00F23E60">
            <w:r>
              <w:rPr>
                <w:sz w:val="18"/>
              </w:rPr>
              <w:t>Disable unsafe functionality or roll back configuration when health signals fail.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19B7A" w14:textId="77777777" w:rsidR="004D6918" w:rsidRDefault="00F23E60">
            <w:r>
              <w:rPr>
                <w:sz w:val="18"/>
              </w:rPr>
              <w:t>CloudWatch alarm-controlled rollback</w:t>
            </w:r>
          </w:p>
        </w:tc>
      </w:tr>
    </w:tbl>
    <w:p w14:paraId="5AEF8600" w14:textId="77777777" w:rsidR="004D6918" w:rsidRDefault="00F23E60">
      <w:pPr>
        <w:pStyle w:val="Heading1"/>
      </w:pPr>
      <w:r>
        <w:t>2. Reference Architecture</w:t>
      </w:r>
    </w:p>
    <w:p w14:paraId="3326FD65" w14:textId="77777777" w:rsidR="004D6918" w:rsidRDefault="00F23E60">
      <w:pPr>
        <w:spacing w:after="100" w:line="252" w:lineRule="auto"/>
      </w:pPr>
      <w:r>
        <w:t>A production .NET application should isolate AWS AppConfig details behind a feature flag provider. Application code should depend on a small interface rather than directly parsing AppConfig payloads throughout controllers or services.</w:t>
      </w:r>
    </w:p>
    <w:p w14:paraId="063B991F" w14:textId="77777777" w:rsidR="004D6918" w:rsidRDefault="00F23E60">
      <w:pPr>
        <w:pStyle w:val="CodeBlock"/>
        <w:shd w:val="clear" w:color="auto" w:fill="F5F7FA"/>
        <w:ind w:left="202" w:right="202"/>
      </w:pPr>
      <w:r>
        <w:t>ASP.NET Core Application</w:t>
      </w:r>
    </w:p>
    <w:p w14:paraId="13F6A912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|</w:t>
      </w:r>
    </w:p>
    <w:p w14:paraId="1C6BBC44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|-- IFeatureFlagService / IVariantFeatureService</w:t>
      </w:r>
    </w:p>
    <w:p w14:paraId="6F803D45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|       |</w:t>
      </w:r>
    </w:p>
    <w:p w14:paraId="0CC0882E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|       |-- AWS AppConfig Agent or AppConfigData SDK</w:t>
      </w:r>
    </w:p>
    <w:p w14:paraId="74ABBBA9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|               |</w:t>
      </w:r>
    </w:p>
    <w:p w14:paraId="1EC48C7C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|               |-- AWS AppConfig Application</w:t>
      </w:r>
    </w:p>
    <w:p w14:paraId="02436F1F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|               |-- Environment: dev / test / prod</w:t>
      </w:r>
    </w:p>
    <w:p w14:paraId="50513495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|               |-- Configuration Profile: feature-flags</w:t>
      </w:r>
    </w:p>
    <w:p w14:paraId="741A5790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|</w:t>
      </w:r>
    </w:p>
    <w:p w14:paraId="0F6879BE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|-- Application telemetry</w:t>
      </w:r>
    </w:p>
    <w:p w14:paraId="155BDDCC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|</w:t>
      </w:r>
    </w:p>
    <w:p w14:paraId="1308EED0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|-- CloudWatch Logs</w:t>
      </w:r>
    </w:p>
    <w:p w14:paraId="466A11A2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|-- CloudWatch Metrics</w:t>
      </w:r>
    </w:p>
    <w:p w14:paraId="6478CF51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|-- CloudWatch Alarms</w:t>
      </w:r>
    </w:p>
    <w:p w14:paraId="38B3AF44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  |</w:t>
      </w:r>
    </w:p>
    <w:p w14:paraId="5F4093DE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  |-- AppConfig deployment rollback</w:t>
      </w:r>
    </w:p>
    <w:p w14:paraId="6700EC46" w14:textId="77777777" w:rsidR="004D6918" w:rsidRDefault="00F23E60">
      <w:pPr>
        <w:pStyle w:val="Heading2"/>
      </w:pPr>
      <w:r>
        <w:t>Recommended Component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6"/>
        <w:gridCol w:w="3385"/>
        <w:gridCol w:w="3385"/>
      </w:tblGrid>
      <w:tr w:rsidR="004D6918" w14:paraId="5CA832F3" w14:textId="77777777">
        <w:trPr>
          <w:jc w:val="center"/>
        </w:trPr>
        <w:tc>
          <w:tcPr>
            <w:tcW w:w="3389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089E2F" w14:textId="77777777" w:rsidR="004D6918" w:rsidRDefault="00F23E60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3389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19A626" w14:textId="77777777" w:rsidR="004D6918" w:rsidRDefault="00F23E60">
            <w:r>
              <w:rPr>
                <w:b/>
                <w:color w:val="FFFFFF"/>
                <w:sz w:val="18"/>
              </w:rPr>
              <w:t>Responsibility</w:t>
            </w:r>
          </w:p>
        </w:tc>
        <w:tc>
          <w:tcPr>
            <w:tcW w:w="3389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14E114" w14:textId="77777777" w:rsidR="004D6918" w:rsidRDefault="00F23E60">
            <w:r>
              <w:rPr>
                <w:b/>
                <w:color w:val="FFFFFF"/>
                <w:sz w:val="18"/>
              </w:rPr>
              <w:t>Operational notes</w:t>
            </w:r>
          </w:p>
        </w:tc>
      </w:tr>
      <w:tr w:rsidR="004D6918" w14:paraId="5F94532F" w14:textId="77777777">
        <w:trPr>
          <w:jc w:val="center"/>
        </w:trPr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2B1278" w14:textId="77777777" w:rsidR="004D6918" w:rsidRDefault="00F23E60">
            <w:r>
              <w:rPr>
                <w:sz w:val="18"/>
              </w:rPr>
              <w:t>AWS AppConfig application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B4DC7E" w14:textId="77777777" w:rsidR="004D6918" w:rsidRDefault="00F23E60">
            <w:r>
              <w:rPr>
                <w:sz w:val="18"/>
              </w:rPr>
              <w:t>Namespace for feature flag and configuration data.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C83ECF" w14:textId="77777777" w:rsidR="004D6918" w:rsidRDefault="00F23E60">
            <w:r>
              <w:rPr>
                <w:sz w:val="18"/>
              </w:rPr>
              <w:t>Use one application per product, bounded context, or platform boundary.</w:t>
            </w:r>
          </w:p>
        </w:tc>
      </w:tr>
      <w:tr w:rsidR="004D6918" w14:paraId="1ABBAB55" w14:textId="77777777">
        <w:trPr>
          <w:jc w:val="center"/>
        </w:trPr>
        <w:tc>
          <w:tcPr>
            <w:tcW w:w="3389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7255D6" w14:textId="77777777" w:rsidR="004D6918" w:rsidRDefault="00F23E60">
            <w:r>
              <w:rPr>
                <w:sz w:val="18"/>
              </w:rPr>
              <w:t>Environment</w:t>
            </w:r>
          </w:p>
        </w:tc>
        <w:tc>
          <w:tcPr>
            <w:tcW w:w="3389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27FE0F" w14:textId="77777777" w:rsidR="004D6918" w:rsidRDefault="00F23E60">
            <w:r>
              <w:rPr>
                <w:sz w:val="18"/>
              </w:rPr>
              <w:t>Deployment target such as dev, test, staging, or production.</w:t>
            </w:r>
          </w:p>
        </w:tc>
        <w:tc>
          <w:tcPr>
            <w:tcW w:w="3389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C46380" w14:textId="77777777" w:rsidR="004D6918" w:rsidRDefault="00F23E60">
            <w:r>
              <w:rPr>
                <w:sz w:val="18"/>
              </w:rPr>
              <w:t>Attach production health alarms to production environments.</w:t>
            </w:r>
          </w:p>
        </w:tc>
      </w:tr>
      <w:tr w:rsidR="004D6918" w14:paraId="386FB46F" w14:textId="77777777">
        <w:trPr>
          <w:jc w:val="center"/>
        </w:trPr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E0F461" w14:textId="77777777" w:rsidR="004D6918" w:rsidRDefault="00F23E60">
            <w:r>
              <w:rPr>
                <w:sz w:val="18"/>
              </w:rPr>
              <w:t>Configuration profile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1DA632" w14:textId="77777777" w:rsidR="004D6918" w:rsidRDefault="00F23E60">
            <w:r>
              <w:rPr>
                <w:sz w:val="18"/>
              </w:rPr>
              <w:t>Named feature flag or configuration collection.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80CF92" w14:textId="77777777" w:rsidR="004D6918" w:rsidRDefault="00F23E60">
            <w:r>
              <w:rPr>
                <w:sz w:val="18"/>
              </w:rPr>
              <w:t>Separate unrelated domains to simplify ownership and rollback.</w:t>
            </w:r>
          </w:p>
        </w:tc>
      </w:tr>
      <w:tr w:rsidR="004D6918" w14:paraId="008AE858" w14:textId="77777777">
        <w:trPr>
          <w:jc w:val="center"/>
        </w:trPr>
        <w:tc>
          <w:tcPr>
            <w:tcW w:w="3389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6919C" w14:textId="77777777" w:rsidR="004D6918" w:rsidRDefault="00F23E60">
            <w:r>
              <w:rPr>
                <w:sz w:val="18"/>
              </w:rPr>
              <w:t>Deployment strategy</w:t>
            </w:r>
          </w:p>
        </w:tc>
        <w:tc>
          <w:tcPr>
            <w:tcW w:w="3389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7832F2" w14:textId="77777777" w:rsidR="004D6918" w:rsidRDefault="00F23E60">
            <w:r>
              <w:rPr>
                <w:sz w:val="18"/>
              </w:rPr>
              <w:t>Controls rollout pace and bake period.</w:t>
            </w:r>
          </w:p>
        </w:tc>
        <w:tc>
          <w:tcPr>
            <w:tcW w:w="3389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27E471" w14:textId="77777777" w:rsidR="004D6918" w:rsidRDefault="00F23E60">
            <w:r>
              <w:rPr>
                <w:sz w:val="18"/>
              </w:rPr>
              <w:t>Use slower rollouts for higher-risk changes.</w:t>
            </w:r>
          </w:p>
        </w:tc>
      </w:tr>
      <w:tr w:rsidR="004D6918" w14:paraId="6DFE0FA4" w14:textId="77777777">
        <w:trPr>
          <w:jc w:val="center"/>
        </w:trPr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1106E1" w14:textId="77777777" w:rsidR="004D6918" w:rsidRDefault="00F23E60">
            <w:r>
              <w:rPr>
                <w:sz w:val="18"/>
              </w:rPr>
              <w:t>Feature flag service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EF4713" w14:textId="77777777" w:rsidR="004D6918" w:rsidRDefault="00F23E60">
            <w:r>
              <w:rPr>
                <w:sz w:val="18"/>
              </w:rPr>
              <w:t>C# abstraction used by business code.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B56CC" w14:textId="77777777" w:rsidR="004D6918" w:rsidRDefault="00F23E60">
            <w:r>
              <w:rPr>
                <w:sz w:val="18"/>
              </w:rPr>
              <w:t>Centralize defaults, logging, parsing, and caching decisions.</w:t>
            </w:r>
          </w:p>
        </w:tc>
      </w:tr>
      <w:tr w:rsidR="004D6918" w14:paraId="45A849E5" w14:textId="77777777">
        <w:trPr>
          <w:jc w:val="center"/>
        </w:trPr>
        <w:tc>
          <w:tcPr>
            <w:tcW w:w="3389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43D5D3" w14:textId="77777777" w:rsidR="004D6918" w:rsidRDefault="00F23E60">
            <w:r>
              <w:rPr>
                <w:sz w:val="18"/>
              </w:rPr>
              <w:t>CloudWatch alarm</w:t>
            </w:r>
          </w:p>
        </w:tc>
        <w:tc>
          <w:tcPr>
            <w:tcW w:w="3389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7D90DE" w14:textId="77777777" w:rsidR="004D6918" w:rsidRDefault="00F23E60">
            <w:r>
              <w:rPr>
                <w:sz w:val="18"/>
              </w:rPr>
              <w:t>Health gate for unsafe deployments.</w:t>
            </w:r>
          </w:p>
        </w:tc>
        <w:tc>
          <w:tcPr>
            <w:tcW w:w="3389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FDC6E0" w14:textId="77777777" w:rsidR="004D6918" w:rsidRDefault="00F23E60">
            <w:r>
              <w:rPr>
                <w:sz w:val="18"/>
              </w:rPr>
              <w:t>Use business and technical metrics: 5xx, latency, dependency failures, exceptions.</w:t>
            </w:r>
          </w:p>
        </w:tc>
      </w:tr>
    </w:tbl>
    <w:p w14:paraId="21CB5124" w14:textId="77777777" w:rsidR="004D6918" w:rsidRDefault="00F23E60">
      <w:pPr>
        <w:pStyle w:val="Heading1"/>
      </w:pPr>
      <w:r>
        <w:t>3. AWS AppConfig Concepts</w:t>
      </w:r>
    </w:p>
    <w:p w14:paraId="1CD0AB37" w14:textId="77777777" w:rsidR="004D6918" w:rsidRDefault="00F23E60">
      <w:pPr>
        <w:pStyle w:val="ListBullet"/>
      </w:pPr>
      <w:r>
        <w:rPr>
          <w:b/>
        </w:rPr>
        <w:t xml:space="preserve">Application: </w:t>
      </w:r>
      <w:r>
        <w:t>A logical namespace for feature flag and configuration data owned by a team or service.</w:t>
      </w:r>
    </w:p>
    <w:p w14:paraId="61A20360" w14:textId="77777777" w:rsidR="004D6918" w:rsidRDefault="00F23E60">
      <w:pPr>
        <w:pStyle w:val="ListBullet"/>
      </w:pPr>
      <w:r>
        <w:rPr>
          <w:b/>
        </w:rPr>
        <w:t xml:space="preserve">Environment: </w:t>
      </w:r>
      <w:r>
        <w:t>A runtime target such as development, test, staging, or production.</w:t>
      </w:r>
    </w:p>
    <w:p w14:paraId="2AF2B74B" w14:textId="77777777" w:rsidR="004D6918" w:rsidRDefault="00F23E60">
      <w:pPr>
        <w:pStyle w:val="ListBullet"/>
      </w:pPr>
      <w:r>
        <w:rPr>
          <w:b/>
        </w:rPr>
        <w:t xml:space="preserve">Configuration profile: </w:t>
      </w:r>
      <w:r>
        <w:t>A named source of feature flags or free-form configuration.</w:t>
      </w:r>
    </w:p>
    <w:p w14:paraId="0C9DC98D" w14:textId="77777777" w:rsidR="004D6918" w:rsidRDefault="00F23E60">
      <w:pPr>
        <w:pStyle w:val="ListBullet"/>
      </w:pPr>
      <w:r>
        <w:rPr>
          <w:b/>
        </w:rPr>
        <w:t xml:space="preserve">Feature flag: </w:t>
      </w:r>
      <w:r>
        <w:t>A runtime switch or configurable definition that application code evaluates.</w:t>
      </w:r>
    </w:p>
    <w:p w14:paraId="3B9DB25D" w14:textId="77777777" w:rsidR="004D6918" w:rsidRDefault="00F23E60">
      <w:pPr>
        <w:pStyle w:val="ListBullet"/>
      </w:pPr>
      <w:r>
        <w:rPr>
          <w:b/>
        </w:rPr>
        <w:t xml:space="preserve">Variant: </w:t>
      </w:r>
      <w:r>
        <w:t>A possible returned value or experience for a multi-variant feature flag.</w:t>
      </w:r>
    </w:p>
    <w:p w14:paraId="6EC6B4C1" w14:textId="77777777" w:rsidR="004D6918" w:rsidRDefault="00F23E60">
      <w:pPr>
        <w:pStyle w:val="ListBullet"/>
      </w:pPr>
      <w:r>
        <w:rPr>
          <w:b/>
        </w:rPr>
        <w:t xml:space="preserve">Deployment: </w:t>
      </w:r>
      <w:r>
        <w:t>A controlled release of a configuration version to an environment.</w:t>
      </w:r>
    </w:p>
    <w:p w14:paraId="0DFE047B" w14:textId="77777777" w:rsidR="004D6918" w:rsidRDefault="00F23E60">
      <w:pPr>
        <w:pStyle w:val="ListBullet"/>
      </w:pPr>
      <w:r>
        <w:rPr>
          <w:b/>
        </w:rPr>
        <w:t xml:space="preserve">Deployment strategy: </w:t>
      </w:r>
      <w:r>
        <w:t>A policy defining rollout rate and bake time.</w:t>
      </w:r>
    </w:p>
    <w:p w14:paraId="18EF5300" w14:textId="77777777" w:rsidR="004D6918" w:rsidRDefault="00F23E60">
      <w:pPr>
        <w:pStyle w:val="ListBullet"/>
      </w:pPr>
      <w:r>
        <w:rPr>
          <w:b/>
        </w:rPr>
        <w:t xml:space="preserve">Validator: </w:t>
      </w:r>
      <w:r>
        <w:t>A check used to prevent invalid configuration from being deployed.</w:t>
      </w:r>
    </w:p>
    <w:p w14:paraId="609637F1" w14:textId="77777777" w:rsidR="004D6918" w:rsidRDefault="00F23E60">
      <w:pPr>
        <w:pStyle w:val="Heading1"/>
      </w:pPr>
      <w:r>
        <w:t>4. Bootstrap and Prerequisites</w:t>
      </w:r>
    </w:p>
    <w:p w14:paraId="7B0ECC35" w14:textId="77777777" w:rsidR="004D6918" w:rsidRDefault="00F23E60">
      <w:pPr>
        <w:pStyle w:val="Heading2"/>
      </w:pPr>
      <w:r>
        <w:t>NuGet packages</w:t>
      </w:r>
    </w:p>
    <w:p w14:paraId="0E0D727F" w14:textId="77777777" w:rsidR="004D6918" w:rsidRDefault="00F23E60">
      <w:pPr>
        <w:pStyle w:val="CodeBlock"/>
        <w:shd w:val="clear" w:color="auto" w:fill="F5F7FA"/>
        <w:ind w:left="202" w:right="202"/>
      </w:pPr>
      <w:r>
        <w:t>dotnet add package AWSSDK.AppConfigData</w:t>
      </w:r>
    </w:p>
    <w:p w14:paraId="71F9AB5C" w14:textId="77777777" w:rsidR="004D6918" w:rsidRDefault="00F23E60">
      <w:pPr>
        <w:pStyle w:val="CodeBlock"/>
        <w:shd w:val="clear" w:color="auto" w:fill="F5F7FA"/>
        <w:ind w:left="202" w:right="202"/>
      </w:pPr>
      <w:r>
        <w:t># Optional for common AWS SDK integration patterns in ASP.NET Core</w:t>
      </w:r>
    </w:p>
    <w:p w14:paraId="01ACEE45" w14:textId="77777777" w:rsidR="004D6918" w:rsidRDefault="00F23E60">
      <w:pPr>
        <w:pStyle w:val="CodeBlock"/>
        <w:shd w:val="clear" w:color="auto" w:fill="F5F7FA"/>
        <w:ind w:left="202" w:right="202"/>
      </w:pPr>
      <w:r>
        <w:t># dotnet add package AWSSDK.Extensions.NETCore.Setup</w:t>
      </w:r>
    </w:p>
    <w:p w14:paraId="48699D5A" w14:textId="77777777" w:rsidR="004D6918" w:rsidRDefault="00F23E60">
      <w:pPr>
        <w:pStyle w:val="Heading2"/>
      </w:pPr>
      <w:r>
        <w:t>Runtime permissions</w:t>
      </w:r>
    </w:p>
    <w:p w14:paraId="0FDE4E23" w14:textId="77777777" w:rsidR="004D6918" w:rsidRDefault="00F23E60">
      <w:pPr>
        <w:spacing w:after="100" w:line="252" w:lineRule="auto"/>
      </w:pPr>
      <w:r>
        <w:t>Grant the runtime identity the minimum permissions required to retrieve AppConfig data. Prefer IAM roles assigned to the compute environment instead of embedded access keys.</w:t>
      </w:r>
    </w:p>
    <w:p w14:paraId="668EF8AE" w14:textId="77777777" w:rsidR="004D6918" w:rsidRDefault="00F23E60">
      <w:pPr>
        <w:pStyle w:val="CodeBlock"/>
        <w:shd w:val="clear" w:color="auto" w:fill="F5F7FA"/>
        <w:ind w:left="202" w:right="202"/>
      </w:pPr>
      <w:r>
        <w:t>{</w:t>
      </w:r>
    </w:p>
    <w:p w14:paraId="30ADF7EE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"Version": "2012-10-17",</w:t>
      </w:r>
    </w:p>
    <w:p w14:paraId="4F3A5230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"Statement": [</w:t>
      </w:r>
    </w:p>
    <w:p w14:paraId="4216DEB1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{</w:t>
      </w:r>
    </w:p>
    <w:p w14:paraId="0EB3042E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"Effect": "Allow",</w:t>
      </w:r>
    </w:p>
    <w:p w14:paraId="792D3628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"Action": [</w:t>
      </w:r>
    </w:p>
    <w:p w14:paraId="7FDDAA16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"appconfig:StartConfigurationSession",</w:t>
      </w:r>
    </w:p>
    <w:p w14:paraId="50CCAABC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"appconfig:GetLatestConfiguration"</w:t>
      </w:r>
    </w:p>
    <w:p w14:paraId="36B6EA37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],</w:t>
      </w:r>
    </w:p>
    <w:p w14:paraId="73B58FC5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"Resource": "*"</w:t>
      </w:r>
    </w:p>
    <w:p w14:paraId="0D3AE923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}</w:t>
      </w:r>
    </w:p>
    <w:p w14:paraId="3503EC5F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]</w:t>
      </w:r>
    </w:p>
    <w:p w14:paraId="2239F6FF" w14:textId="77777777" w:rsidR="004D6918" w:rsidRDefault="00F23E60">
      <w:pPr>
        <w:pStyle w:val="CodeBlock"/>
        <w:shd w:val="clear" w:color="auto" w:fill="F5F7FA"/>
        <w:ind w:left="202" w:right="202"/>
      </w:pPr>
      <w:r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4D6918" w14:paraId="0E87CD30" w14:textId="77777777">
        <w:trPr>
          <w:jc w:val="center"/>
        </w:trPr>
        <w:tc>
          <w:tcPr>
            <w:tcW w:w="10166" w:type="dxa"/>
            <w:shd w:val="clear" w:color="auto" w:fill="FFF2C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E2ADE0C" w14:textId="77777777" w:rsidR="004D6918" w:rsidRDefault="00F23E60">
            <w:r>
              <w:rPr>
                <w:b/>
                <w:color w:val="1F4E79"/>
              </w:rPr>
              <w:t>Security note</w:t>
            </w:r>
          </w:p>
          <w:p w14:paraId="4BBF4104" w14:textId="77777777" w:rsidR="004D6918" w:rsidRDefault="00F23E60">
            <w:pPr>
              <w:spacing w:before="40" w:after="0"/>
            </w:pPr>
            <w:r>
              <w:rPr>
                <w:sz w:val="19"/>
              </w:rPr>
              <w:t>For production, scope resources to the expected AWS AppConfig application, environment, and configuration profile ARNs whenever possible. Use broad Resource values only for early sandbox work.</w:t>
            </w:r>
          </w:p>
        </w:tc>
      </w:tr>
    </w:tbl>
    <w:p w14:paraId="02EB378F" w14:textId="77777777" w:rsidR="004D6918" w:rsidRDefault="004D6918">
      <w:pPr>
        <w:spacing w:after="100"/>
      </w:pPr>
    </w:p>
    <w:p w14:paraId="046081CD" w14:textId="77777777" w:rsidR="004D6918" w:rsidRDefault="00F23E60">
      <w:pPr>
        <w:pStyle w:val="Heading1"/>
      </w:pPr>
      <w:r>
        <w:t>5. C# Implementation: Basic Feature Flags</w:t>
      </w:r>
    </w:p>
    <w:p w14:paraId="294C20C5" w14:textId="77777777" w:rsidR="004D6918" w:rsidRDefault="00F23E60">
      <w:pPr>
        <w:spacing w:after="100" w:line="252" w:lineRule="auto"/>
      </w:pPr>
      <w:r>
        <w:t>The following sample starts a configuration session, retrieves the latest configuration, parses JSON, and exposes an IsEnabledAsync method to application code.</w:t>
      </w:r>
    </w:p>
    <w:p w14:paraId="349AC722" w14:textId="77777777" w:rsidR="004D6918" w:rsidRDefault="00F23E60">
      <w:pPr>
        <w:pStyle w:val="Heading2"/>
      </w:pPr>
      <w:r>
        <w:t>Example feature flag JSON</w:t>
      </w:r>
    </w:p>
    <w:p w14:paraId="748926B4" w14:textId="77777777" w:rsidR="004D6918" w:rsidRDefault="00F23E60">
      <w:pPr>
        <w:pStyle w:val="CodeBlock"/>
        <w:shd w:val="clear" w:color="auto" w:fill="F5F7FA"/>
        <w:ind w:left="202" w:right="202"/>
      </w:pPr>
      <w:r>
        <w:t>{</w:t>
      </w:r>
    </w:p>
    <w:p w14:paraId="517C4903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"flags": {</w:t>
      </w:r>
    </w:p>
    <w:p w14:paraId="7DAED9E2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"NewCheckout": {</w:t>
      </w:r>
    </w:p>
    <w:p w14:paraId="6CB95C73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"enabled": true</w:t>
      </w:r>
    </w:p>
    <w:p w14:paraId="15333499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},</w:t>
      </w:r>
    </w:p>
    <w:p w14:paraId="606FBA13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"PremiumSearch": {</w:t>
      </w:r>
    </w:p>
    <w:p w14:paraId="66EF0BFE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"enabled": false</w:t>
      </w:r>
    </w:p>
    <w:p w14:paraId="2BE46643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}</w:t>
      </w:r>
    </w:p>
    <w:p w14:paraId="6440EC07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}</w:t>
      </w:r>
    </w:p>
    <w:p w14:paraId="46AE40AA" w14:textId="77777777" w:rsidR="004D6918" w:rsidRDefault="00F23E60">
      <w:pPr>
        <w:pStyle w:val="CodeBlock"/>
        <w:shd w:val="clear" w:color="auto" w:fill="F5F7FA"/>
        <w:ind w:left="202" w:right="202"/>
      </w:pPr>
      <w:r>
        <w:t>}</w:t>
      </w:r>
    </w:p>
    <w:p w14:paraId="6154D5DC" w14:textId="77777777" w:rsidR="004D6918" w:rsidRDefault="00F23E60">
      <w:pPr>
        <w:pStyle w:val="Heading2"/>
      </w:pPr>
      <w:r>
        <w:t>Feature flag service</w:t>
      </w:r>
    </w:p>
    <w:p w14:paraId="3D9A3E86" w14:textId="77777777" w:rsidR="004D6918" w:rsidRDefault="00F23E60">
      <w:pPr>
        <w:pStyle w:val="CodeBlock"/>
        <w:shd w:val="clear" w:color="auto" w:fill="F5F7FA"/>
        <w:ind w:left="202" w:right="202"/>
      </w:pPr>
      <w:r>
        <w:t>using Amazon.AppConfigData;</w:t>
      </w:r>
    </w:p>
    <w:p w14:paraId="768293BA" w14:textId="77777777" w:rsidR="004D6918" w:rsidRDefault="00F23E60">
      <w:pPr>
        <w:pStyle w:val="CodeBlock"/>
        <w:shd w:val="clear" w:color="auto" w:fill="F5F7FA"/>
        <w:ind w:left="202" w:right="202"/>
      </w:pPr>
      <w:r>
        <w:t>using Amazon.AppConfigData.Model;</w:t>
      </w:r>
    </w:p>
    <w:p w14:paraId="2C6F9212" w14:textId="77777777" w:rsidR="004D6918" w:rsidRDefault="00F23E60">
      <w:pPr>
        <w:pStyle w:val="CodeBlock"/>
        <w:shd w:val="clear" w:color="auto" w:fill="F5F7FA"/>
        <w:ind w:left="202" w:right="202"/>
      </w:pPr>
      <w:r>
        <w:t>using System.Text.Json;</w:t>
      </w:r>
    </w:p>
    <w:p w14:paraId="6A05A809" w14:textId="77777777" w:rsidR="004D6918" w:rsidRDefault="004D6918">
      <w:pPr>
        <w:pStyle w:val="CodeBlock"/>
        <w:shd w:val="clear" w:color="auto" w:fill="F5F7FA"/>
        <w:ind w:left="202" w:right="202"/>
      </w:pPr>
    </w:p>
    <w:p w14:paraId="15843261" w14:textId="77777777" w:rsidR="004D6918" w:rsidRDefault="00F23E60">
      <w:pPr>
        <w:pStyle w:val="CodeBlock"/>
        <w:shd w:val="clear" w:color="auto" w:fill="F5F7FA"/>
        <w:ind w:left="202" w:right="202"/>
      </w:pPr>
      <w:r>
        <w:t>public sealed class AwsFeatureFlagService</w:t>
      </w:r>
    </w:p>
    <w:p w14:paraId="28294C97" w14:textId="77777777" w:rsidR="004D6918" w:rsidRDefault="00F23E60">
      <w:pPr>
        <w:pStyle w:val="CodeBlock"/>
        <w:shd w:val="clear" w:color="auto" w:fill="F5F7FA"/>
        <w:ind w:left="202" w:right="202"/>
      </w:pPr>
      <w:r>
        <w:t>{</w:t>
      </w:r>
    </w:p>
    <w:p w14:paraId="7800FE35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private readonly IAmazonAppConfigData _appConfigData;</w:t>
      </w:r>
    </w:p>
    <w:p w14:paraId="05931AE3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private readonly ILogger&lt;AwsFeatureFlagService&gt; _logger;</w:t>
      </w:r>
    </w:p>
    <w:p w14:paraId="5A39BBE3" w14:textId="77777777" w:rsidR="004D6918" w:rsidRDefault="004D6918">
      <w:pPr>
        <w:pStyle w:val="CodeBlock"/>
        <w:shd w:val="clear" w:color="auto" w:fill="F5F7FA"/>
        <w:ind w:left="202" w:right="202"/>
      </w:pPr>
    </w:p>
    <w:p w14:paraId="364FF834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private const string ApplicationId = "shopping-app";</w:t>
      </w:r>
    </w:p>
    <w:p w14:paraId="38F65E6E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private const string EnvironmentId = "prod";</w:t>
      </w:r>
    </w:p>
    <w:p w14:paraId="781CC383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private const string ConfigurationProfileId = "feature-flags";</w:t>
      </w:r>
    </w:p>
    <w:p w14:paraId="41C8F396" w14:textId="77777777" w:rsidR="004D6918" w:rsidRDefault="004D6918">
      <w:pPr>
        <w:pStyle w:val="CodeBlock"/>
        <w:shd w:val="clear" w:color="auto" w:fill="F5F7FA"/>
        <w:ind w:left="202" w:right="202"/>
      </w:pPr>
    </w:p>
    <w:p w14:paraId="358C144F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public AwsFeatureFlagService(</w:t>
      </w:r>
    </w:p>
    <w:p w14:paraId="58045A01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IAmazonAppConfigData appConfigData,</w:t>
      </w:r>
    </w:p>
    <w:p w14:paraId="76A659C2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ILogger&lt;AwsFeatureFlagService&gt; logger)</w:t>
      </w:r>
    </w:p>
    <w:p w14:paraId="3655449F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{</w:t>
      </w:r>
    </w:p>
    <w:p w14:paraId="42BBA993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_appConfigData = appConfigData;</w:t>
      </w:r>
    </w:p>
    <w:p w14:paraId="58BD5B8D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_logger = logger;</w:t>
      </w:r>
    </w:p>
    <w:p w14:paraId="6624AE85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}</w:t>
      </w:r>
    </w:p>
    <w:p w14:paraId="72A3D3EC" w14:textId="77777777" w:rsidR="004D6918" w:rsidRDefault="004D6918">
      <w:pPr>
        <w:pStyle w:val="CodeBlock"/>
        <w:shd w:val="clear" w:color="auto" w:fill="F5F7FA"/>
        <w:ind w:left="202" w:right="202"/>
      </w:pPr>
    </w:p>
    <w:p w14:paraId="57D6D990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public async Task&lt;bool&gt; IsEnabledAsync(</w:t>
      </w:r>
    </w:p>
    <w:p w14:paraId="5D3931F0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string featureName,</w:t>
      </w:r>
    </w:p>
    <w:p w14:paraId="3BDC29D3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CancellationToken cancellationToken = default)</w:t>
      </w:r>
    </w:p>
    <w:p w14:paraId="6148C37D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{</w:t>
      </w:r>
    </w:p>
    <w:p w14:paraId="532DAAA4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string json = await GetConfigurationJsonAsync(cancellationToken);</w:t>
      </w:r>
    </w:p>
    <w:p w14:paraId="10CA23EA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using JsonDocument document = JsonDocument.Parse(json);</w:t>
      </w:r>
    </w:p>
    <w:p w14:paraId="0D0B940D" w14:textId="77777777" w:rsidR="004D6918" w:rsidRDefault="004D6918">
      <w:pPr>
        <w:pStyle w:val="CodeBlock"/>
        <w:shd w:val="clear" w:color="auto" w:fill="F5F7FA"/>
        <w:ind w:left="202" w:right="202"/>
      </w:pPr>
    </w:p>
    <w:p w14:paraId="70B76688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if (!document.RootElement.TryGetProperty("flags", out JsonElement flags) ||</w:t>
      </w:r>
    </w:p>
    <w:p w14:paraId="4000EFCA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!flags.TryGetProperty(featureName, out JsonElement flag) ||</w:t>
      </w:r>
    </w:p>
    <w:p w14:paraId="7B4521F8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!flag.TryGetProperty("enabled", out JsonElement enabled))</w:t>
      </w:r>
    </w:p>
    <w:p w14:paraId="605C01E7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{</w:t>
      </w:r>
    </w:p>
    <w:p w14:paraId="1B46D471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_logger.LogWarning(</w:t>
      </w:r>
    </w:p>
    <w:p w14:paraId="4C6BD21A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"Feature flag {FeatureName} was not found. Defaulting to disabled.",</w:t>
      </w:r>
    </w:p>
    <w:p w14:paraId="2DE1A4CB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featureName);</w:t>
      </w:r>
    </w:p>
    <w:p w14:paraId="1A8BBF8D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return false;</w:t>
      </w:r>
    </w:p>
    <w:p w14:paraId="3628C5C7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}</w:t>
      </w:r>
    </w:p>
    <w:p w14:paraId="0E27B00A" w14:textId="77777777" w:rsidR="004D6918" w:rsidRDefault="004D6918">
      <w:pPr>
        <w:pStyle w:val="CodeBlock"/>
        <w:shd w:val="clear" w:color="auto" w:fill="F5F7FA"/>
        <w:ind w:left="202" w:right="202"/>
      </w:pPr>
    </w:p>
    <w:p w14:paraId="6881B8A8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bool result = enabled.GetBoolean();</w:t>
      </w:r>
    </w:p>
    <w:p w14:paraId="58ABC775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_logger.LogInformation(</w:t>
      </w:r>
    </w:p>
    <w:p w14:paraId="570E8762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"Feature flag {FeatureName} evaluated as {Enabled}.",</w:t>
      </w:r>
    </w:p>
    <w:p w14:paraId="2B368ACD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featureName,</w:t>
      </w:r>
    </w:p>
    <w:p w14:paraId="0DEE3ED2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result);</w:t>
      </w:r>
    </w:p>
    <w:p w14:paraId="092C559F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return result;</w:t>
      </w:r>
    </w:p>
    <w:p w14:paraId="79A8D64D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}</w:t>
      </w:r>
    </w:p>
    <w:p w14:paraId="60061E4C" w14:textId="77777777" w:rsidR="004D6918" w:rsidRDefault="004D6918">
      <w:pPr>
        <w:pStyle w:val="CodeBlock"/>
        <w:shd w:val="clear" w:color="auto" w:fill="F5F7FA"/>
        <w:ind w:left="202" w:right="202"/>
      </w:pPr>
    </w:p>
    <w:p w14:paraId="5931D1D9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private async Task&lt;string&gt; GetConfigurationJsonAsync(CancellationToken cancellationToken)</w:t>
      </w:r>
    </w:p>
    <w:p w14:paraId="23760B0C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{</w:t>
      </w:r>
    </w:p>
    <w:p w14:paraId="091976A0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StartConfigurationSessionResponse session =</w:t>
      </w:r>
    </w:p>
    <w:p w14:paraId="118FF910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await _appConfigData.StartConfigurationSessionAsync(</w:t>
      </w:r>
    </w:p>
    <w:p w14:paraId="388AA8A4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new StartConfigurationSessionRequest</w:t>
      </w:r>
    </w:p>
    <w:p w14:paraId="5F123E65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{</w:t>
      </w:r>
    </w:p>
    <w:p w14:paraId="3F4E6364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    ApplicationIdentifier = ApplicationId,</w:t>
      </w:r>
    </w:p>
    <w:p w14:paraId="7C1ED7AA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    EnvironmentIdentifier = EnvironmentId,</w:t>
      </w:r>
    </w:p>
    <w:p w14:paraId="1F8576C9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    ConfigurationProfileIdentifier = ConfigurationProfileId</w:t>
      </w:r>
    </w:p>
    <w:p w14:paraId="1A082F78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},</w:t>
      </w:r>
    </w:p>
    <w:p w14:paraId="33535CC0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cancellationToken);</w:t>
      </w:r>
    </w:p>
    <w:p w14:paraId="44EAFD9C" w14:textId="77777777" w:rsidR="004D6918" w:rsidRDefault="004D6918">
      <w:pPr>
        <w:pStyle w:val="CodeBlock"/>
        <w:shd w:val="clear" w:color="auto" w:fill="F5F7FA"/>
        <w:ind w:left="202" w:right="202"/>
      </w:pPr>
    </w:p>
    <w:p w14:paraId="78871CF4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GetLatestConfigurationResponse response =</w:t>
      </w:r>
    </w:p>
    <w:p w14:paraId="3E073292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await _appConfigData.GetLatestConfigurationAsync(</w:t>
      </w:r>
    </w:p>
    <w:p w14:paraId="5605A402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new GetLatestConfigurationRequest</w:t>
      </w:r>
    </w:p>
    <w:p w14:paraId="6FAE4628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{</w:t>
      </w:r>
    </w:p>
    <w:p w14:paraId="0170C06A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    ConfigurationToken = session.InitialConfigurationToken</w:t>
      </w:r>
    </w:p>
    <w:p w14:paraId="2A89FEBF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},</w:t>
      </w:r>
    </w:p>
    <w:p w14:paraId="0AB1F3DF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cancellationToken);</w:t>
      </w:r>
    </w:p>
    <w:p w14:paraId="4B94D5A5" w14:textId="77777777" w:rsidR="004D6918" w:rsidRDefault="004D6918">
      <w:pPr>
        <w:pStyle w:val="CodeBlock"/>
        <w:shd w:val="clear" w:color="auto" w:fill="F5F7FA"/>
        <w:ind w:left="202" w:right="202"/>
      </w:pPr>
    </w:p>
    <w:p w14:paraId="34E6EB15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using var reader = new StreamReader(response.Configuration);</w:t>
      </w:r>
    </w:p>
    <w:p w14:paraId="085CB5D6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return await reader.ReadToEndAsync(cancellationToken);</w:t>
      </w:r>
    </w:p>
    <w:p w14:paraId="28CA168C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}</w:t>
      </w:r>
    </w:p>
    <w:p w14:paraId="7AE58401" w14:textId="77777777" w:rsidR="004D6918" w:rsidRDefault="00F23E60">
      <w:pPr>
        <w:pStyle w:val="CodeBlock"/>
        <w:shd w:val="clear" w:color="auto" w:fill="F5F7FA"/>
        <w:ind w:left="202" w:right="202"/>
      </w:pPr>
      <w:r>
        <w:t>}</w:t>
      </w:r>
    </w:p>
    <w:p w14:paraId="25C62701" w14:textId="77777777" w:rsidR="004D6918" w:rsidRDefault="00F23E60">
      <w:pPr>
        <w:pStyle w:val="Heading1"/>
      </w:pPr>
      <w:r>
        <w:t>6. C# Implementation: Multi-Variant Flag Evaluation</w:t>
      </w:r>
    </w:p>
    <w:p w14:paraId="0C64B25B" w14:textId="77777777" w:rsidR="004D6918" w:rsidRDefault="00F23E60">
      <w:pPr>
        <w:spacing w:after="100" w:line="252" w:lineRule="auto"/>
      </w:pPr>
      <w:r>
        <w:t>Multi-variant flags allow the application to receive a richer returned value than a simple Boolean. The returned value can describe the selected experience, parameters, and UI or behavior settings. AppConfig variant selection is configured in AWS. The C# application should treat the returned payload as configuration and route behavior accordingly.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4D6918" w14:paraId="04C72790" w14:textId="77777777">
        <w:trPr>
          <w:jc w:val="center"/>
        </w:trPr>
        <w:tc>
          <w:tcPr>
            <w:tcW w:w="10166" w:type="dxa"/>
            <w:shd w:val="clear" w:color="auto" w:fill="E2F0D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6FA73C2" w14:textId="77777777" w:rsidR="004D6918" w:rsidRDefault="00F23E60">
            <w:r>
              <w:rPr>
                <w:b/>
                <w:color w:val="1F4E79"/>
              </w:rPr>
              <w:t>Design principle</w:t>
            </w:r>
          </w:p>
          <w:p w14:paraId="1067C99E" w14:textId="77777777" w:rsidR="004D6918" w:rsidRDefault="00F23E60">
            <w:pPr>
              <w:spacing w:before="40" w:after="0"/>
            </w:pPr>
            <w:r>
              <w:rPr>
                <w:sz w:val="19"/>
              </w:rPr>
              <w:t>Keep variant evaluation centralized. Controllers and domain services should ask for the selected variant instead of parsing AppConfig JSON directly.</w:t>
            </w:r>
          </w:p>
        </w:tc>
      </w:tr>
    </w:tbl>
    <w:p w14:paraId="3DEEC669" w14:textId="77777777" w:rsidR="004D6918" w:rsidRDefault="004D6918">
      <w:pPr>
        <w:spacing w:after="100"/>
      </w:pPr>
    </w:p>
    <w:p w14:paraId="52FE467F" w14:textId="77777777" w:rsidR="004D6918" w:rsidRDefault="00F23E60">
      <w:pPr>
        <w:pStyle w:val="Heading2"/>
      </w:pPr>
      <w:r>
        <w:t>Example returned variant payload</w:t>
      </w:r>
    </w:p>
    <w:p w14:paraId="0D0B3B85" w14:textId="77777777" w:rsidR="004D6918" w:rsidRDefault="00F23E60">
      <w:pPr>
        <w:pStyle w:val="CodeBlock"/>
        <w:shd w:val="clear" w:color="auto" w:fill="F5F7FA"/>
        <w:ind w:left="202" w:right="202"/>
      </w:pPr>
      <w:r>
        <w:t>{</w:t>
      </w:r>
    </w:p>
    <w:p w14:paraId="4154165E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"feature": "CheckoutExperience",</w:t>
      </w:r>
    </w:p>
    <w:p w14:paraId="6ADB599C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"enabled": true,</w:t>
      </w:r>
    </w:p>
    <w:p w14:paraId="0D51A0B0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"variant": "Premium",</w:t>
      </w:r>
    </w:p>
    <w:p w14:paraId="020E5E37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"settings": {</w:t>
      </w:r>
    </w:p>
    <w:p w14:paraId="23682E96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"theme": "dark",</w:t>
      </w:r>
    </w:p>
    <w:p w14:paraId="6D27DE31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"showPromoBanner": true,</w:t>
      </w:r>
    </w:p>
    <w:p w14:paraId="70872985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"maxSuggestedItems": 5,</w:t>
      </w:r>
    </w:p>
    <w:p w14:paraId="09B3ADD9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"discountPercent": 10</w:t>
      </w:r>
    </w:p>
    <w:p w14:paraId="15EFC516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}</w:t>
      </w:r>
    </w:p>
    <w:p w14:paraId="4286D95D" w14:textId="77777777" w:rsidR="004D6918" w:rsidRDefault="00F23E60">
      <w:pPr>
        <w:pStyle w:val="CodeBlock"/>
        <w:shd w:val="clear" w:color="auto" w:fill="F5F7FA"/>
        <w:ind w:left="202" w:right="202"/>
      </w:pPr>
      <w:r>
        <w:t>}</w:t>
      </w:r>
    </w:p>
    <w:p w14:paraId="435BEA27" w14:textId="77777777" w:rsidR="004D6918" w:rsidRDefault="00F23E60">
      <w:pPr>
        <w:pStyle w:val="Heading2"/>
      </w:pPr>
      <w:r>
        <w:t>Strongly typed C# model</w:t>
      </w:r>
    </w:p>
    <w:p w14:paraId="038154C1" w14:textId="77777777" w:rsidR="004D6918" w:rsidRDefault="00F23E60">
      <w:pPr>
        <w:pStyle w:val="CodeBlock"/>
        <w:shd w:val="clear" w:color="auto" w:fill="F5F7FA"/>
        <w:ind w:left="202" w:right="202"/>
      </w:pPr>
      <w:r>
        <w:t>public sealed record CheckoutVariantConfiguration</w:t>
      </w:r>
    </w:p>
    <w:p w14:paraId="42EF7971" w14:textId="77777777" w:rsidR="004D6918" w:rsidRDefault="00F23E60">
      <w:pPr>
        <w:pStyle w:val="CodeBlock"/>
        <w:shd w:val="clear" w:color="auto" w:fill="F5F7FA"/>
        <w:ind w:left="202" w:right="202"/>
      </w:pPr>
      <w:r>
        <w:t>{</w:t>
      </w:r>
    </w:p>
    <w:p w14:paraId="5E08DB16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public string Feature { get; init; } = "CheckoutExperience";</w:t>
      </w:r>
    </w:p>
    <w:p w14:paraId="5CE5AF1F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public bool Enabled { get; init; }</w:t>
      </w:r>
    </w:p>
    <w:p w14:paraId="0B174F1E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public string Variant { get; init; } = "Default";</w:t>
      </w:r>
    </w:p>
    <w:p w14:paraId="6AE85D04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public CheckoutVariantSettings Settings { get; init; } = new();</w:t>
      </w:r>
    </w:p>
    <w:p w14:paraId="202DEC99" w14:textId="77777777" w:rsidR="004D6918" w:rsidRDefault="00F23E60">
      <w:pPr>
        <w:pStyle w:val="CodeBlock"/>
        <w:shd w:val="clear" w:color="auto" w:fill="F5F7FA"/>
        <w:ind w:left="202" w:right="202"/>
      </w:pPr>
      <w:r>
        <w:t>}</w:t>
      </w:r>
    </w:p>
    <w:p w14:paraId="3656B9AB" w14:textId="77777777" w:rsidR="004D6918" w:rsidRDefault="004D6918">
      <w:pPr>
        <w:pStyle w:val="CodeBlock"/>
        <w:shd w:val="clear" w:color="auto" w:fill="F5F7FA"/>
        <w:ind w:left="202" w:right="202"/>
      </w:pPr>
    </w:p>
    <w:p w14:paraId="37401095" w14:textId="77777777" w:rsidR="004D6918" w:rsidRDefault="00F23E60">
      <w:pPr>
        <w:pStyle w:val="CodeBlock"/>
        <w:shd w:val="clear" w:color="auto" w:fill="F5F7FA"/>
        <w:ind w:left="202" w:right="202"/>
      </w:pPr>
      <w:r>
        <w:t>public sealed record CheckoutVariantSettings</w:t>
      </w:r>
    </w:p>
    <w:p w14:paraId="0424B902" w14:textId="77777777" w:rsidR="004D6918" w:rsidRDefault="00F23E60">
      <w:pPr>
        <w:pStyle w:val="CodeBlock"/>
        <w:shd w:val="clear" w:color="auto" w:fill="F5F7FA"/>
        <w:ind w:left="202" w:right="202"/>
      </w:pPr>
      <w:r>
        <w:t>{</w:t>
      </w:r>
    </w:p>
    <w:p w14:paraId="6B96107B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public string Theme { get; init; } = "standard";</w:t>
      </w:r>
    </w:p>
    <w:p w14:paraId="7D27BEBA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public bool ShowPromoBanner { get; init; }</w:t>
      </w:r>
    </w:p>
    <w:p w14:paraId="1F5FD712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public int MaxSuggestedItems { get; init; } = 3;</w:t>
      </w:r>
    </w:p>
    <w:p w14:paraId="025F3720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public int DiscountPercent { get; init; }</w:t>
      </w:r>
    </w:p>
    <w:p w14:paraId="50CBB65B" w14:textId="77777777" w:rsidR="004D6918" w:rsidRDefault="00F23E60">
      <w:pPr>
        <w:pStyle w:val="CodeBlock"/>
        <w:shd w:val="clear" w:color="auto" w:fill="F5F7FA"/>
        <w:ind w:left="202" w:right="202"/>
      </w:pPr>
      <w:r>
        <w:t>}</w:t>
      </w:r>
    </w:p>
    <w:p w14:paraId="5B1C3CFC" w14:textId="77777777" w:rsidR="004D6918" w:rsidRDefault="00F23E60">
      <w:pPr>
        <w:pStyle w:val="Heading2"/>
      </w:pPr>
      <w:r>
        <w:t>Variant service using AppConfigData</w:t>
      </w:r>
    </w:p>
    <w:p w14:paraId="5F97592F" w14:textId="77777777" w:rsidR="004D6918" w:rsidRDefault="00F23E60">
      <w:pPr>
        <w:pStyle w:val="CodeBlock"/>
        <w:shd w:val="clear" w:color="auto" w:fill="F5F7FA"/>
        <w:ind w:left="202" w:right="202"/>
      </w:pPr>
      <w:r>
        <w:t>using Amazon.AppConfigData;</w:t>
      </w:r>
    </w:p>
    <w:p w14:paraId="77E7C8A3" w14:textId="77777777" w:rsidR="004D6918" w:rsidRDefault="00F23E60">
      <w:pPr>
        <w:pStyle w:val="CodeBlock"/>
        <w:shd w:val="clear" w:color="auto" w:fill="F5F7FA"/>
        <w:ind w:left="202" w:right="202"/>
      </w:pPr>
      <w:r>
        <w:t>using Amazon.AppConfigData.Model;</w:t>
      </w:r>
    </w:p>
    <w:p w14:paraId="0DF0C8C9" w14:textId="77777777" w:rsidR="004D6918" w:rsidRDefault="00F23E60">
      <w:pPr>
        <w:pStyle w:val="CodeBlock"/>
        <w:shd w:val="clear" w:color="auto" w:fill="F5F7FA"/>
        <w:ind w:left="202" w:right="202"/>
      </w:pPr>
      <w:r>
        <w:t>using System.Text.Json;</w:t>
      </w:r>
    </w:p>
    <w:p w14:paraId="45FB0818" w14:textId="77777777" w:rsidR="004D6918" w:rsidRDefault="004D6918">
      <w:pPr>
        <w:pStyle w:val="CodeBlock"/>
        <w:shd w:val="clear" w:color="auto" w:fill="F5F7FA"/>
        <w:ind w:left="202" w:right="202"/>
      </w:pPr>
    </w:p>
    <w:p w14:paraId="418A4623" w14:textId="77777777" w:rsidR="004D6918" w:rsidRDefault="00F23E60">
      <w:pPr>
        <w:pStyle w:val="CodeBlock"/>
        <w:shd w:val="clear" w:color="auto" w:fill="F5F7FA"/>
        <w:ind w:left="202" w:right="202"/>
      </w:pPr>
      <w:r>
        <w:t>public sealed class AwsCheckoutVariantService</w:t>
      </w:r>
    </w:p>
    <w:p w14:paraId="10DDC6F2" w14:textId="77777777" w:rsidR="004D6918" w:rsidRDefault="00F23E60">
      <w:pPr>
        <w:pStyle w:val="CodeBlock"/>
        <w:shd w:val="clear" w:color="auto" w:fill="F5F7FA"/>
        <w:ind w:left="202" w:right="202"/>
      </w:pPr>
      <w:r>
        <w:t>{</w:t>
      </w:r>
    </w:p>
    <w:p w14:paraId="22B4360F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private readonly IAmazonAppConfigData _appConfigData;</w:t>
      </w:r>
    </w:p>
    <w:p w14:paraId="0E2423AD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private readonly ILogger&lt;AwsCheckoutVariantService&gt; _logger;</w:t>
      </w:r>
    </w:p>
    <w:p w14:paraId="049F31CB" w14:textId="77777777" w:rsidR="004D6918" w:rsidRDefault="004D6918">
      <w:pPr>
        <w:pStyle w:val="CodeBlock"/>
        <w:shd w:val="clear" w:color="auto" w:fill="F5F7FA"/>
        <w:ind w:left="202" w:right="202"/>
      </w:pPr>
    </w:p>
    <w:p w14:paraId="414999AB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private const string ApplicationId = "shopping-app";</w:t>
      </w:r>
    </w:p>
    <w:p w14:paraId="36EFE023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private const string EnvironmentId = "prod";</w:t>
      </w:r>
    </w:p>
    <w:p w14:paraId="616ECC0F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private const string ConfigurationProfileId = "checkout-experience";</w:t>
      </w:r>
    </w:p>
    <w:p w14:paraId="53128261" w14:textId="77777777" w:rsidR="004D6918" w:rsidRDefault="004D6918">
      <w:pPr>
        <w:pStyle w:val="CodeBlock"/>
        <w:shd w:val="clear" w:color="auto" w:fill="F5F7FA"/>
        <w:ind w:left="202" w:right="202"/>
      </w:pPr>
    </w:p>
    <w:p w14:paraId="7B190193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public AwsCheckoutVariantService(</w:t>
      </w:r>
    </w:p>
    <w:p w14:paraId="4691DEB9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IAmazonAppConfigData appConfigData,</w:t>
      </w:r>
    </w:p>
    <w:p w14:paraId="5843E697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ILogger&lt;AwsCheckoutVariantService&gt; logger)</w:t>
      </w:r>
    </w:p>
    <w:p w14:paraId="794B00EE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{</w:t>
      </w:r>
    </w:p>
    <w:p w14:paraId="1C1DB3B1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_appConfigData = appConfigData;</w:t>
      </w:r>
    </w:p>
    <w:p w14:paraId="74C83287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_logger = logger;</w:t>
      </w:r>
    </w:p>
    <w:p w14:paraId="6EAF2BAB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}</w:t>
      </w:r>
    </w:p>
    <w:p w14:paraId="62486C05" w14:textId="77777777" w:rsidR="004D6918" w:rsidRDefault="004D6918">
      <w:pPr>
        <w:pStyle w:val="CodeBlock"/>
        <w:shd w:val="clear" w:color="auto" w:fill="F5F7FA"/>
        <w:ind w:left="202" w:right="202"/>
      </w:pPr>
    </w:p>
    <w:p w14:paraId="676A867A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public async Task&lt;CheckoutVariantConfiguration&gt; GetVariantAsync(</w:t>
      </w:r>
    </w:p>
    <w:p w14:paraId="3C0CBEF1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UserEvaluationContext userContext,</w:t>
      </w:r>
    </w:p>
    <w:p w14:paraId="53911B43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CancellationToken cancellationToken = default)</w:t>
      </w:r>
    </w:p>
    <w:p w14:paraId="4958E97F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{</w:t>
      </w:r>
    </w:p>
    <w:p w14:paraId="220397CF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string json = await GetConfigurationJsonAsync(cancellationToken);</w:t>
      </w:r>
    </w:p>
    <w:p w14:paraId="4101652C" w14:textId="77777777" w:rsidR="004D6918" w:rsidRDefault="004D6918">
      <w:pPr>
        <w:pStyle w:val="CodeBlock"/>
        <w:shd w:val="clear" w:color="auto" w:fill="F5F7FA"/>
        <w:ind w:left="202" w:right="202"/>
      </w:pPr>
    </w:p>
    <w:p w14:paraId="5D8368DC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CheckoutVariantConfiguration? config =</w:t>
      </w:r>
    </w:p>
    <w:p w14:paraId="619BD310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JsonSerializer.Deserialize&lt;CheckoutVariantConfiguration&gt;(</w:t>
      </w:r>
    </w:p>
    <w:p w14:paraId="3BF51C49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json,</w:t>
      </w:r>
    </w:p>
    <w:p w14:paraId="60D996EA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new JsonSerializerOptions</w:t>
      </w:r>
    </w:p>
    <w:p w14:paraId="5E82E768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{</w:t>
      </w:r>
    </w:p>
    <w:p w14:paraId="11F6EFC6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    PropertyNameCaseInsensitive = true</w:t>
      </w:r>
    </w:p>
    <w:p w14:paraId="42A5902B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});</w:t>
      </w:r>
    </w:p>
    <w:p w14:paraId="4B99056E" w14:textId="77777777" w:rsidR="004D6918" w:rsidRDefault="004D6918">
      <w:pPr>
        <w:pStyle w:val="CodeBlock"/>
        <w:shd w:val="clear" w:color="auto" w:fill="F5F7FA"/>
        <w:ind w:left="202" w:right="202"/>
      </w:pPr>
    </w:p>
    <w:p w14:paraId="7F2DB972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if (config is null)</w:t>
      </w:r>
    </w:p>
    <w:p w14:paraId="5EB1F765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{</w:t>
      </w:r>
    </w:p>
    <w:p w14:paraId="5AB4ADCF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_logger.LogWarning(</w:t>
      </w:r>
    </w:p>
    <w:p w14:paraId="3A53AC2A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"AppConfig returned empty checkout variant configuration for {UserId}.",</w:t>
      </w:r>
    </w:p>
    <w:p w14:paraId="60257D68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userContext.UserId);</w:t>
      </w:r>
    </w:p>
    <w:p w14:paraId="1299C43A" w14:textId="77777777" w:rsidR="004D6918" w:rsidRDefault="004D6918">
      <w:pPr>
        <w:pStyle w:val="CodeBlock"/>
        <w:shd w:val="clear" w:color="auto" w:fill="F5F7FA"/>
        <w:ind w:left="202" w:right="202"/>
      </w:pPr>
    </w:p>
    <w:p w14:paraId="6A66A603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return new CheckoutVariantConfiguration</w:t>
      </w:r>
    </w:p>
    <w:p w14:paraId="7C7B40A4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{</w:t>
      </w:r>
    </w:p>
    <w:p w14:paraId="0C796BF9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Enabled = false,</w:t>
      </w:r>
    </w:p>
    <w:p w14:paraId="73009069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Variant = "Default"</w:t>
      </w:r>
    </w:p>
    <w:p w14:paraId="7ADC6592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};</w:t>
      </w:r>
    </w:p>
    <w:p w14:paraId="65A1F234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}</w:t>
      </w:r>
    </w:p>
    <w:p w14:paraId="4DDBEF00" w14:textId="77777777" w:rsidR="004D6918" w:rsidRDefault="004D6918">
      <w:pPr>
        <w:pStyle w:val="CodeBlock"/>
        <w:shd w:val="clear" w:color="auto" w:fill="F5F7FA"/>
        <w:ind w:left="202" w:right="202"/>
      </w:pPr>
    </w:p>
    <w:p w14:paraId="089F966E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_logger.LogInformation(</w:t>
      </w:r>
    </w:p>
    <w:p w14:paraId="2A3F5002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"Checkout variant {Variant} selected for UserId={UserId}, Tier={Tier}, Region={Region}.",</w:t>
      </w:r>
    </w:p>
    <w:p w14:paraId="5E6366E0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config.Variant,</w:t>
      </w:r>
    </w:p>
    <w:p w14:paraId="360829BF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userContext.UserId,</w:t>
      </w:r>
    </w:p>
    <w:p w14:paraId="6467C359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userContext.CustomerTier,</w:t>
      </w:r>
    </w:p>
    <w:p w14:paraId="5EFED978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userContext.Region);</w:t>
      </w:r>
    </w:p>
    <w:p w14:paraId="3461D779" w14:textId="77777777" w:rsidR="004D6918" w:rsidRDefault="004D6918">
      <w:pPr>
        <w:pStyle w:val="CodeBlock"/>
        <w:shd w:val="clear" w:color="auto" w:fill="F5F7FA"/>
        <w:ind w:left="202" w:right="202"/>
      </w:pPr>
    </w:p>
    <w:p w14:paraId="34CB4132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return config;</w:t>
      </w:r>
    </w:p>
    <w:p w14:paraId="3A3673F0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}</w:t>
      </w:r>
    </w:p>
    <w:p w14:paraId="3CF2D8B6" w14:textId="77777777" w:rsidR="004D6918" w:rsidRDefault="004D6918">
      <w:pPr>
        <w:pStyle w:val="CodeBlock"/>
        <w:shd w:val="clear" w:color="auto" w:fill="F5F7FA"/>
        <w:ind w:left="202" w:right="202"/>
      </w:pPr>
    </w:p>
    <w:p w14:paraId="0135FE79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private async Task&lt;string&gt; GetConfigurationJsonAsync(CancellationToken cancellationToken)</w:t>
      </w:r>
    </w:p>
    <w:p w14:paraId="5FA9B592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{</w:t>
      </w:r>
    </w:p>
    <w:p w14:paraId="021A5832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StartConfigurationSessionResponse session =</w:t>
      </w:r>
    </w:p>
    <w:p w14:paraId="5FF132D3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await _appConfigData.StartConfigurationSessionAsync(</w:t>
      </w:r>
    </w:p>
    <w:p w14:paraId="799FCFF9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new StartConfigurationSessionRequest</w:t>
      </w:r>
    </w:p>
    <w:p w14:paraId="307D6F2F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{</w:t>
      </w:r>
    </w:p>
    <w:p w14:paraId="04C86352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    ApplicationIdentifier = ApplicationId,</w:t>
      </w:r>
    </w:p>
    <w:p w14:paraId="16189D9A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    EnvironmentIdentifier = EnvironmentId,</w:t>
      </w:r>
    </w:p>
    <w:p w14:paraId="24CD4DC5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    ConfigurationProfileIdentifier = ConfigurationProfileId</w:t>
      </w:r>
    </w:p>
    <w:p w14:paraId="4DBD627C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},</w:t>
      </w:r>
    </w:p>
    <w:p w14:paraId="2A5C0D4C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cancellationToken);</w:t>
      </w:r>
    </w:p>
    <w:p w14:paraId="0FB78278" w14:textId="77777777" w:rsidR="004D6918" w:rsidRDefault="004D6918">
      <w:pPr>
        <w:pStyle w:val="CodeBlock"/>
        <w:shd w:val="clear" w:color="auto" w:fill="F5F7FA"/>
        <w:ind w:left="202" w:right="202"/>
      </w:pPr>
    </w:p>
    <w:p w14:paraId="49D1BC57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GetLatestConfigurationResponse response =</w:t>
      </w:r>
    </w:p>
    <w:p w14:paraId="508700D5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await _appConfigData.GetLatestConfigurationAsync(</w:t>
      </w:r>
    </w:p>
    <w:p w14:paraId="7A583B51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new GetLatestConfigurationRequest</w:t>
      </w:r>
    </w:p>
    <w:p w14:paraId="381B8455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{</w:t>
      </w:r>
    </w:p>
    <w:p w14:paraId="109E3161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    ConfigurationToken = session.InitialConfigurationToken</w:t>
      </w:r>
    </w:p>
    <w:p w14:paraId="6C3359C2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},</w:t>
      </w:r>
    </w:p>
    <w:p w14:paraId="1779172F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    cancellationToken);</w:t>
      </w:r>
    </w:p>
    <w:p w14:paraId="1FC39945" w14:textId="77777777" w:rsidR="004D6918" w:rsidRDefault="004D6918">
      <w:pPr>
        <w:pStyle w:val="CodeBlock"/>
        <w:shd w:val="clear" w:color="auto" w:fill="F5F7FA"/>
        <w:ind w:left="202" w:right="202"/>
      </w:pPr>
    </w:p>
    <w:p w14:paraId="11B7C160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using var reader = new StreamReader(response.Configuration);</w:t>
      </w:r>
    </w:p>
    <w:p w14:paraId="2734E1C7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return await reader.ReadToEndAsync(cancellationToken);</w:t>
      </w:r>
    </w:p>
    <w:p w14:paraId="5C0D4928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}</w:t>
      </w:r>
    </w:p>
    <w:p w14:paraId="6677DC93" w14:textId="77777777" w:rsidR="004D6918" w:rsidRDefault="00F23E60">
      <w:pPr>
        <w:pStyle w:val="CodeBlock"/>
        <w:shd w:val="clear" w:color="auto" w:fill="F5F7FA"/>
        <w:ind w:left="202" w:right="202"/>
      </w:pPr>
      <w:r>
        <w:t>}</w:t>
      </w:r>
    </w:p>
    <w:p w14:paraId="0562CB0E" w14:textId="77777777" w:rsidR="004D6918" w:rsidRDefault="004D6918">
      <w:pPr>
        <w:pStyle w:val="CodeBlock"/>
        <w:shd w:val="clear" w:color="auto" w:fill="F5F7FA"/>
        <w:ind w:left="202" w:right="202"/>
      </w:pPr>
    </w:p>
    <w:p w14:paraId="3C0C8FD2" w14:textId="77777777" w:rsidR="004D6918" w:rsidRDefault="00F23E60">
      <w:pPr>
        <w:pStyle w:val="CodeBlock"/>
        <w:shd w:val="clear" w:color="auto" w:fill="F5F7FA"/>
        <w:ind w:left="202" w:right="202"/>
      </w:pPr>
      <w:r>
        <w:t>public sealed record UserEvaluationContext</w:t>
      </w:r>
    </w:p>
    <w:p w14:paraId="54DE2FC3" w14:textId="77777777" w:rsidR="004D6918" w:rsidRDefault="00F23E60">
      <w:pPr>
        <w:pStyle w:val="CodeBlock"/>
        <w:shd w:val="clear" w:color="auto" w:fill="F5F7FA"/>
        <w:ind w:left="202" w:right="202"/>
      </w:pPr>
      <w:r>
        <w:t>{</w:t>
      </w:r>
    </w:p>
    <w:p w14:paraId="4F0E9F9A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public string UserId { get; init; } = string.Empty;</w:t>
      </w:r>
    </w:p>
    <w:p w14:paraId="32EA5D29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public string CustomerTier { get; init; } = "Standard";</w:t>
      </w:r>
    </w:p>
    <w:p w14:paraId="052384B3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public string Region { get; init; } = "US";</w:t>
      </w:r>
    </w:p>
    <w:p w14:paraId="1301A7DE" w14:textId="77777777" w:rsidR="004D6918" w:rsidRDefault="00F23E60">
      <w:pPr>
        <w:pStyle w:val="CodeBlock"/>
        <w:shd w:val="clear" w:color="auto" w:fill="F5F7FA"/>
        <w:ind w:left="202" w:right="202"/>
      </w:pPr>
      <w:r>
        <w:t>}</w:t>
      </w:r>
    </w:p>
    <w:p w14:paraId="6F631F1D" w14:textId="77777777" w:rsidR="004D6918" w:rsidRDefault="00F23E60">
      <w:pPr>
        <w:pStyle w:val="Heading2"/>
      </w:pPr>
      <w:r>
        <w:t>Applying a selected variant in business code</w:t>
      </w:r>
    </w:p>
    <w:p w14:paraId="48513CFD" w14:textId="77777777" w:rsidR="004D6918" w:rsidRDefault="00F23E60">
      <w:pPr>
        <w:pStyle w:val="CodeBlock"/>
        <w:shd w:val="clear" w:color="auto" w:fill="F5F7FA"/>
        <w:ind w:left="202" w:right="202"/>
      </w:pPr>
      <w:r>
        <w:t>app.MapGet("/checkout", async (</w:t>
      </w:r>
    </w:p>
    <w:p w14:paraId="0F68F31E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HttpContext httpContext,</w:t>
      </w:r>
    </w:p>
    <w:p w14:paraId="3E2526BA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AwsCheckoutVariantService variantService,</w:t>
      </w:r>
    </w:p>
    <w:p w14:paraId="5A4F61D5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CancellationToken cancellationToken) =&gt;</w:t>
      </w:r>
    </w:p>
    <w:p w14:paraId="73D51EE8" w14:textId="77777777" w:rsidR="004D6918" w:rsidRDefault="00F23E60">
      <w:pPr>
        <w:pStyle w:val="CodeBlock"/>
        <w:shd w:val="clear" w:color="auto" w:fill="F5F7FA"/>
        <w:ind w:left="202" w:right="202"/>
      </w:pPr>
      <w:r>
        <w:t>{</w:t>
      </w:r>
    </w:p>
    <w:p w14:paraId="44737482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var userContext = new UserEvaluationContext</w:t>
      </w:r>
    </w:p>
    <w:p w14:paraId="3B4A769C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{</w:t>
      </w:r>
    </w:p>
    <w:p w14:paraId="4F0D790C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UserId = httpContext.User.Identity?.Name ?? "anonymous",</w:t>
      </w:r>
    </w:p>
    <w:p w14:paraId="75496F95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CustomerTier = httpContext.Request.Headers["X-Customer-Tier"].FirstOrDefault() ?? "Standard",</w:t>
      </w:r>
    </w:p>
    <w:p w14:paraId="25040151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Region = httpContext.Request.Headers["X-Region"].FirstOrDefault() ?? "US"</w:t>
      </w:r>
    </w:p>
    <w:p w14:paraId="3BC47CAB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};</w:t>
      </w:r>
    </w:p>
    <w:p w14:paraId="34CE0A41" w14:textId="77777777" w:rsidR="004D6918" w:rsidRDefault="004D6918">
      <w:pPr>
        <w:pStyle w:val="CodeBlock"/>
        <w:shd w:val="clear" w:color="auto" w:fill="F5F7FA"/>
        <w:ind w:left="202" w:right="202"/>
      </w:pPr>
    </w:p>
    <w:p w14:paraId="62D054FA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CheckoutVariantConfiguration variant =</w:t>
      </w:r>
    </w:p>
    <w:p w14:paraId="104B031C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await variantService.GetVariantAsync(userContext, cancellationToken);</w:t>
      </w:r>
    </w:p>
    <w:p w14:paraId="62EBF3C5" w14:textId="77777777" w:rsidR="004D6918" w:rsidRDefault="004D6918">
      <w:pPr>
        <w:pStyle w:val="CodeBlock"/>
        <w:shd w:val="clear" w:color="auto" w:fill="F5F7FA"/>
        <w:ind w:left="202" w:right="202"/>
      </w:pPr>
    </w:p>
    <w:p w14:paraId="2C5A9464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if (!variant.Enabled)</w:t>
      </w:r>
    </w:p>
    <w:p w14:paraId="7960A8D2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{</w:t>
      </w:r>
    </w:p>
    <w:p w14:paraId="7891DB8B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return Results.Ok(new</w:t>
      </w:r>
    </w:p>
    <w:p w14:paraId="4DD927CC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{</w:t>
      </w:r>
    </w:p>
    <w:p w14:paraId="17707294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experience = "CheckoutDisabled",</w:t>
      </w:r>
    </w:p>
    <w:p w14:paraId="3A4916AA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message = "Checkout is temporarily unavailable."</w:t>
      </w:r>
    </w:p>
    <w:p w14:paraId="23F7D289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});</w:t>
      </w:r>
    </w:p>
    <w:p w14:paraId="547F7C01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}</w:t>
      </w:r>
    </w:p>
    <w:p w14:paraId="6D98A12B" w14:textId="77777777" w:rsidR="004D6918" w:rsidRDefault="004D6918">
      <w:pPr>
        <w:pStyle w:val="CodeBlock"/>
        <w:shd w:val="clear" w:color="auto" w:fill="F5F7FA"/>
        <w:ind w:left="202" w:right="202"/>
      </w:pPr>
    </w:p>
    <w:p w14:paraId="073D043F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return variant.Variant switch</w:t>
      </w:r>
    </w:p>
    <w:p w14:paraId="1F12D0E3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{</w:t>
      </w:r>
    </w:p>
    <w:p w14:paraId="44BD4744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"Premium" =&gt; Results.Ok(new</w:t>
      </w:r>
    </w:p>
    <w:p w14:paraId="39FF9595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{</w:t>
      </w:r>
    </w:p>
    <w:p w14:paraId="7E5E7495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experience = "PremiumCheckout",</w:t>
      </w:r>
    </w:p>
    <w:p w14:paraId="34DA4ECA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theme = variant.Settings.Theme,</w:t>
      </w:r>
    </w:p>
    <w:p w14:paraId="0ADE9BA9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promoBanner = variant.Settings.ShowPromoBanner,</w:t>
      </w:r>
    </w:p>
    <w:p w14:paraId="7C0D2C86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maxSuggestedItems = variant.Settings.MaxSuggestedItems,</w:t>
      </w:r>
    </w:p>
    <w:p w14:paraId="7655BAB7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discountPercent = variant.Settings.DiscountPercent</w:t>
      </w:r>
    </w:p>
    <w:p w14:paraId="66B0CD5D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}),</w:t>
      </w:r>
    </w:p>
    <w:p w14:paraId="2946DB82" w14:textId="77777777" w:rsidR="004D6918" w:rsidRDefault="004D6918">
      <w:pPr>
        <w:pStyle w:val="CodeBlock"/>
        <w:shd w:val="clear" w:color="auto" w:fill="F5F7FA"/>
        <w:ind w:left="202" w:right="202"/>
      </w:pPr>
    </w:p>
    <w:p w14:paraId="2B971773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"Beta" =&gt; Results.Ok(new</w:t>
      </w:r>
    </w:p>
    <w:p w14:paraId="53A35478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{</w:t>
      </w:r>
    </w:p>
    <w:p w14:paraId="7A8F7EB2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experience = "BetaCheckout",</w:t>
      </w:r>
    </w:p>
    <w:p w14:paraId="7CA8DCD2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theme = variant.Settings.Theme,</w:t>
      </w:r>
    </w:p>
    <w:p w14:paraId="0DA4FB5C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promoBanner = variant.Settings.ShowPromoBanner</w:t>
      </w:r>
    </w:p>
    <w:p w14:paraId="38B1693E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}),</w:t>
      </w:r>
    </w:p>
    <w:p w14:paraId="5997CC1D" w14:textId="77777777" w:rsidR="004D6918" w:rsidRDefault="004D6918">
      <w:pPr>
        <w:pStyle w:val="CodeBlock"/>
        <w:shd w:val="clear" w:color="auto" w:fill="F5F7FA"/>
        <w:ind w:left="202" w:right="202"/>
      </w:pPr>
    </w:p>
    <w:p w14:paraId="733DD646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_ =&gt; Results.Ok(new</w:t>
      </w:r>
    </w:p>
    <w:p w14:paraId="51443251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{</w:t>
      </w:r>
    </w:p>
    <w:p w14:paraId="0496A3BD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experience = "StandardCheckout",</w:t>
      </w:r>
    </w:p>
    <w:p w14:paraId="4D930516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    theme = "standard"</w:t>
      </w:r>
    </w:p>
    <w:p w14:paraId="148C9386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})</w:t>
      </w:r>
    </w:p>
    <w:p w14:paraId="1BF457F9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};</w:t>
      </w:r>
    </w:p>
    <w:p w14:paraId="37840CA1" w14:textId="77777777" w:rsidR="004D6918" w:rsidRDefault="00F23E60">
      <w:pPr>
        <w:pStyle w:val="CodeBlock"/>
        <w:shd w:val="clear" w:color="auto" w:fill="F5F7FA"/>
        <w:ind w:left="202" w:right="202"/>
      </w:pPr>
      <w:r>
        <w:t>});</w:t>
      </w:r>
    </w:p>
    <w:p w14:paraId="13E0558A" w14:textId="77777777" w:rsidR="004D6918" w:rsidRDefault="00F23E60">
      <w:pPr>
        <w:pStyle w:val="Heading1"/>
      </w:pPr>
      <w:r>
        <w:t>7. ASP.NET Core Integration Pattern</w:t>
      </w:r>
    </w:p>
    <w:p w14:paraId="3E453856" w14:textId="77777777" w:rsidR="004D6918" w:rsidRDefault="00F23E60">
      <w:pPr>
        <w:spacing w:after="100" w:line="252" w:lineRule="auto"/>
      </w:pPr>
      <w:r>
        <w:t>Register AWS SDK clients and the application-owned feature services through dependency injection. Keep request handlers focused on business decisions and call the feature service for runtime decisions.</w:t>
      </w:r>
    </w:p>
    <w:p w14:paraId="28FC4727" w14:textId="77777777" w:rsidR="004D6918" w:rsidRDefault="00F23E60">
      <w:pPr>
        <w:pStyle w:val="CodeBlock"/>
        <w:shd w:val="clear" w:color="auto" w:fill="F5F7FA"/>
        <w:ind w:left="202" w:right="202"/>
      </w:pPr>
      <w:r>
        <w:t>using Amazon.AppConfigData;</w:t>
      </w:r>
    </w:p>
    <w:p w14:paraId="110FFD37" w14:textId="77777777" w:rsidR="004D6918" w:rsidRDefault="004D6918">
      <w:pPr>
        <w:pStyle w:val="CodeBlock"/>
        <w:shd w:val="clear" w:color="auto" w:fill="F5F7FA"/>
        <w:ind w:left="202" w:right="202"/>
      </w:pPr>
    </w:p>
    <w:p w14:paraId="65FEE5A3" w14:textId="77777777" w:rsidR="004D6918" w:rsidRDefault="00F23E60">
      <w:pPr>
        <w:pStyle w:val="CodeBlock"/>
        <w:shd w:val="clear" w:color="auto" w:fill="F5F7FA"/>
        <w:ind w:left="202" w:right="202"/>
      </w:pPr>
      <w:r>
        <w:t>var builder = WebApplication.CreateBuilder(args);</w:t>
      </w:r>
    </w:p>
    <w:p w14:paraId="6B699379" w14:textId="77777777" w:rsidR="004D6918" w:rsidRDefault="004D6918">
      <w:pPr>
        <w:pStyle w:val="CodeBlock"/>
        <w:shd w:val="clear" w:color="auto" w:fill="F5F7FA"/>
        <w:ind w:left="202" w:right="202"/>
      </w:pPr>
    </w:p>
    <w:p w14:paraId="52BB1197" w14:textId="77777777" w:rsidR="004D6918" w:rsidRDefault="00F23E60">
      <w:pPr>
        <w:pStyle w:val="CodeBlock"/>
        <w:shd w:val="clear" w:color="auto" w:fill="F5F7FA"/>
        <w:ind w:left="202" w:right="202"/>
      </w:pPr>
      <w:r>
        <w:t>builder.Services.AddAWSService&lt;IAmazonAppConfigData&gt;();</w:t>
      </w:r>
    </w:p>
    <w:p w14:paraId="74026D47" w14:textId="77777777" w:rsidR="004D6918" w:rsidRDefault="00F23E60">
      <w:pPr>
        <w:pStyle w:val="CodeBlock"/>
        <w:shd w:val="clear" w:color="auto" w:fill="F5F7FA"/>
        <w:ind w:left="202" w:right="202"/>
      </w:pPr>
      <w:r>
        <w:t>builder.Services.AddSingleton&lt;AwsFeatureFlagService&gt;();</w:t>
      </w:r>
    </w:p>
    <w:p w14:paraId="4D9D0E6A" w14:textId="77777777" w:rsidR="004D6918" w:rsidRDefault="00F23E60">
      <w:pPr>
        <w:pStyle w:val="CodeBlock"/>
        <w:shd w:val="clear" w:color="auto" w:fill="F5F7FA"/>
        <w:ind w:left="202" w:right="202"/>
      </w:pPr>
      <w:r>
        <w:t>builder.Services.AddSingleton&lt;AwsCheckoutVariantService&gt;();</w:t>
      </w:r>
    </w:p>
    <w:p w14:paraId="3FE9F23F" w14:textId="77777777" w:rsidR="004D6918" w:rsidRDefault="004D6918">
      <w:pPr>
        <w:pStyle w:val="CodeBlock"/>
        <w:shd w:val="clear" w:color="auto" w:fill="F5F7FA"/>
        <w:ind w:left="202" w:right="202"/>
      </w:pPr>
    </w:p>
    <w:p w14:paraId="1F87085B" w14:textId="77777777" w:rsidR="004D6918" w:rsidRDefault="00F23E60">
      <w:pPr>
        <w:pStyle w:val="CodeBlock"/>
        <w:shd w:val="clear" w:color="auto" w:fill="F5F7FA"/>
        <w:ind w:left="202" w:right="202"/>
      </w:pPr>
      <w:r>
        <w:t>var app = builder.Build();</w:t>
      </w:r>
    </w:p>
    <w:p w14:paraId="1F72F646" w14:textId="77777777" w:rsidR="004D6918" w:rsidRDefault="004D6918">
      <w:pPr>
        <w:pStyle w:val="CodeBlock"/>
        <w:shd w:val="clear" w:color="auto" w:fill="F5F7FA"/>
        <w:ind w:left="202" w:right="202"/>
      </w:pPr>
    </w:p>
    <w:p w14:paraId="4438A306" w14:textId="77777777" w:rsidR="004D6918" w:rsidRDefault="00F23E60">
      <w:pPr>
        <w:pStyle w:val="CodeBlock"/>
        <w:shd w:val="clear" w:color="auto" w:fill="F5F7FA"/>
        <w:ind w:left="202" w:right="202"/>
      </w:pPr>
      <w:r>
        <w:t>app.MapGet("/search", async (AwsFeatureFlagService flags) =&gt;</w:t>
      </w:r>
    </w:p>
    <w:p w14:paraId="0B202F5E" w14:textId="77777777" w:rsidR="004D6918" w:rsidRDefault="00F23E60">
      <w:pPr>
        <w:pStyle w:val="CodeBlock"/>
        <w:shd w:val="clear" w:color="auto" w:fill="F5F7FA"/>
        <w:ind w:left="202" w:right="202"/>
      </w:pPr>
      <w:r>
        <w:t>{</w:t>
      </w:r>
    </w:p>
    <w:p w14:paraId="14CE0D81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bool premiumSearchEnabled = await flags.IsEnabledAsync("PremiumSearch");</w:t>
      </w:r>
    </w:p>
    <w:p w14:paraId="08CE6F91" w14:textId="77777777" w:rsidR="004D6918" w:rsidRDefault="004D6918">
      <w:pPr>
        <w:pStyle w:val="CodeBlock"/>
        <w:shd w:val="clear" w:color="auto" w:fill="F5F7FA"/>
        <w:ind w:left="202" w:right="202"/>
      </w:pPr>
    </w:p>
    <w:p w14:paraId="0BACBD27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return premiumSearchEnabled</w:t>
      </w:r>
    </w:p>
    <w:p w14:paraId="64CE5DF2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? Results.Ok("Premium search enabled")</w:t>
      </w:r>
    </w:p>
    <w:p w14:paraId="32BF590D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  : Results.Ok("Standard search enabled");</w:t>
      </w:r>
    </w:p>
    <w:p w14:paraId="1A203519" w14:textId="77777777" w:rsidR="004D6918" w:rsidRDefault="00F23E60">
      <w:pPr>
        <w:pStyle w:val="CodeBlock"/>
        <w:shd w:val="clear" w:color="auto" w:fill="F5F7FA"/>
        <w:ind w:left="202" w:right="202"/>
      </w:pPr>
      <w:r>
        <w:t>});</w:t>
      </w:r>
    </w:p>
    <w:p w14:paraId="61CDCEAD" w14:textId="77777777" w:rsidR="004D6918" w:rsidRDefault="004D6918">
      <w:pPr>
        <w:pStyle w:val="CodeBlock"/>
        <w:shd w:val="clear" w:color="auto" w:fill="F5F7FA"/>
        <w:ind w:left="202" w:right="202"/>
      </w:pPr>
    </w:p>
    <w:p w14:paraId="3A50412F" w14:textId="77777777" w:rsidR="004D6918" w:rsidRDefault="00F23E60">
      <w:pPr>
        <w:pStyle w:val="CodeBlock"/>
        <w:shd w:val="clear" w:color="auto" w:fill="F5F7FA"/>
        <w:ind w:left="202" w:right="202"/>
      </w:pPr>
      <w:r>
        <w:t>app.Run();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4D6918" w14:paraId="0E8F0EEE" w14:textId="77777777">
        <w:trPr>
          <w:jc w:val="center"/>
        </w:trPr>
        <w:tc>
          <w:tcPr>
            <w:tcW w:w="10166" w:type="dxa"/>
            <w:shd w:val="clear" w:color="auto" w:fill="FFF2C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C651C0A" w14:textId="77777777" w:rsidR="004D6918" w:rsidRDefault="00F23E60">
            <w:r>
              <w:rPr>
                <w:b/>
                <w:color w:val="1F4E79"/>
              </w:rPr>
              <w:t>Production caching recommendation</w:t>
            </w:r>
          </w:p>
          <w:p w14:paraId="68121C1D" w14:textId="77777777" w:rsidR="004D6918" w:rsidRDefault="00F23E60">
            <w:pPr>
              <w:spacing w:before="40" w:after="0"/>
            </w:pPr>
            <w:r>
              <w:rPr>
                <w:sz w:val="19"/>
              </w:rPr>
              <w:t>For high-throughput applications, avoid starting a new configuration session for every request. Use AWS AppConfig Agent where appropriate or add application-level caching with safe refresh intervals and sensible defaults.</w:t>
            </w:r>
          </w:p>
        </w:tc>
      </w:tr>
    </w:tbl>
    <w:p w14:paraId="6BB9E253" w14:textId="77777777" w:rsidR="004D6918" w:rsidRDefault="004D6918">
      <w:pPr>
        <w:spacing w:after="100"/>
      </w:pPr>
    </w:p>
    <w:p w14:paraId="672D64B7" w14:textId="77777777" w:rsidR="004D6918" w:rsidRDefault="00F23E60">
      <w:pPr>
        <w:pStyle w:val="Heading1"/>
      </w:pPr>
      <w:r>
        <w:t>8. Monitoring and Rollback Runbook</w:t>
      </w:r>
    </w:p>
    <w:p w14:paraId="08635DF7" w14:textId="77777777" w:rsidR="004D6918" w:rsidRDefault="00F23E60">
      <w:pPr>
        <w:spacing w:after="100" w:line="252" w:lineRule="auto"/>
      </w:pPr>
      <w:r>
        <w:t>Feature rollout monitoring should combine technical health, user-impact signals, and application logs. CloudWatch alarms can be used as deployment guardrails for AppConfig rollouts.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9"/>
        <w:gridCol w:w="2539"/>
        <w:gridCol w:w="2539"/>
        <w:gridCol w:w="2539"/>
      </w:tblGrid>
      <w:tr w:rsidR="004D6918" w14:paraId="0CB8CE9A" w14:textId="77777777">
        <w:trPr>
          <w:jc w:val="center"/>
        </w:trPr>
        <w:tc>
          <w:tcPr>
            <w:tcW w:w="254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8BF0C0" w14:textId="77777777" w:rsidR="004D6918" w:rsidRDefault="00F23E60"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w="254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02B62" w14:textId="77777777" w:rsidR="004D6918" w:rsidRDefault="00F23E60">
            <w:r>
              <w:rPr>
                <w:b/>
                <w:color w:val="FFFFFF"/>
                <w:sz w:val="18"/>
              </w:rPr>
              <w:t>Recommended metric/log</w:t>
            </w:r>
          </w:p>
        </w:tc>
        <w:tc>
          <w:tcPr>
            <w:tcW w:w="254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50B039" w14:textId="77777777" w:rsidR="004D6918" w:rsidRDefault="00F23E60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254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E446E2" w14:textId="77777777" w:rsidR="004D6918" w:rsidRDefault="00F23E60">
            <w:r>
              <w:rPr>
                <w:b/>
                <w:color w:val="FFFFFF"/>
                <w:sz w:val="18"/>
              </w:rPr>
              <w:t>Action</w:t>
            </w:r>
          </w:p>
        </w:tc>
      </w:tr>
      <w:tr w:rsidR="004D6918" w14:paraId="53815785" w14:textId="77777777">
        <w:trPr>
          <w:jc w:val="center"/>
        </w:trPr>
        <w:tc>
          <w:tcPr>
            <w:tcW w:w="25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2AA7DB" w14:textId="77777777" w:rsidR="004D6918" w:rsidRDefault="00F23E60">
            <w:r>
              <w:rPr>
                <w:sz w:val="17"/>
              </w:rPr>
              <w:t>HTTP 5xx rate</w:t>
            </w:r>
          </w:p>
        </w:tc>
        <w:tc>
          <w:tcPr>
            <w:tcW w:w="25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87A99C" w14:textId="77777777" w:rsidR="004D6918" w:rsidRDefault="00F23E60">
            <w:r>
              <w:rPr>
                <w:sz w:val="17"/>
              </w:rPr>
              <w:t>ALB, API Gateway, or application metric</w:t>
            </w:r>
          </w:p>
        </w:tc>
        <w:tc>
          <w:tcPr>
            <w:tcW w:w="25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D76CC" w14:textId="77777777" w:rsidR="004D6918" w:rsidRDefault="00F23E60">
            <w:r>
              <w:rPr>
                <w:sz w:val="17"/>
              </w:rPr>
              <w:t>Detects server-side failures after a configuration change.</w:t>
            </w:r>
          </w:p>
        </w:tc>
        <w:tc>
          <w:tcPr>
            <w:tcW w:w="25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AD65BB" w14:textId="77777777" w:rsidR="004D6918" w:rsidRDefault="00F23E60">
            <w:r>
              <w:rPr>
                <w:sz w:val="17"/>
              </w:rPr>
              <w:t>Stop rollout or roll back.</w:t>
            </w:r>
          </w:p>
        </w:tc>
      </w:tr>
      <w:tr w:rsidR="004D6918" w14:paraId="26D1174B" w14:textId="77777777">
        <w:trPr>
          <w:jc w:val="center"/>
        </w:trPr>
        <w:tc>
          <w:tcPr>
            <w:tcW w:w="2541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FEC01F" w14:textId="77777777" w:rsidR="004D6918" w:rsidRDefault="00F23E60">
            <w:r>
              <w:rPr>
                <w:sz w:val="17"/>
              </w:rPr>
              <w:t>Latency</w:t>
            </w:r>
          </w:p>
        </w:tc>
        <w:tc>
          <w:tcPr>
            <w:tcW w:w="2541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F53D5D" w14:textId="77777777" w:rsidR="004D6918" w:rsidRDefault="00F23E60">
            <w:r>
              <w:rPr>
                <w:sz w:val="17"/>
              </w:rPr>
              <w:t>p95/p99 request duration</w:t>
            </w:r>
          </w:p>
        </w:tc>
        <w:tc>
          <w:tcPr>
            <w:tcW w:w="2541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27721A" w14:textId="77777777" w:rsidR="004D6918" w:rsidRDefault="00F23E60">
            <w:r>
              <w:rPr>
                <w:sz w:val="17"/>
              </w:rPr>
              <w:t>Detects performance regressions from a new experience.</w:t>
            </w:r>
          </w:p>
        </w:tc>
        <w:tc>
          <w:tcPr>
            <w:tcW w:w="2541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B9675D" w14:textId="77777777" w:rsidR="004D6918" w:rsidRDefault="00F23E60">
            <w:r>
              <w:rPr>
                <w:sz w:val="17"/>
              </w:rPr>
              <w:t>Pause rollout and investigate.</w:t>
            </w:r>
          </w:p>
        </w:tc>
      </w:tr>
      <w:tr w:rsidR="004D6918" w14:paraId="155BD847" w14:textId="77777777">
        <w:trPr>
          <w:jc w:val="center"/>
        </w:trPr>
        <w:tc>
          <w:tcPr>
            <w:tcW w:w="25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17DBD4" w14:textId="77777777" w:rsidR="004D6918" w:rsidRDefault="00F23E60">
            <w:r>
              <w:rPr>
                <w:sz w:val="17"/>
              </w:rPr>
              <w:t>Dependency failures</w:t>
            </w:r>
          </w:p>
        </w:tc>
        <w:tc>
          <w:tcPr>
            <w:tcW w:w="25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FDC34E" w14:textId="77777777" w:rsidR="004D6918" w:rsidRDefault="00F23E60">
            <w:r>
              <w:rPr>
                <w:sz w:val="17"/>
              </w:rPr>
              <w:t>Database/API error counters</w:t>
            </w:r>
          </w:p>
        </w:tc>
        <w:tc>
          <w:tcPr>
            <w:tcW w:w="25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28152" w14:textId="77777777" w:rsidR="004D6918" w:rsidRDefault="00F23E60">
            <w:r>
              <w:rPr>
                <w:sz w:val="17"/>
              </w:rPr>
              <w:t>Identifies downstream breakage introduced by a feature path.</w:t>
            </w:r>
          </w:p>
        </w:tc>
        <w:tc>
          <w:tcPr>
            <w:tcW w:w="25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47D130" w14:textId="77777777" w:rsidR="004D6918" w:rsidRDefault="00F23E60">
            <w:r>
              <w:rPr>
                <w:sz w:val="17"/>
              </w:rPr>
              <w:t>Disable or narrow the feature.</w:t>
            </w:r>
          </w:p>
        </w:tc>
      </w:tr>
      <w:tr w:rsidR="004D6918" w14:paraId="1979DDED" w14:textId="77777777">
        <w:trPr>
          <w:jc w:val="center"/>
        </w:trPr>
        <w:tc>
          <w:tcPr>
            <w:tcW w:w="2541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D47B27" w14:textId="77777777" w:rsidR="004D6918" w:rsidRDefault="00F23E60">
            <w:r>
              <w:rPr>
                <w:sz w:val="17"/>
              </w:rPr>
              <w:t>Business transaction errors</w:t>
            </w:r>
          </w:p>
        </w:tc>
        <w:tc>
          <w:tcPr>
            <w:tcW w:w="2541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AA70E0" w14:textId="77777777" w:rsidR="004D6918" w:rsidRDefault="00F23E60">
            <w:r>
              <w:rPr>
                <w:sz w:val="17"/>
              </w:rPr>
              <w:t>Checkout/search failure counters</w:t>
            </w:r>
          </w:p>
        </w:tc>
        <w:tc>
          <w:tcPr>
            <w:tcW w:w="2541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92BD6" w14:textId="77777777" w:rsidR="004D6918" w:rsidRDefault="00F23E60">
            <w:r>
              <w:rPr>
                <w:sz w:val="17"/>
              </w:rPr>
              <w:t>Connects feature rollout to customer-facing operations.</w:t>
            </w:r>
          </w:p>
        </w:tc>
        <w:tc>
          <w:tcPr>
            <w:tcW w:w="2541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654F7D" w14:textId="77777777" w:rsidR="004D6918" w:rsidRDefault="00F23E60">
            <w:r>
              <w:rPr>
                <w:sz w:val="17"/>
              </w:rPr>
              <w:t>Roll back or suppress variant.</w:t>
            </w:r>
          </w:p>
        </w:tc>
      </w:tr>
      <w:tr w:rsidR="004D6918" w14:paraId="118BD063" w14:textId="77777777">
        <w:trPr>
          <w:jc w:val="center"/>
        </w:trPr>
        <w:tc>
          <w:tcPr>
            <w:tcW w:w="25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26A7A" w14:textId="77777777" w:rsidR="004D6918" w:rsidRDefault="00F23E60">
            <w:r>
              <w:rPr>
                <w:sz w:val="17"/>
              </w:rPr>
              <w:t>Feature assignment logs</w:t>
            </w:r>
          </w:p>
        </w:tc>
        <w:tc>
          <w:tcPr>
            <w:tcW w:w="25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D6F7BC" w14:textId="77777777" w:rsidR="004D6918" w:rsidRDefault="00F23E60">
            <w:r>
              <w:rPr>
                <w:sz w:val="17"/>
              </w:rPr>
              <w:t>CloudWatch structured logs</w:t>
            </w:r>
          </w:p>
        </w:tc>
        <w:tc>
          <w:tcPr>
            <w:tcW w:w="25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DC31F" w14:textId="77777777" w:rsidR="004D6918" w:rsidRDefault="00F23E60">
            <w:r>
              <w:rPr>
                <w:sz w:val="17"/>
              </w:rPr>
              <w:t>Shows which users or requests received which variant.</w:t>
            </w:r>
          </w:p>
        </w:tc>
        <w:tc>
          <w:tcPr>
            <w:tcW w:w="25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39176E" w14:textId="77777777" w:rsidR="004D6918" w:rsidRDefault="00F23E60">
            <w:r>
              <w:rPr>
                <w:sz w:val="17"/>
              </w:rPr>
              <w:t>Segment incident analysis by variant.</w:t>
            </w:r>
          </w:p>
        </w:tc>
      </w:tr>
    </w:tbl>
    <w:p w14:paraId="6D56918B" w14:textId="77777777" w:rsidR="004D6918" w:rsidRDefault="00F23E60">
      <w:pPr>
        <w:pStyle w:val="Heading2"/>
      </w:pPr>
      <w:r>
        <w:t>Structured logging for feature evaluations</w:t>
      </w:r>
    </w:p>
    <w:p w14:paraId="413E7CF9" w14:textId="77777777" w:rsidR="004D6918" w:rsidRDefault="00F23E60">
      <w:pPr>
        <w:pStyle w:val="CodeBlock"/>
        <w:shd w:val="clear" w:color="auto" w:fill="F5F7FA"/>
        <w:ind w:left="202" w:right="202"/>
      </w:pPr>
      <w:r>
        <w:t>_logger.LogInformation(</w:t>
      </w:r>
    </w:p>
    <w:p w14:paraId="043C8044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"FeatureEvaluation Feature={Feature} Enabled={Enabled} Variant={Variant} UserId={UserId} Tier={Tier} Region={Region}",</w:t>
      </w:r>
    </w:p>
    <w:p w14:paraId="0E00E2D0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checkoutConfig.Feature,</w:t>
      </w:r>
    </w:p>
    <w:p w14:paraId="30561FFB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checkoutConfig.Enabled,</w:t>
      </w:r>
    </w:p>
    <w:p w14:paraId="601604A4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checkoutConfig.Variant,</w:t>
      </w:r>
    </w:p>
    <w:p w14:paraId="5AFE0B60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userContext.UserId,</w:t>
      </w:r>
    </w:p>
    <w:p w14:paraId="4C74F9F3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userContext.CustomerTier,</w:t>
      </w:r>
    </w:p>
    <w:p w14:paraId="4AA4049A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userContext.Region);</w:t>
      </w:r>
    </w:p>
    <w:p w14:paraId="0B30CB48" w14:textId="77777777" w:rsidR="004D6918" w:rsidRDefault="00F23E60">
      <w:pPr>
        <w:pStyle w:val="Heading2"/>
      </w:pPr>
      <w:r>
        <w:t>CloudWatch alarm response model</w:t>
      </w:r>
    </w:p>
    <w:p w14:paraId="10418626" w14:textId="77777777" w:rsidR="004D6918" w:rsidRDefault="00F23E60">
      <w:pPr>
        <w:pStyle w:val="CodeBlock"/>
        <w:shd w:val="clear" w:color="auto" w:fill="F5F7FA"/>
        <w:ind w:left="202" w:right="202"/>
      </w:pPr>
      <w:r>
        <w:t>CloudWatch alarm enters ALARM state</w:t>
      </w:r>
    </w:p>
    <w:p w14:paraId="2239BDED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|</w:t>
      </w:r>
    </w:p>
    <w:p w14:paraId="335AFB31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v</w:t>
      </w:r>
    </w:p>
    <w:p w14:paraId="48CB2DF2" w14:textId="77777777" w:rsidR="004D6918" w:rsidRDefault="00F23E60">
      <w:pPr>
        <w:pStyle w:val="CodeBlock"/>
        <w:shd w:val="clear" w:color="auto" w:fill="F5F7FA"/>
        <w:ind w:left="202" w:right="202"/>
      </w:pPr>
      <w:r>
        <w:t>AppConfig deployment is considered unhealthy</w:t>
      </w:r>
    </w:p>
    <w:p w14:paraId="0E0C00AF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|</w:t>
      </w:r>
    </w:p>
    <w:p w14:paraId="62F28800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v</w:t>
      </w:r>
    </w:p>
    <w:p w14:paraId="513067B6" w14:textId="77777777" w:rsidR="004D6918" w:rsidRDefault="00F23E60">
      <w:pPr>
        <w:pStyle w:val="CodeBlock"/>
        <w:shd w:val="clear" w:color="auto" w:fill="F5F7FA"/>
        <w:ind w:left="202" w:right="202"/>
      </w:pPr>
      <w:r>
        <w:t>Deployment is stopped or rolled back according to configured deployment behavior</w:t>
      </w:r>
    </w:p>
    <w:p w14:paraId="78B59523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|</w:t>
      </w:r>
    </w:p>
    <w:p w14:paraId="794789E2" w14:textId="77777777" w:rsidR="004D6918" w:rsidRDefault="00F23E60">
      <w:pPr>
        <w:pStyle w:val="CodeBlock"/>
        <w:shd w:val="clear" w:color="auto" w:fill="F5F7FA"/>
        <w:ind w:left="202" w:right="202"/>
      </w:pPr>
      <w:r>
        <w:t xml:space="preserve">      v</w:t>
      </w:r>
    </w:p>
    <w:p w14:paraId="5CB341F6" w14:textId="77777777" w:rsidR="004D6918" w:rsidRDefault="00F23E60">
      <w:pPr>
        <w:pStyle w:val="CodeBlock"/>
        <w:shd w:val="clear" w:color="auto" w:fill="F5F7FA"/>
        <w:ind w:left="202" w:right="202"/>
      </w:pPr>
      <w:r>
        <w:t>Operations team validates application health and reviews feature evaluation logs</w:t>
      </w:r>
    </w:p>
    <w:p w14:paraId="6A51A6D4" w14:textId="77777777" w:rsidR="004D6918" w:rsidRDefault="00F23E60">
      <w:pPr>
        <w:pStyle w:val="Heading1"/>
      </w:pPr>
      <w:r>
        <w:t>9. Security and Governance</w:t>
      </w:r>
    </w:p>
    <w:p w14:paraId="76F2277E" w14:textId="77777777" w:rsidR="004D6918" w:rsidRDefault="00F23E60">
      <w:pPr>
        <w:pStyle w:val="ListBullet"/>
        <w:spacing w:after="40"/>
      </w:pPr>
      <w:r>
        <w:t>Use IAM roles for runtime access and avoid long-lived static credentials.</w:t>
      </w:r>
    </w:p>
    <w:p w14:paraId="0E8E613F" w14:textId="77777777" w:rsidR="004D6918" w:rsidRDefault="00F23E60">
      <w:pPr>
        <w:pStyle w:val="ListBullet"/>
        <w:spacing w:after="40"/>
      </w:pPr>
      <w:r>
        <w:t>Separate feature flag write permissions from runtime read permissions.</w:t>
      </w:r>
    </w:p>
    <w:p w14:paraId="49FB40D5" w14:textId="77777777" w:rsidR="004D6918" w:rsidRDefault="00F23E60">
      <w:pPr>
        <w:pStyle w:val="ListBullet"/>
        <w:spacing w:after="40"/>
      </w:pPr>
      <w:r>
        <w:t>Treat feature flags as production-impacting controls and require ownership, review, and cleanup.</w:t>
      </w:r>
    </w:p>
    <w:p w14:paraId="6708670F" w14:textId="77777777" w:rsidR="004D6918" w:rsidRDefault="00F23E60">
      <w:pPr>
        <w:pStyle w:val="ListBullet"/>
        <w:spacing w:after="40"/>
      </w:pPr>
      <w:r>
        <w:t>Avoid storing secrets in feature flag payloads; use an appropriate secrets service for secret material.</w:t>
      </w:r>
    </w:p>
    <w:p w14:paraId="0CFC149E" w14:textId="77777777" w:rsidR="004D6918" w:rsidRDefault="00F23E60">
      <w:pPr>
        <w:pStyle w:val="ListBullet"/>
        <w:spacing w:after="40"/>
      </w:pPr>
      <w:r>
        <w:t>Document each flag owner, purpose, planned retirement date, and rollback behavior.</w:t>
      </w:r>
    </w:p>
    <w:p w14:paraId="41C0457F" w14:textId="77777777" w:rsidR="004D6918" w:rsidRDefault="00F23E60">
      <w:pPr>
        <w:pStyle w:val="ListBullet"/>
        <w:spacing w:after="40"/>
      </w:pPr>
      <w:r>
        <w:t>Log feature evaluations carefully; avoid logging sensitive user attributes.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9"/>
        <w:gridCol w:w="2539"/>
        <w:gridCol w:w="2539"/>
        <w:gridCol w:w="2539"/>
      </w:tblGrid>
      <w:tr w:rsidR="004D6918" w14:paraId="6A818980" w14:textId="77777777">
        <w:trPr>
          <w:jc w:val="center"/>
        </w:trPr>
        <w:tc>
          <w:tcPr>
            <w:tcW w:w="254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69D2BA" w14:textId="77777777" w:rsidR="004D6918" w:rsidRDefault="00F23E60">
            <w:r>
              <w:rPr>
                <w:b/>
                <w:color w:val="FFFFFF"/>
                <w:sz w:val="18"/>
              </w:rPr>
              <w:t>Governance item</w:t>
            </w:r>
          </w:p>
        </w:tc>
        <w:tc>
          <w:tcPr>
            <w:tcW w:w="254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04FE99" w14:textId="77777777" w:rsidR="004D6918" w:rsidRDefault="00F23E60">
            <w:r>
              <w:rPr>
                <w:b/>
                <w:color w:val="FFFFFF"/>
                <w:sz w:val="18"/>
              </w:rPr>
              <w:t>Required value</w:t>
            </w:r>
          </w:p>
        </w:tc>
        <w:tc>
          <w:tcPr>
            <w:tcW w:w="254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A66D26" w14:textId="77777777" w:rsidR="004D6918" w:rsidRDefault="00F23E60"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w="254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8A569D" w14:textId="77777777" w:rsidR="004D6918" w:rsidRDefault="00F23E60">
            <w:r>
              <w:rPr>
                <w:b/>
                <w:color w:val="FFFFFF"/>
                <w:sz w:val="18"/>
              </w:rPr>
              <w:t>Owner</w:t>
            </w:r>
          </w:p>
        </w:tc>
      </w:tr>
      <w:tr w:rsidR="004D6918" w14:paraId="06E3EF9F" w14:textId="77777777">
        <w:trPr>
          <w:jc w:val="center"/>
        </w:trPr>
        <w:tc>
          <w:tcPr>
            <w:tcW w:w="25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E6F110" w14:textId="77777777" w:rsidR="004D6918" w:rsidRDefault="00F23E60">
            <w:r>
              <w:rPr>
                <w:sz w:val="17"/>
              </w:rPr>
              <w:t>Flag name</w:t>
            </w:r>
          </w:p>
        </w:tc>
        <w:tc>
          <w:tcPr>
            <w:tcW w:w="25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C98228" w14:textId="77777777" w:rsidR="004D6918" w:rsidRDefault="00F23E60">
            <w:r>
              <w:rPr>
                <w:sz w:val="17"/>
              </w:rPr>
              <w:t>Stable key used in code</w:t>
            </w:r>
          </w:p>
        </w:tc>
        <w:tc>
          <w:tcPr>
            <w:tcW w:w="25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BB0DE9" w14:textId="77777777" w:rsidR="004D6918" w:rsidRDefault="00F23E60">
            <w:r>
              <w:rPr>
                <w:sz w:val="17"/>
              </w:rPr>
              <w:t>NewCheckout</w:t>
            </w:r>
          </w:p>
        </w:tc>
        <w:tc>
          <w:tcPr>
            <w:tcW w:w="25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0B4D8" w14:textId="77777777" w:rsidR="004D6918" w:rsidRDefault="00F23E60">
            <w:r>
              <w:rPr>
                <w:sz w:val="17"/>
              </w:rPr>
              <w:t>Feature team</w:t>
            </w:r>
          </w:p>
        </w:tc>
      </w:tr>
      <w:tr w:rsidR="004D6918" w14:paraId="151F0C5C" w14:textId="77777777">
        <w:trPr>
          <w:jc w:val="center"/>
        </w:trPr>
        <w:tc>
          <w:tcPr>
            <w:tcW w:w="2541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C3047B" w14:textId="77777777" w:rsidR="004D6918" w:rsidRDefault="00F23E60">
            <w:r>
              <w:rPr>
                <w:sz w:val="17"/>
              </w:rPr>
              <w:t>Flag purpose</w:t>
            </w:r>
          </w:p>
        </w:tc>
        <w:tc>
          <w:tcPr>
            <w:tcW w:w="2541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1FFB94" w14:textId="77777777" w:rsidR="004D6918" w:rsidRDefault="00F23E60">
            <w:r>
              <w:rPr>
                <w:sz w:val="17"/>
              </w:rPr>
              <w:t>Why the flag exists</w:t>
            </w:r>
          </w:p>
        </w:tc>
        <w:tc>
          <w:tcPr>
            <w:tcW w:w="2541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DB4525" w14:textId="77777777" w:rsidR="004D6918" w:rsidRDefault="00F23E60">
            <w:r>
              <w:rPr>
                <w:sz w:val="17"/>
              </w:rPr>
              <w:t>Gradual checkout release</w:t>
            </w:r>
          </w:p>
        </w:tc>
        <w:tc>
          <w:tcPr>
            <w:tcW w:w="2541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67E7B3" w14:textId="77777777" w:rsidR="004D6918" w:rsidRDefault="00F23E60">
            <w:r>
              <w:rPr>
                <w:sz w:val="17"/>
              </w:rPr>
              <w:t>Product + engineering</w:t>
            </w:r>
          </w:p>
        </w:tc>
      </w:tr>
      <w:tr w:rsidR="004D6918" w14:paraId="52D55A52" w14:textId="77777777">
        <w:trPr>
          <w:jc w:val="center"/>
        </w:trPr>
        <w:tc>
          <w:tcPr>
            <w:tcW w:w="25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08CEA5" w14:textId="77777777" w:rsidR="004D6918" w:rsidRDefault="00F23E60">
            <w:r>
              <w:rPr>
                <w:sz w:val="17"/>
              </w:rPr>
              <w:t>Default behavior</w:t>
            </w:r>
          </w:p>
        </w:tc>
        <w:tc>
          <w:tcPr>
            <w:tcW w:w="25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5F21C4" w14:textId="77777777" w:rsidR="004D6918" w:rsidRDefault="00F23E60">
            <w:r>
              <w:rPr>
                <w:sz w:val="17"/>
              </w:rPr>
              <w:t>Safe behavior if missing or disabled</w:t>
            </w:r>
          </w:p>
        </w:tc>
        <w:tc>
          <w:tcPr>
            <w:tcW w:w="25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491A77" w14:textId="77777777" w:rsidR="004D6918" w:rsidRDefault="00F23E60">
            <w:r>
              <w:rPr>
                <w:sz w:val="17"/>
              </w:rPr>
              <w:t>Standard checkout</w:t>
            </w:r>
          </w:p>
        </w:tc>
        <w:tc>
          <w:tcPr>
            <w:tcW w:w="25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917E61" w14:textId="77777777" w:rsidR="004D6918" w:rsidRDefault="00F23E60">
            <w:r>
              <w:rPr>
                <w:sz w:val="17"/>
              </w:rPr>
              <w:t>Engineering</w:t>
            </w:r>
          </w:p>
        </w:tc>
      </w:tr>
      <w:tr w:rsidR="004D6918" w14:paraId="32EF5FD0" w14:textId="77777777">
        <w:trPr>
          <w:jc w:val="center"/>
        </w:trPr>
        <w:tc>
          <w:tcPr>
            <w:tcW w:w="2541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A83D6E" w14:textId="77777777" w:rsidR="004D6918" w:rsidRDefault="00F23E60">
            <w:r>
              <w:rPr>
                <w:sz w:val="17"/>
              </w:rPr>
              <w:t>Retirement rule</w:t>
            </w:r>
          </w:p>
        </w:tc>
        <w:tc>
          <w:tcPr>
            <w:tcW w:w="2541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152FFA" w14:textId="77777777" w:rsidR="004D6918" w:rsidRDefault="00F23E60">
            <w:r>
              <w:rPr>
                <w:sz w:val="17"/>
              </w:rPr>
              <w:t>When code path should be removed</w:t>
            </w:r>
          </w:p>
        </w:tc>
        <w:tc>
          <w:tcPr>
            <w:tcW w:w="2541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DB1B7" w14:textId="77777777" w:rsidR="004D6918" w:rsidRDefault="00F23E60">
            <w:r>
              <w:rPr>
                <w:sz w:val="17"/>
              </w:rPr>
              <w:t>After 100% rollout + validation</w:t>
            </w:r>
          </w:p>
        </w:tc>
        <w:tc>
          <w:tcPr>
            <w:tcW w:w="2541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AF207C" w14:textId="77777777" w:rsidR="004D6918" w:rsidRDefault="00F23E60">
            <w:r>
              <w:rPr>
                <w:sz w:val="17"/>
              </w:rPr>
              <w:t>Engineering lead</w:t>
            </w:r>
          </w:p>
        </w:tc>
      </w:tr>
      <w:tr w:rsidR="004D6918" w14:paraId="406A18A7" w14:textId="77777777">
        <w:trPr>
          <w:jc w:val="center"/>
        </w:trPr>
        <w:tc>
          <w:tcPr>
            <w:tcW w:w="25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6763BB" w14:textId="77777777" w:rsidR="004D6918" w:rsidRDefault="00F23E60">
            <w:r>
              <w:rPr>
                <w:sz w:val="17"/>
              </w:rPr>
              <w:t>Rollback action</w:t>
            </w:r>
          </w:p>
        </w:tc>
        <w:tc>
          <w:tcPr>
            <w:tcW w:w="25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C6EAD" w14:textId="77777777" w:rsidR="004D6918" w:rsidRDefault="00F23E60">
            <w:r>
              <w:rPr>
                <w:sz w:val="17"/>
              </w:rPr>
              <w:t>What to do during incident</w:t>
            </w:r>
          </w:p>
        </w:tc>
        <w:tc>
          <w:tcPr>
            <w:tcW w:w="25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C9FBC7" w14:textId="77777777" w:rsidR="004D6918" w:rsidRDefault="00F23E60">
            <w:r>
              <w:rPr>
                <w:sz w:val="17"/>
              </w:rPr>
              <w:t>Disable flag or revert deployment</w:t>
            </w:r>
          </w:p>
        </w:tc>
        <w:tc>
          <w:tcPr>
            <w:tcW w:w="25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26D208" w14:textId="77777777" w:rsidR="004D6918" w:rsidRDefault="00F23E60">
            <w:r>
              <w:rPr>
                <w:sz w:val="17"/>
              </w:rPr>
              <w:t>On-call owner</w:t>
            </w:r>
          </w:p>
        </w:tc>
      </w:tr>
    </w:tbl>
    <w:p w14:paraId="6934505A" w14:textId="77777777" w:rsidR="004D6918" w:rsidRDefault="00F23E60">
      <w:pPr>
        <w:pStyle w:val="Heading1"/>
      </w:pPr>
      <w:r>
        <w:t>10. Operational Procedures</w:t>
      </w:r>
    </w:p>
    <w:p w14:paraId="5D3863AF" w14:textId="77777777" w:rsidR="004D6918" w:rsidRDefault="00F23E60">
      <w:pPr>
        <w:pStyle w:val="Heading2"/>
      </w:pPr>
      <w:r>
        <w:t>Emergency kill switch</w:t>
      </w:r>
    </w:p>
    <w:p w14:paraId="46BF6598" w14:textId="77777777" w:rsidR="004D6918" w:rsidRDefault="00F23E60">
      <w:pPr>
        <w:pStyle w:val="ListBullet"/>
        <w:spacing w:after="40"/>
      </w:pPr>
      <w:r>
        <w:t>Identify the affected feature flag or variant.</w:t>
      </w:r>
    </w:p>
    <w:p w14:paraId="2979BC18" w14:textId="77777777" w:rsidR="004D6918" w:rsidRDefault="00F23E60">
      <w:pPr>
        <w:pStyle w:val="ListBullet"/>
        <w:spacing w:after="40"/>
      </w:pPr>
      <w:r>
        <w:t>Disable the flag or change the variant to the safest default behavior.</w:t>
      </w:r>
    </w:p>
    <w:p w14:paraId="45FC6AC2" w14:textId="77777777" w:rsidR="004D6918" w:rsidRDefault="00F23E60">
      <w:pPr>
        <w:pStyle w:val="ListBullet"/>
        <w:spacing w:after="40"/>
      </w:pPr>
      <w:r>
        <w:t>Deploy the new configuration to the affected environment.</w:t>
      </w:r>
    </w:p>
    <w:p w14:paraId="6EEC2616" w14:textId="77777777" w:rsidR="004D6918" w:rsidRDefault="00F23E60">
      <w:pPr>
        <w:pStyle w:val="ListBullet"/>
        <w:spacing w:after="40"/>
      </w:pPr>
      <w:r>
        <w:t>Monitor CloudWatch alarms, application metrics, logs, and customer-impact indicators.</w:t>
      </w:r>
    </w:p>
    <w:p w14:paraId="7EE11D89" w14:textId="77777777" w:rsidR="004D6918" w:rsidRDefault="00F23E60">
      <w:pPr>
        <w:pStyle w:val="ListBullet"/>
        <w:spacing w:after="40"/>
      </w:pPr>
      <w:r>
        <w:t>Record the incident, impacted flags, and follow-up cleanup actions.</w:t>
      </w:r>
    </w:p>
    <w:p w14:paraId="1B2FE27B" w14:textId="77777777" w:rsidR="004D6918" w:rsidRDefault="00F23E60">
      <w:pPr>
        <w:pStyle w:val="Heading2"/>
      </w:pPr>
      <w:r>
        <w:t>Controlled rollout procedure</w:t>
      </w:r>
    </w:p>
    <w:p w14:paraId="38072A71" w14:textId="77777777" w:rsidR="004D6918" w:rsidRDefault="00F23E60">
      <w:pPr>
        <w:pStyle w:val="ListBullet"/>
        <w:spacing w:after="40"/>
      </w:pPr>
      <w:r>
        <w:t>Create or update the feature flag configuration in a non-production environment.</w:t>
      </w:r>
    </w:p>
    <w:p w14:paraId="3353CDA1" w14:textId="77777777" w:rsidR="004D6918" w:rsidRDefault="00F23E60">
      <w:pPr>
        <w:pStyle w:val="ListBullet"/>
        <w:spacing w:after="40"/>
      </w:pPr>
      <w:r>
        <w:t>Validate JSON schema and application behavior before promoting to production.</w:t>
      </w:r>
    </w:p>
    <w:p w14:paraId="7E04ADA2" w14:textId="77777777" w:rsidR="004D6918" w:rsidRDefault="00F23E60">
      <w:pPr>
        <w:pStyle w:val="ListBullet"/>
        <w:spacing w:after="40"/>
      </w:pPr>
      <w:r>
        <w:t>Deploy to production using a conservative deployment strategy.</w:t>
      </w:r>
    </w:p>
    <w:p w14:paraId="1CB1E318" w14:textId="77777777" w:rsidR="004D6918" w:rsidRDefault="00F23E60">
      <w:pPr>
        <w:pStyle w:val="ListBullet"/>
        <w:spacing w:after="40"/>
      </w:pPr>
      <w:r>
        <w:t>Monitor error rate, latency, dependency failures, and feature assignment logs.</w:t>
      </w:r>
    </w:p>
    <w:p w14:paraId="7B796FC9" w14:textId="77777777" w:rsidR="004D6918" w:rsidRDefault="00F23E60">
      <w:pPr>
        <w:pStyle w:val="ListBullet"/>
        <w:spacing w:after="40"/>
      </w:pPr>
      <w:r>
        <w:t>Increase exposure only after the bake period completes successfully.</w:t>
      </w:r>
    </w:p>
    <w:p w14:paraId="2AE55735" w14:textId="77777777" w:rsidR="004D6918" w:rsidRDefault="00F23E60">
      <w:pPr>
        <w:pStyle w:val="ListBullet"/>
        <w:spacing w:after="40"/>
      </w:pPr>
      <w:r>
        <w:t>Retire temporary flags after the feature is fully adopted.</w:t>
      </w:r>
    </w:p>
    <w:p w14:paraId="7F363CA3" w14:textId="77777777" w:rsidR="004D6918" w:rsidRDefault="00F23E60">
      <w:pPr>
        <w:pStyle w:val="Heading1"/>
      </w:pPr>
      <w:r>
        <w:t>11. Production Readiness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5"/>
        <w:gridCol w:w="3386"/>
        <w:gridCol w:w="3385"/>
      </w:tblGrid>
      <w:tr w:rsidR="004D6918" w14:paraId="7C7799F8" w14:textId="77777777">
        <w:trPr>
          <w:jc w:val="center"/>
        </w:trPr>
        <w:tc>
          <w:tcPr>
            <w:tcW w:w="3389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6423D1" w14:textId="77777777" w:rsidR="004D6918" w:rsidRDefault="00F23E60"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3389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F419FF" w14:textId="77777777" w:rsidR="004D6918" w:rsidRDefault="00F23E60">
            <w:r>
              <w:rPr>
                <w:b/>
                <w:color w:val="FFFFFF"/>
                <w:sz w:val="18"/>
              </w:rPr>
              <w:t>Checklist item</w:t>
            </w:r>
          </w:p>
        </w:tc>
        <w:tc>
          <w:tcPr>
            <w:tcW w:w="3389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9FBFDD" w14:textId="77777777" w:rsidR="004D6918" w:rsidRDefault="00F23E60"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4D6918" w14:paraId="15703CEE" w14:textId="77777777">
        <w:trPr>
          <w:jc w:val="center"/>
        </w:trPr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DC610" w14:textId="77777777" w:rsidR="004D6918" w:rsidRDefault="00F23E60">
            <w:r>
              <w:rPr>
                <w:sz w:val="17"/>
              </w:rPr>
              <w:t>Access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E0D3E2" w14:textId="77777777" w:rsidR="004D6918" w:rsidRDefault="00F23E60">
            <w:r>
              <w:rPr>
                <w:sz w:val="17"/>
              </w:rPr>
              <w:t>Runtime uses IAM role with least-privilege AppConfig read access.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1C84E6" w14:textId="77777777" w:rsidR="004D6918" w:rsidRDefault="00F23E60">
            <w:r>
              <w:rPr>
                <w:sz w:val="17"/>
              </w:rPr>
              <w:t>☐</w:t>
            </w:r>
          </w:p>
        </w:tc>
      </w:tr>
      <w:tr w:rsidR="004D6918" w14:paraId="26FF3C76" w14:textId="77777777">
        <w:trPr>
          <w:jc w:val="center"/>
        </w:trPr>
        <w:tc>
          <w:tcPr>
            <w:tcW w:w="3389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FCCA0" w14:textId="77777777" w:rsidR="004D6918" w:rsidRDefault="00F23E60">
            <w:r>
              <w:rPr>
                <w:sz w:val="17"/>
              </w:rPr>
              <w:t>Architecture</w:t>
            </w:r>
          </w:p>
        </w:tc>
        <w:tc>
          <w:tcPr>
            <w:tcW w:w="3389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FCC4D" w14:textId="77777777" w:rsidR="004D6918" w:rsidRDefault="00F23E60">
            <w:r>
              <w:rPr>
                <w:sz w:val="17"/>
              </w:rPr>
              <w:t>Application uses a feature service abstraction rather than direct JSON parsing everywhere.</w:t>
            </w:r>
          </w:p>
        </w:tc>
        <w:tc>
          <w:tcPr>
            <w:tcW w:w="3389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2DD878" w14:textId="77777777" w:rsidR="004D6918" w:rsidRDefault="00F23E60">
            <w:r>
              <w:rPr>
                <w:sz w:val="17"/>
              </w:rPr>
              <w:t>☐</w:t>
            </w:r>
          </w:p>
        </w:tc>
      </w:tr>
      <w:tr w:rsidR="004D6918" w14:paraId="5045F908" w14:textId="77777777">
        <w:trPr>
          <w:jc w:val="center"/>
        </w:trPr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1CD7A5" w14:textId="77777777" w:rsidR="004D6918" w:rsidRDefault="00F23E60">
            <w:r>
              <w:rPr>
                <w:sz w:val="17"/>
              </w:rPr>
              <w:t>Defaults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79594" w14:textId="77777777" w:rsidR="004D6918" w:rsidRDefault="00F23E60">
            <w:r>
              <w:rPr>
                <w:sz w:val="17"/>
              </w:rPr>
              <w:t>Missing or malformed flag payloads fail to safe behavior.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53F9D1" w14:textId="77777777" w:rsidR="004D6918" w:rsidRDefault="00F23E60">
            <w:r>
              <w:rPr>
                <w:sz w:val="17"/>
              </w:rPr>
              <w:t>☐</w:t>
            </w:r>
          </w:p>
        </w:tc>
      </w:tr>
      <w:tr w:rsidR="004D6918" w14:paraId="1392C6CF" w14:textId="77777777">
        <w:trPr>
          <w:jc w:val="center"/>
        </w:trPr>
        <w:tc>
          <w:tcPr>
            <w:tcW w:w="3389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BF4D67" w14:textId="77777777" w:rsidR="004D6918" w:rsidRDefault="00F23E60">
            <w:r>
              <w:rPr>
                <w:sz w:val="17"/>
              </w:rPr>
              <w:t>Caching</w:t>
            </w:r>
          </w:p>
        </w:tc>
        <w:tc>
          <w:tcPr>
            <w:tcW w:w="3389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78FFF3" w14:textId="77777777" w:rsidR="004D6918" w:rsidRDefault="00F23E60">
            <w:r>
              <w:rPr>
                <w:sz w:val="17"/>
              </w:rPr>
              <w:t>High-traffic services use AppConfig Agent or safe caching strategy.</w:t>
            </w:r>
          </w:p>
        </w:tc>
        <w:tc>
          <w:tcPr>
            <w:tcW w:w="3389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E8EB90" w14:textId="77777777" w:rsidR="004D6918" w:rsidRDefault="00F23E60">
            <w:r>
              <w:rPr>
                <w:sz w:val="17"/>
              </w:rPr>
              <w:t>☐</w:t>
            </w:r>
          </w:p>
        </w:tc>
      </w:tr>
      <w:tr w:rsidR="004D6918" w14:paraId="5A93A08A" w14:textId="77777777">
        <w:trPr>
          <w:jc w:val="center"/>
        </w:trPr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FAF753" w14:textId="77777777" w:rsidR="004D6918" w:rsidRDefault="00F23E60">
            <w:r>
              <w:rPr>
                <w:sz w:val="17"/>
              </w:rPr>
              <w:t>Monitoring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84F637" w14:textId="77777777" w:rsidR="004D6918" w:rsidRDefault="00F23E60">
            <w:r>
              <w:rPr>
                <w:sz w:val="17"/>
              </w:rPr>
              <w:t>CloudWatch metrics and alarms are defined for production rollouts.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D0424" w14:textId="77777777" w:rsidR="004D6918" w:rsidRDefault="00F23E60">
            <w:r>
              <w:rPr>
                <w:sz w:val="17"/>
              </w:rPr>
              <w:t>☐</w:t>
            </w:r>
          </w:p>
        </w:tc>
      </w:tr>
      <w:tr w:rsidR="004D6918" w14:paraId="7237A10C" w14:textId="77777777">
        <w:trPr>
          <w:jc w:val="center"/>
        </w:trPr>
        <w:tc>
          <w:tcPr>
            <w:tcW w:w="3389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4F770F" w14:textId="77777777" w:rsidR="004D6918" w:rsidRDefault="00F23E60">
            <w:r>
              <w:rPr>
                <w:sz w:val="17"/>
              </w:rPr>
              <w:t>Logging</w:t>
            </w:r>
          </w:p>
        </w:tc>
        <w:tc>
          <w:tcPr>
            <w:tcW w:w="3389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9CDBA4" w14:textId="77777777" w:rsidR="004D6918" w:rsidRDefault="00F23E60">
            <w:r>
              <w:rPr>
                <w:sz w:val="17"/>
              </w:rPr>
              <w:t>Feature evaluation events include flag, variant, and non-sensitive context.</w:t>
            </w:r>
          </w:p>
        </w:tc>
        <w:tc>
          <w:tcPr>
            <w:tcW w:w="3389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8A20AE" w14:textId="77777777" w:rsidR="004D6918" w:rsidRDefault="00F23E60">
            <w:r>
              <w:rPr>
                <w:sz w:val="17"/>
              </w:rPr>
              <w:t>☐</w:t>
            </w:r>
          </w:p>
        </w:tc>
      </w:tr>
      <w:tr w:rsidR="004D6918" w14:paraId="52C96DC5" w14:textId="77777777">
        <w:trPr>
          <w:jc w:val="center"/>
        </w:trPr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D5325E" w14:textId="77777777" w:rsidR="004D6918" w:rsidRDefault="00F23E60">
            <w:r>
              <w:rPr>
                <w:sz w:val="17"/>
              </w:rPr>
              <w:t>Governance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ED3AF" w14:textId="77777777" w:rsidR="004D6918" w:rsidRDefault="00F23E60">
            <w:r>
              <w:rPr>
                <w:sz w:val="17"/>
              </w:rPr>
              <w:t>Flag owner, purpose, and retirement criteria are documented.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27F543" w14:textId="77777777" w:rsidR="004D6918" w:rsidRDefault="00F23E60">
            <w:r>
              <w:rPr>
                <w:sz w:val="17"/>
              </w:rPr>
              <w:t>☐</w:t>
            </w:r>
          </w:p>
        </w:tc>
      </w:tr>
      <w:tr w:rsidR="004D6918" w14:paraId="006F4086" w14:textId="77777777">
        <w:trPr>
          <w:jc w:val="center"/>
        </w:trPr>
        <w:tc>
          <w:tcPr>
            <w:tcW w:w="3389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401EF" w14:textId="77777777" w:rsidR="004D6918" w:rsidRDefault="00F23E60">
            <w:r>
              <w:rPr>
                <w:sz w:val="17"/>
              </w:rPr>
              <w:t>Rollback</w:t>
            </w:r>
          </w:p>
        </w:tc>
        <w:tc>
          <w:tcPr>
            <w:tcW w:w="3389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34A9C1" w14:textId="77777777" w:rsidR="004D6918" w:rsidRDefault="00F23E60">
            <w:r>
              <w:rPr>
                <w:sz w:val="17"/>
              </w:rPr>
              <w:t>Emergency disable and rollback procedures are tested.</w:t>
            </w:r>
          </w:p>
        </w:tc>
        <w:tc>
          <w:tcPr>
            <w:tcW w:w="3389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F29469" w14:textId="77777777" w:rsidR="004D6918" w:rsidRDefault="00F23E60">
            <w:r>
              <w:rPr>
                <w:sz w:val="17"/>
              </w:rPr>
              <w:t>☐</w:t>
            </w:r>
          </w:p>
        </w:tc>
      </w:tr>
      <w:tr w:rsidR="004D6918" w14:paraId="406FC21B" w14:textId="77777777">
        <w:trPr>
          <w:jc w:val="center"/>
        </w:trPr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2D78EB" w14:textId="77777777" w:rsidR="004D6918" w:rsidRDefault="00F23E60">
            <w:r>
              <w:rPr>
                <w:sz w:val="17"/>
              </w:rPr>
              <w:t>Cleanup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08944E" w14:textId="77777777" w:rsidR="004D6918" w:rsidRDefault="00F23E60">
            <w:r>
              <w:rPr>
                <w:sz w:val="17"/>
              </w:rPr>
              <w:t>Temporary flags are removed after successful rollout.</w:t>
            </w:r>
          </w:p>
        </w:tc>
        <w:tc>
          <w:tcPr>
            <w:tcW w:w="33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F31AF" w14:textId="77777777" w:rsidR="004D6918" w:rsidRDefault="00F23E60">
            <w:r>
              <w:rPr>
                <w:sz w:val="17"/>
              </w:rPr>
              <w:t>☐</w:t>
            </w:r>
          </w:p>
        </w:tc>
      </w:tr>
    </w:tbl>
    <w:p w14:paraId="6B0BC788" w14:textId="77777777" w:rsidR="004D6918" w:rsidRDefault="00F23E60">
      <w:pPr>
        <w:pStyle w:val="Heading1"/>
      </w:pPr>
      <w:r>
        <w:t>12. Appendix: Source References</w:t>
      </w:r>
    </w:p>
    <w:p w14:paraId="0577E8B9" w14:textId="77777777" w:rsidR="004D6918" w:rsidRDefault="00F23E60">
      <w:pPr>
        <w:spacing w:after="100" w:line="252" w:lineRule="auto"/>
      </w:pPr>
      <w:r>
        <w:t>The following references were used to ground the runbook content and validate AWS AppConfig concepts, retrieval behavior, multi-variant flags, and CloudWatch monitoring behavior.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7"/>
        <w:gridCol w:w="5079"/>
      </w:tblGrid>
      <w:tr w:rsidR="004D6918" w14:paraId="24E75AB4" w14:textId="77777777">
        <w:trPr>
          <w:jc w:val="center"/>
        </w:trPr>
        <w:tc>
          <w:tcPr>
            <w:tcW w:w="5083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9FBFEB" w14:textId="77777777" w:rsidR="004D6918" w:rsidRDefault="00F23E60">
            <w:r>
              <w:rPr>
                <w:b/>
                <w:color w:val="FFFFFF"/>
                <w:sz w:val="18"/>
              </w:rPr>
              <w:t>Reference topic</w:t>
            </w:r>
          </w:p>
        </w:tc>
        <w:tc>
          <w:tcPr>
            <w:tcW w:w="5083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9F036F" w14:textId="77777777" w:rsidR="004D6918" w:rsidRDefault="00F23E60">
            <w:r>
              <w:rPr>
                <w:b/>
                <w:color w:val="FFFFFF"/>
                <w:sz w:val="18"/>
              </w:rPr>
              <w:t>Used for</w:t>
            </w:r>
          </w:p>
        </w:tc>
      </w:tr>
      <w:tr w:rsidR="004D6918" w14:paraId="6ABF4457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5FCC06" w14:textId="77777777" w:rsidR="004D6918" w:rsidRDefault="00F23E60">
            <w:r>
              <w:rPr>
                <w:sz w:val="17"/>
              </w:rPr>
              <w:t>AWS AppConfig feature flag configuration profiles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10BF8" w14:textId="77777777" w:rsidR="004D6918" w:rsidRDefault="00F23E60">
            <w:r>
              <w:rPr>
                <w:sz w:val="17"/>
              </w:rPr>
              <w:t>Feature flags can be created in AWS AppConfig configuration profiles and can include attributes and multi-variant flags.</w:t>
            </w:r>
          </w:p>
        </w:tc>
      </w:tr>
      <w:tr w:rsidR="004D6918" w14:paraId="22CCA48C" w14:textId="77777777">
        <w:trPr>
          <w:jc w:val="center"/>
        </w:trPr>
        <w:tc>
          <w:tcPr>
            <w:tcW w:w="5083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0609C" w14:textId="77777777" w:rsidR="004D6918" w:rsidRDefault="00F23E60">
            <w:r>
              <w:rPr>
                <w:sz w:val="17"/>
              </w:rPr>
              <w:t>Retrieving feature flags and configuration data</w:t>
            </w:r>
          </w:p>
        </w:tc>
        <w:tc>
          <w:tcPr>
            <w:tcW w:w="5083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DCA45" w14:textId="77777777" w:rsidR="004D6918" w:rsidRDefault="00F23E60">
            <w:r>
              <w:rPr>
                <w:sz w:val="17"/>
              </w:rPr>
              <w:t>Applications retrieve configurations by using AWS AppConfig Data, including StartConfigurationSession and GetLatestConfiguration, or by using AWS AppConfig Agent.</w:t>
            </w:r>
          </w:p>
        </w:tc>
      </w:tr>
      <w:tr w:rsidR="004D6918" w14:paraId="06A70943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F3AF2" w14:textId="77777777" w:rsidR="004D6918" w:rsidRDefault="00F23E60">
            <w:r>
              <w:rPr>
                <w:sz w:val="17"/>
              </w:rPr>
              <w:t>AWS SDK for .NET AppConfig client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ED2416" w14:textId="77777777" w:rsidR="004D6918" w:rsidRDefault="00F23E60">
            <w:r>
              <w:rPr>
                <w:sz w:val="17"/>
              </w:rPr>
              <w:t>AWS SDK for .NET includes AppConfig client APIs for working with AppConfig.</w:t>
            </w:r>
          </w:p>
        </w:tc>
      </w:tr>
      <w:tr w:rsidR="004D6918" w14:paraId="30EDF74D" w14:textId="77777777">
        <w:trPr>
          <w:jc w:val="center"/>
        </w:trPr>
        <w:tc>
          <w:tcPr>
            <w:tcW w:w="5083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AFE782" w14:textId="77777777" w:rsidR="004D6918" w:rsidRDefault="00F23E60">
            <w:r>
              <w:rPr>
                <w:sz w:val="17"/>
              </w:rPr>
              <w:t>Deploying feature flags and configuration data</w:t>
            </w:r>
          </w:p>
        </w:tc>
        <w:tc>
          <w:tcPr>
            <w:tcW w:w="5083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813B96" w14:textId="77777777" w:rsidR="004D6918" w:rsidRDefault="00F23E60">
            <w:r>
              <w:rPr>
                <w:sz w:val="17"/>
              </w:rPr>
              <w:t>AWS AppConfig deployments use deployment strategies and can be monitored with CloudWatch alarms for rollback.</w:t>
            </w:r>
          </w:p>
        </w:tc>
      </w:tr>
      <w:tr w:rsidR="004D6918" w14:paraId="26F54280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67F2F" w14:textId="77777777" w:rsidR="004D6918" w:rsidRDefault="00F23E60">
            <w:r>
              <w:rPr>
                <w:sz w:val="17"/>
              </w:rPr>
              <w:t>Creating multi-variant feature flags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236687" w14:textId="77777777" w:rsidR="004D6918" w:rsidRDefault="00F23E60">
            <w:r>
              <w:rPr>
                <w:sz w:val="17"/>
              </w:rPr>
              <w:t>AWS AppConfig multi-variant feature flags return different values based on request context evaluated against rules.</w:t>
            </w:r>
          </w:p>
        </w:tc>
      </w:tr>
      <w:tr w:rsidR="004D6918" w14:paraId="7BCF9F17" w14:textId="77777777">
        <w:trPr>
          <w:jc w:val="center"/>
        </w:trPr>
        <w:tc>
          <w:tcPr>
            <w:tcW w:w="5083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89BB8D" w14:textId="77777777" w:rsidR="004D6918" w:rsidRDefault="00F23E60">
            <w:r>
              <w:rPr>
                <w:sz w:val="17"/>
              </w:rPr>
              <w:t>Understanding multi-variant feature flag rules</w:t>
            </w:r>
          </w:p>
        </w:tc>
        <w:tc>
          <w:tcPr>
            <w:tcW w:w="5083" w:type="dxa"/>
            <w:shd w:val="clear" w:color="auto" w:fill="F7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6A3B6" w14:textId="77777777" w:rsidR="004D6918" w:rsidRDefault="00F23E60">
            <w:r>
              <w:rPr>
                <w:sz w:val="17"/>
              </w:rPr>
              <w:t>Variant rules are evaluated in order and the default variant is returned if no rule matches.</w:t>
            </w:r>
          </w:p>
        </w:tc>
      </w:tr>
      <w:tr w:rsidR="004D6918" w14:paraId="3D25F878" w14:textId="77777777">
        <w:trPr>
          <w:jc w:val="center"/>
        </w:trPr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3A3CD" w14:textId="77777777" w:rsidR="004D6918" w:rsidRDefault="00F23E60">
            <w:r>
              <w:rPr>
                <w:sz w:val="17"/>
              </w:rPr>
              <w:t>Using AWS AppConfig feature flags blog</w:t>
            </w:r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7EB358" w14:textId="77777777" w:rsidR="004D6918" w:rsidRDefault="00F23E60">
            <w:r>
              <w:rPr>
                <w:sz w:val="17"/>
              </w:rPr>
              <w:t>AWS describes feature flags as a way to separate deployment from release and gradually expose features while observing health.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4D6918" w14:paraId="0BF2CD19" w14:textId="77777777">
        <w:trPr>
          <w:jc w:val="center"/>
        </w:trPr>
        <w:tc>
          <w:tcPr>
            <w:tcW w:w="10166" w:type="dxa"/>
            <w:shd w:val="clear" w:color="auto" w:fill="EAF3F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243768A" w14:textId="77777777" w:rsidR="004D6918" w:rsidRDefault="00F23E60">
            <w:r>
              <w:rPr>
                <w:b/>
                <w:color w:val="1F4E79"/>
              </w:rPr>
              <w:t>Implementation note</w:t>
            </w:r>
          </w:p>
          <w:p w14:paraId="6C610DE1" w14:textId="77777777" w:rsidR="004D6918" w:rsidRDefault="00F23E60">
            <w:pPr>
              <w:spacing w:before="40" w:after="0"/>
            </w:pPr>
            <w:r>
              <w:rPr>
                <w:sz w:val="19"/>
              </w:rPr>
              <w:t>The C# samples are intentionally written as a clean reference implementation for runbook use. For production, add service-specific caching, retry policy, error handling, and deployment-specific configuration values.</w:t>
            </w:r>
          </w:p>
        </w:tc>
      </w:tr>
    </w:tbl>
    <w:p w14:paraId="23DE523C" w14:textId="77777777" w:rsidR="004D6918" w:rsidRDefault="004D6918">
      <w:pPr>
        <w:spacing w:after="100"/>
      </w:pPr>
    </w:p>
    <w:sectPr w:rsidR="004D6918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9BEBE" w14:textId="77777777" w:rsidR="00790FBD" w:rsidRDefault="00790FBD">
      <w:pPr>
        <w:spacing w:after="0" w:line="240" w:lineRule="auto"/>
      </w:pPr>
      <w:r>
        <w:separator/>
      </w:r>
    </w:p>
  </w:endnote>
  <w:endnote w:type="continuationSeparator" w:id="0">
    <w:p w14:paraId="64F8104E" w14:textId="77777777" w:rsidR="00790FBD" w:rsidRDefault="00790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0000000000000000000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22432" w14:textId="77777777" w:rsidR="004D6918" w:rsidRDefault="00F23E60">
    <w:pPr>
      <w:pStyle w:val="Footer"/>
      <w:jc w:val="center"/>
    </w:pPr>
    <w:r>
      <w:rPr>
        <w:color w:val="646464"/>
        <w:sz w:val="16"/>
      </w:rPr>
      <w:t>AWS-specific implementation guide | Generated runbook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627D1" w14:textId="77777777" w:rsidR="00790FBD" w:rsidRDefault="00790FBD">
      <w:pPr>
        <w:spacing w:after="0" w:line="240" w:lineRule="auto"/>
      </w:pPr>
      <w:r>
        <w:separator/>
      </w:r>
    </w:p>
  </w:footnote>
  <w:footnote w:type="continuationSeparator" w:id="0">
    <w:p w14:paraId="65045D7E" w14:textId="77777777" w:rsidR="00790FBD" w:rsidRDefault="00790F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1B773" w14:textId="77777777" w:rsidR="004D6918" w:rsidRDefault="00F23E60">
    <w:pPr>
      <w:pStyle w:val="Header"/>
      <w:jc w:val="right"/>
    </w:pPr>
    <w:r>
      <w:rPr>
        <w:color w:val="646464"/>
        <w:sz w:val="16"/>
      </w:rPr>
      <w:t>AWS AppConfig Feature Flags Runbook | C#/.NET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8949023">
    <w:abstractNumId w:val="8"/>
  </w:num>
  <w:num w:numId="2" w16cid:durableId="1138688198">
    <w:abstractNumId w:val="6"/>
  </w:num>
  <w:num w:numId="3" w16cid:durableId="1066489014">
    <w:abstractNumId w:val="5"/>
  </w:num>
  <w:num w:numId="4" w16cid:durableId="577830919">
    <w:abstractNumId w:val="4"/>
  </w:num>
  <w:num w:numId="5" w16cid:durableId="1843818597">
    <w:abstractNumId w:val="7"/>
  </w:num>
  <w:num w:numId="6" w16cid:durableId="1874614182">
    <w:abstractNumId w:val="3"/>
  </w:num>
  <w:num w:numId="7" w16cid:durableId="482435275">
    <w:abstractNumId w:val="2"/>
  </w:num>
  <w:num w:numId="8" w16cid:durableId="1256479705">
    <w:abstractNumId w:val="1"/>
  </w:num>
  <w:num w:numId="9" w16cid:durableId="868417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059"/>
    <w:rsid w:val="0015074B"/>
    <w:rsid w:val="0029639D"/>
    <w:rsid w:val="00326F90"/>
    <w:rsid w:val="00415F2A"/>
    <w:rsid w:val="004D6918"/>
    <w:rsid w:val="00790FBD"/>
    <w:rsid w:val="00AA1D8D"/>
    <w:rsid w:val="00B47730"/>
    <w:rsid w:val="00CB0664"/>
    <w:rsid w:val="00F23E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3D389D0-28C3-4A8E-A06B-62E73C450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/>
      <w:b/>
      <w:bCs/>
      <w:color w:val="38609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20" w:after="20" w:line="240" w:lineRule="auto"/>
    </w:pPr>
    <w:rPr>
      <w:rFonts w:ascii="Cascadia Mono" w:eastAsia="Cascadia Mono" w:hAnsi="Cascadia Mono"/>
      <w:color w:val="232323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3186</Words>
  <Characters>18166</Characters>
  <Application>Microsoft Office Word</Application>
  <DocSecurity>0</DocSecurity>
  <Lines>151</Lines>
  <Paragraphs>42</Paragraphs>
  <ScaleCrop>false</ScaleCrop>
  <Manager/>
  <Company/>
  <LinksUpToDate>false</LinksUpToDate>
  <CharactersWithSpaces>21310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 Loynd (Apex Systems  LLC)</dc:creator>
  <cp:keywords/>
  <dc:description>generated by python-docx</dc:description>
  <cp:lastModifiedBy>Kerry Loynd (Apex Systems  LLC)</cp:lastModifiedBy>
  <cp:revision>3</cp:revision>
  <dcterms:created xsi:type="dcterms:W3CDTF">2026-07-16T22:50:00Z</dcterms:created>
  <dcterms:modified xsi:type="dcterms:W3CDTF">2026-07-16T22:50:00Z</dcterms:modified>
  <cp:category/>
</cp:coreProperties>
</file>