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5A260" w14:textId="77777777" w:rsidR="00E03BD5" w:rsidRDefault="00566FD6">
      <w:pPr>
        <w:pStyle w:val="Title"/>
      </w:pPr>
      <w:r>
        <w:t>Azure Feature Flags Lab Workbook</w:t>
      </w:r>
    </w:p>
    <w:p w14:paraId="5D4E9E64" w14:textId="77777777" w:rsidR="00E03BD5" w:rsidRDefault="00566FD6">
      <w:r>
        <w:t>Hands-on lab exercises for Azure App Configuration and Feature Flags (.NET / C# focus).</w:t>
      </w:r>
    </w:p>
    <w:p w14:paraId="6E06BDFC" w14:textId="77777777" w:rsidR="00E03BD5" w:rsidRDefault="00566FD6">
      <w:pPr>
        <w:pStyle w:val="Heading2"/>
      </w:pPr>
      <w:r>
        <w:t>Lab 1: Setup Azure App Configuration</w:t>
      </w:r>
    </w:p>
    <w:p w14:paraId="681B2B1F" w14:textId="77777777" w:rsidR="00E03BD5" w:rsidRDefault="00566FD6">
      <w:r>
        <w:t>Objective: Create and configure Azure App Configuration.</w:t>
      </w:r>
    </w:p>
    <w:p w14:paraId="1CE2CA08" w14:textId="77777777" w:rsidR="00E03BD5" w:rsidRDefault="00566FD6">
      <w:r>
        <w:t>Steps:</w:t>
      </w:r>
    </w:p>
    <w:p w14:paraId="6B637100" w14:textId="77777777" w:rsidR="00E03BD5" w:rsidRDefault="00566FD6">
      <w:r>
        <w:t>1. Go to Azure Portal and create a new App Configuration resource.</w:t>
      </w:r>
    </w:p>
    <w:p w14:paraId="62593529" w14:textId="77777777" w:rsidR="00E03BD5" w:rsidRDefault="00566FD6">
      <w:r>
        <w:t>2. Configure basic settings (resource group, region, name).</w:t>
      </w:r>
    </w:p>
    <w:p w14:paraId="0EBA9106" w14:textId="77777777" w:rsidR="00E03BD5" w:rsidRDefault="00566FD6">
      <w:r>
        <w:t>3. Enable Managed Identity for your resource.</w:t>
      </w:r>
    </w:p>
    <w:p w14:paraId="3791B7A0" w14:textId="77777777" w:rsidR="00E03BD5" w:rsidRDefault="00566FD6">
      <w:r>
        <w:t>4. Note the Endpoint URL for later use.</w:t>
      </w:r>
    </w:p>
    <w:p w14:paraId="07B0DC64" w14:textId="77777777" w:rsidR="00E03BD5" w:rsidRDefault="00566FD6">
      <w:pPr>
        <w:pStyle w:val="Heading2"/>
      </w:pPr>
      <w:r>
        <w:t>Lab 2: Create Feature Flags</w:t>
      </w:r>
    </w:p>
    <w:p w14:paraId="16329C45" w14:textId="77777777" w:rsidR="00E03BD5" w:rsidRDefault="00566FD6">
      <w:r>
        <w:t>Objective: Create and manage feature flags in Azure.</w:t>
      </w:r>
    </w:p>
    <w:p w14:paraId="67CC35C6" w14:textId="77777777" w:rsidR="00E03BD5" w:rsidRDefault="00566FD6">
      <w:r>
        <w:t>Steps:</w:t>
      </w:r>
    </w:p>
    <w:p w14:paraId="4FAA1D21" w14:textId="77777777" w:rsidR="00E03BD5" w:rsidRDefault="00566FD6">
      <w:r>
        <w:t>1. Navigate to Feature Manager in App Configuration.</w:t>
      </w:r>
    </w:p>
    <w:p w14:paraId="72465796" w14:textId="77777777" w:rsidR="00E03BD5" w:rsidRDefault="00566FD6">
      <w:r>
        <w:t>2. Create a new feature flag (e.g., BetaFeature).</w:t>
      </w:r>
    </w:p>
    <w:p w14:paraId="646A4B3C" w14:textId="77777777" w:rsidR="00E03BD5" w:rsidRDefault="00566FD6">
      <w:r>
        <w:t>3. Leave it disabled initially.</w:t>
      </w:r>
    </w:p>
    <w:p w14:paraId="2060E15A" w14:textId="77777777" w:rsidR="00E03BD5" w:rsidRDefault="00566FD6">
      <w:r>
        <w:t>4. Add optional filters such as percentage rollout.</w:t>
      </w:r>
    </w:p>
    <w:p w14:paraId="4FBEDDDC" w14:textId="77777777" w:rsidR="00E03BD5" w:rsidRDefault="00566FD6">
      <w:pPr>
        <w:pStyle w:val="Heading2"/>
      </w:pPr>
      <w:r>
        <w:t>Lab 3: Integrate with .NET Application</w:t>
      </w:r>
    </w:p>
    <w:p w14:paraId="64836501" w14:textId="77777777" w:rsidR="00E03BD5" w:rsidRDefault="00566FD6">
      <w:r>
        <w:t>Objective: Connect your .NET app to Azure App Configuration.</w:t>
      </w:r>
    </w:p>
    <w:p w14:paraId="426BDA61" w14:textId="77777777" w:rsidR="00E03BD5" w:rsidRDefault="00566FD6">
      <w:r>
        <w:t>Steps:</w:t>
      </w:r>
    </w:p>
    <w:p w14:paraId="21669F20" w14:textId="77777777" w:rsidR="00E03BD5" w:rsidRDefault="00566FD6">
      <w:r>
        <w:t xml:space="preserve">1. Install </w:t>
      </w:r>
      <w:proofErr w:type="gramStart"/>
      <w:r>
        <w:t>Microsoft.Azure.AppConfiguration.AspNetCore</w:t>
      </w:r>
      <w:proofErr w:type="gramEnd"/>
      <w:r>
        <w:t xml:space="preserve"> package.</w:t>
      </w:r>
    </w:p>
    <w:p w14:paraId="2B08E06E" w14:textId="77777777" w:rsidR="00E03BD5" w:rsidRDefault="00566FD6">
      <w:r>
        <w:t xml:space="preserve">2. Configure </w:t>
      </w:r>
      <w:proofErr w:type="gramStart"/>
      <w:r>
        <w:t>builder.Configuration.AddAzureAppConfiguration</w:t>
      </w:r>
      <w:proofErr w:type="gramEnd"/>
      <w:r>
        <w:t>().</w:t>
      </w:r>
    </w:p>
    <w:p w14:paraId="51C17321" w14:textId="77777777" w:rsidR="00E03BD5" w:rsidRDefault="00566FD6">
      <w:r>
        <w:t>3. Register Feature Management services.</w:t>
      </w:r>
    </w:p>
    <w:p w14:paraId="7F368F2E" w14:textId="77777777" w:rsidR="00E03BD5" w:rsidRDefault="00566FD6">
      <w:r>
        <w:t>4. Inject IFeatureManager into your service.</w:t>
      </w:r>
    </w:p>
    <w:p w14:paraId="447EB00A" w14:textId="77777777" w:rsidR="00E03BD5" w:rsidRDefault="00566FD6">
      <w:pPr>
        <w:pStyle w:val="Heading2"/>
      </w:pPr>
      <w:r>
        <w:t>Lab 4: Use Feature Flags in Code</w:t>
      </w:r>
    </w:p>
    <w:p w14:paraId="24D17C57" w14:textId="77777777" w:rsidR="00E03BD5" w:rsidRDefault="00566FD6">
      <w:r>
        <w:t>Objective: Control application behavior using feature flags.</w:t>
      </w:r>
    </w:p>
    <w:p w14:paraId="411D0DD1" w14:textId="77777777" w:rsidR="00E03BD5" w:rsidRDefault="00566FD6">
      <w:r>
        <w:t>Steps:</w:t>
      </w:r>
    </w:p>
    <w:p w14:paraId="46F511BA" w14:textId="77777777" w:rsidR="00E03BD5" w:rsidRDefault="00566FD6">
      <w:r>
        <w:lastRenderedPageBreak/>
        <w:t xml:space="preserve">1. Check feature flag status using </w:t>
      </w:r>
      <w:proofErr w:type="gramStart"/>
      <w:r>
        <w:t>IsEnabledAsync(</w:t>
      </w:r>
      <w:proofErr w:type="gramEnd"/>
      <w:r>
        <w:t>).</w:t>
      </w:r>
    </w:p>
    <w:p w14:paraId="7F4B6EBE" w14:textId="77777777" w:rsidR="00E03BD5" w:rsidRDefault="00566FD6">
      <w:r>
        <w:t>2. Add conditional logic in controller/service.</w:t>
      </w:r>
    </w:p>
    <w:p w14:paraId="062210F1" w14:textId="77777777" w:rsidR="00E03BD5" w:rsidRDefault="00566FD6">
      <w:r>
        <w:t>3. Run application and verify baseline behavior.</w:t>
      </w:r>
    </w:p>
    <w:p w14:paraId="5CDFA9B0" w14:textId="77777777" w:rsidR="00E03BD5" w:rsidRDefault="00566FD6">
      <w:pPr>
        <w:pStyle w:val="Heading2"/>
      </w:pPr>
      <w:r>
        <w:t>Lab 5: Toggle Features at Runtime</w:t>
      </w:r>
    </w:p>
    <w:p w14:paraId="578434E5" w14:textId="77777777" w:rsidR="00E03BD5" w:rsidRDefault="00566FD6">
      <w:r>
        <w:t>Objective: Validate dynamic updates.</w:t>
      </w:r>
    </w:p>
    <w:p w14:paraId="2BE4BD5E" w14:textId="77777777" w:rsidR="00E03BD5" w:rsidRDefault="00566FD6">
      <w:r>
        <w:t>Steps:</w:t>
      </w:r>
    </w:p>
    <w:p w14:paraId="425DE3B7" w14:textId="77777777" w:rsidR="00E03BD5" w:rsidRDefault="00566FD6">
      <w:r>
        <w:t>1. Turn the flag ON in Azure portal.</w:t>
      </w:r>
    </w:p>
    <w:p w14:paraId="633F9AF5" w14:textId="77777777" w:rsidR="00E03BD5" w:rsidRDefault="00566FD6">
      <w:r>
        <w:t>2. Refresh the app without redeployment.</w:t>
      </w:r>
    </w:p>
    <w:p w14:paraId="0013CE6E" w14:textId="77777777" w:rsidR="00E03BD5" w:rsidRDefault="00566FD6">
      <w:r>
        <w:t>3. Observe behavior changes immediately.</w:t>
      </w:r>
    </w:p>
    <w:p w14:paraId="4FC4131B" w14:textId="77777777" w:rsidR="00E03BD5" w:rsidRDefault="00566FD6">
      <w:pPr>
        <w:pStyle w:val="Heading2"/>
      </w:pPr>
      <w:r>
        <w:t>Lab 6: Gradual Rollout</w:t>
      </w:r>
    </w:p>
    <w:p w14:paraId="0613CB41" w14:textId="77777777" w:rsidR="00E03BD5" w:rsidRDefault="00566FD6">
      <w:r>
        <w:t>Objective: Implement percentage-based rollout.</w:t>
      </w:r>
    </w:p>
    <w:p w14:paraId="0C66CF98" w14:textId="77777777" w:rsidR="00E03BD5" w:rsidRDefault="00566FD6">
      <w:r>
        <w:t>Steps:</w:t>
      </w:r>
    </w:p>
    <w:p w14:paraId="02D82B83" w14:textId="77777777" w:rsidR="00E03BD5" w:rsidRDefault="00566FD6">
      <w:r>
        <w:t>1. Add a percentage filter to your feature.</w:t>
      </w:r>
    </w:p>
    <w:p w14:paraId="6BDB39F6" w14:textId="77777777" w:rsidR="00E03BD5" w:rsidRDefault="00566FD6">
      <w:r>
        <w:t>2. Set rollout to 10%.</w:t>
      </w:r>
    </w:p>
    <w:p w14:paraId="01A299B5" w14:textId="77777777" w:rsidR="00E03BD5" w:rsidRDefault="00566FD6">
      <w:r>
        <w:t>3. Test with multiple users or sessions.</w:t>
      </w:r>
    </w:p>
    <w:p w14:paraId="63A49663" w14:textId="77777777" w:rsidR="00E03BD5" w:rsidRDefault="00566FD6">
      <w:pPr>
        <w:pStyle w:val="Heading2"/>
      </w:pPr>
      <w:r>
        <w:t>Lab 7: Targeted Rollout</w:t>
      </w:r>
    </w:p>
    <w:p w14:paraId="1B0F974B" w14:textId="77777777" w:rsidR="00E03BD5" w:rsidRDefault="00566FD6">
      <w:r>
        <w:t>Objective: Target specific users or groups.</w:t>
      </w:r>
    </w:p>
    <w:p w14:paraId="1372F5A9" w14:textId="77777777" w:rsidR="00E03BD5" w:rsidRDefault="00566FD6">
      <w:r>
        <w:t>Steps:</w:t>
      </w:r>
    </w:p>
    <w:p w14:paraId="4ABEFEE9" w14:textId="77777777" w:rsidR="00E03BD5" w:rsidRDefault="00566FD6">
      <w:r>
        <w:t>1. Add targeting filter configuration.</w:t>
      </w:r>
    </w:p>
    <w:p w14:paraId="21A62D3D" w14:textId="77777777" w:rsidR="00E03BD5" w:rsidRDefault="00566FD6">
      <w:r>
        <w:t>2. Define user IDs or groups.</w:t>
      </w:r>
    </w:p>
    <w:p w14:paraId="74A8C121" w14:textId="77777777" w:rsidR="00E03BD5" w:rsidRDefault="00566FD6">
      <w:r>
        <w:t>3. Validate behavior differences.</w:t>
      </w:r>
    </w:p>
    <w:p w14:paraId="0C40922B" w14:textId="77777777" w:rsidR="00E03BD5" w:rsidRDefault="00566FD6">
      <w:pPr>
        <w:pStyle w:val="Heading2"/>
      </w:pPr>
      <w:r>
        <w:t>Lab 8: Kill Switch Scenario</w:t>
      </w:r>
    </w:p>
    <w:p w14:paraId="71E32287" w14:textId="77777777" w:rsidR="00E03BD5" w:rsidRDefault="00566FD6">
      <w:r>
        <w:t>Objective: Simulate emergency rollback.</w:t>
      </w:r>
    </w:p>
    <w:p w14:paraId="23C81980" w14:textId="77777777" w:rsidR="00E03BD5" w:rsidRDefault="00566FD6">
      <w:r>
        <w:t>Steps:</w:t>
      </w:r>
    </w:p>
    <w:p w14:paraId="45F8B450" w14:textId="77777777" w:rsidR="00E03BD5" w:rsidRDefault="00566FD6">
      <w:r>
        <w:t>1. Enable a risky feature.</w:t>
      </w:r>
    </w:p>
    <w:p w14:paraId="15284EE7" w14:textId="77777777" w:rsidR="00E03BD5" w:rsidRDefault="00566FD6">
      <w:r>
        <w:t>2. Simulate failure condition.</w:t>
      </w:r>
    </w:p>
    <w:p w14:paraId="52190916" w14:textId="77777777" w:rsidR="00E03BD5" w:rsidRDefault="00566FD6">
      <w:r>
        <w:t>3. Disable feature flag immediately.</w:t>
      </w:r>
    </w:p>
    <w:p w14:paraId="7200DD7B" w14:textId="77777777" w:rsidR="00E03BD5" w:rsidRDefault="00566FD6">
      <w:r>
        <w:lastRenderedPageBreak/>
        <w:t>4. Validate system recovery.</w:t>
      </w:r>
    </w:p>
    <w:p w14:paraId="346371FC" w14:textId="77777777" w:rsidR="00E03BD5" w:rsidRDefault="00566FD6">
      <w:pPr>
        <w:pStyle w:val="Heading2"/>
      </w:pPr>
      <w:r>
        <w:t>Lab 9: Observability and Telemetry</w:t>
      </w:r>
    </w:p>
    <w:p w14:paraId="54284439" w14:textId="77777777" w:rsidR="00E03BD5" w:rsidRDefault="00566FD6">
      <w:r>
        <w:t>Objective: Track feature usage.</w:t>
      </w:r>
    </w:p>
    <w:p w14:paraId="63C6A0AC" w14:textId="77777777" w:rsidR="00E03BD5" w:rsidRDefault="00566FD6">
      <w:r>
        <w:t>Steps:</w:t>
      </w:r>
    </w:p>
    <w:p w14:paraId="19E9B267" w14:textId="77777777" w:rsidR="00E03BD5" w:rsidRDefault="00566FD6">
      <w:r>
        <w:t>1. Integrate Application Insights.</w:t>
      </w:r>
    </w:p>
    <w:p w14:paraId="18A14016" w14:textId="77777777" w:rsidR="00E03BD5" w:rsidRDefault="00566FD6">
      <w:r>
        <w:t>2. Log feature flag usage.</w:t>
      </w:r>
    </w:p>
    <w:p w14:paraId="5EDCC7BD" w14:textId="77777777" w:rsidR="00E03BD5" w:rsidRDefault="00566FD6">
      <w:r>
        <w:t>3. Analyze telemetry for decision-making.</w:t>
      </w:r>
    </w:p>
    <w:sectPr w:rsidR="00E03B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4333189">
    <w:abstractNumId w:val="8"/>
  </w:num>
  <w:num w:numId="2" w16cid:durableId="2116754462">
    <w:abstractNumId w:val="6"/>
  </w:num>
  <w:num w:numId="3" w16cid:durableId="2006319638">
    <w:abstractNumId w:val="5"/>
  </w:num>
  <w:num w:numId="4" w16cid:durableId="51389514">
    <w:abstractNumId w:val="4"/>
  </w:num>
  <w:num w:numId="5" w16cid:durableId="524758524">
    <w:abstractNumId w:val="7"/>
  </w:num>
  <w:num w:numId="6" w16cid:durableId="568032813">
    <w:abstractNumId w:val="3"/>
  </w:num>
  <w:num w:numId="7" w16cid:durableId="833884535">
    <w:abstractNumId w:val="2"/>
  </w:num>
  <w:num w:numId="8" w16cid:durableId="1009020664">
    <w:abstractNumId w:val="1"/>
  </w:num>
  <w:num w:numId="9" w16cid:durableId="1835950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2C33"/>
    <w:rsid w:val="0029639D"/>
    <w:rsid w:val="00326F90"/>
    <w:rsid w:val="00407573"/>
    <w:rsid w:val="00566FD6"/>
    <w:rsid w:val="006F6479"/>
    <w:rsid w:val="0089256F"/>
    <w:rsid w:val="008D1BA4"/>
    <w:rsid w:val="009C57A7"/>
    <w:rsid w:val="00AA1D8D"/>
    <w:rsid w:val="00B47730"/>
    <w:rsid w:val="00CB0664"/>
    <w:rsid w:val="00E03BD5"/>
    <w:rsid w:val="00FC693F"/>
    <w:rsid w:val="56A64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5226B6E-BA4B-43E8-B8E5-E6A2DBF82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331</Words>
  <Characters>1887</Characters>
  <Application>Microsoft Office Word</Application>
  <DocSecurity>0</DocSecurity>
  <Lines>15</Lines>
  <Paragraphs>4</Paragraphs>
  <ScaleCrop>false</ScaleCrop>
  <Manager/>
  <Company/>
  <LinksUpToDate>false</LinksUpToDate>
  <CharactersWithSpaces>2214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Kerry Loynd (Apex Systems  LLC)</cp:lastModifiedBy>
  <cp:revision>2</cp:revision>
  <dcterms:created xsi:type="dcterms:W3CDTF">2026-06-18T19:41:00Z</dcterms:created>
  <dcterms:modified xsi:type="dcterms:W3CDTF">2026-06-18T19:41:00Z</dcterms:modified>
  <cp:category/>
</cp:coreProperties>
</file>