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ind w:firstLine="0"/>
      </w:pPr>
    </w:p>
    <w:p>
      <w:pPr>
        <w:pStyle w:val="Body A"/>
        <w:ind w:firstLine="0"/>
        <w:jc w:val="center"/>
      </w:pPr>
      <w:r>
        <w:drawing xmlns:a="http://schemas.openxmlformats.org/drawingml/2006/main">
          <wp:inline distT="0" distB="0" distL="0" distR="0">
            <wp:extent cx="1466850" cy="1162050"/>
            <wp:effectExtent l="0" t="0" r="0" 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16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ind w:firstLine="0"/>
        <w:jc w:val="center"/>
      </w:pPr>
    </w:p>
    <w:p>
      <w:pPr>
        <w:pStyle w:val="Body A"/>
        <w:ind w:firstLine="0"/>
        <w:jc w:val="center"/>
      </w:pPr>
      <w:r>
        <w:rPr>
          <w:b w:val="1"/>
          <w:bCs w:val="1"/>
          <w:sz w:val="26"/>
          <w:szCs w:val="26"/>
          <w:rtl w:val="0"/>
          <w:lang w:val="de-DE"/>
        </w:rPr>
        <w:t>PONTIF</w:t>
      </w:r>
      <w:r>
        <w:rPr>
          <w:b w:val="1"/>
          <w:bCs w:val="1"/>
          <w:sz w:val="26"/>
          <w:szCs w:val="26"/>
          <w:rtl w:val="0"/>
          <w:lang w:val="pt-PT"/>
        </w:rPr>
        <w:t>Í</w:t>
      </w:r>
      <w:r>
        <w:rPr>
          <w:b w:val="1"/>
          <w:bCs w:val="1"/>
          <w:sz w:val="26"/>
          <w:szCs w:val="26"/>
          <w:rtl w:val="0"/>
          <w:lang w:val="pt-PT"/>
        </w:rPr>
        <w:t>CIA UNIVERSIDADE CAT</w:t>
      </w:r>
      <w:r>
        <w:rPr>
          <w:b w:val="1"/>
          <w:bCs w:val="1"/>
          <w:sz w:val="26"/>
          <w:szCs w:val="26"/>
          <w:rtl w:val="0"/>
          <w:lang w:val="pt-PT"/>
        </w:rPr>
        <w:t>Ó</w:t>
      </w:r>
      <w:r>
        <w:rPr>
          <w:b w:val="1"/>
          <w:bCs w:val="1"/>
          <w:sz w:val="26"/>
          <w:szCs w:val="26"/>
          <w:rtl w:val="0"/>
          <w:lang w:val="de-DE"/>
        </w:rPr>
        <w:t>LICA DE MINAS GERAIS</w:t>
      </w:r>
      <w:r>
        <w:rPr>
          <w:b w:val="1"/>
          <w:bCs w:val="1"/>
          <w:sz w:val="26"/>
          <w:szCs w:val="26"/>
          <w:lang w:val="pt-PT"/>
        </w:rPr>
        <w:br w:type="textWrapping"/>
      </w:r>
      <w:r>
        <w:rPr>
          <w:sz w:val="20"/>
          <w:szCs w:val="20"/>
          <w:rtl w:val="0"/>
          <w:lang w:val="pt-PT"/>
        </w:rPr>
        <w:t>N</w:t>
      </w:r>
      <w:r>
        <w:rPr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es-ES_tradnl"/>
        </w:rPr>
        <w:t>CLEO DE EDUCA</w:t>
      </w:r>
      <w:r>
        <w:rPr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A DIST</w:t>
      </w:r>
      <w:r>
        <w:rPr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NCIA</w:t>
      </w:r>
    </w:p>
    <w:p>
      <w:pPr>
        <w:pStyle w:val="Body A"/>
        <w:ind w:firstLine="0"/>
        <w:jc w:val="center"/>
      </w:pPr>
      <w:r>
        <w:rPr>
          <w:rtl w:val="0"/>
          <w:lang w:val="pt-PT"/>
        </w:rPr>
        <w:t>P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s-gradua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i w:val="1"/>
          <w:iCs w:val="1"/>
          <w:rtl w:val="0"/>
          <w:lang w:val="it-IT"/>
        </w:rPr>
        <w:t>Lato Sensu</w:t>
      </w:r>
      <w:r>
        <w:rPr>
          <w:rtl w:val="0"/>
          <w:lang w:val="pt-PT"/>
        </w:rPr>
        <w:t xml:space="preserve"> em Analytics e Business Intelligence </w:t>
      </w:r>
      <w:r>
        <w:rPr>
          <w:lang w:val="pt-PT"/>
        </w:rPr>
        <w:br w:type="textWrapping"/>
      </w:r>
    </w:p>
    <w:p>
      <w:pPr>
        <w:pStyle w:val="Body A"/>
        <w:ind w:firstLine="0"/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</w:pPr>
    </w:p>
    <w:p>
      <w:pPr>
        <w:pStyle w:val="Body A"/>
        <w:ind w:firstLine="0"/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jc w:val="center"/>
        <w:rPr>
          <w:shd w:val="clear" w:color="auto" w:fill="ffffff"/>
        </w:rPr>
      </w:pPr>
    </w:p>
    <w:p>
      <w:pPr>
        <w:pStyle w:val="Body A"/>
        <w:ind w:firstLine="0"/>
        <w:jc w:val="center"/>
        <w:rPr>
          <w:b w:val="1"/>
          <w:bCs w:val="1"/>
          <w:sz w:val="34"/>
          <w:szCs w:val="34"/>
          <w:shd w:val="clear" w:color="auto" w:fill="ffffff"/>
        </w:rPr>
      </w:pPr>
      <w:r>
        <w:rPr>
          <w:b w:val="1"/>
          <w:bCs w:val="1"/>
          <w:sz w:val="34"/>
          <w:szCs w:val="34"/>
          <w:shd w:val="clear" w:color="auto" w:fill="ffffff"/>
          <w:rtl w:val="0"/>
          <w:lang w:val="de-DE"/>
        </w:rPr>
        <w:t>RELAT</w:t>
      </w:r>
      <w:r>
        <w:rPr>
          <w:b w:val="1"/>
          <w:bCs w:val="1"/>
          <w:sz w:val="34"/>
          <w:szCs w:val="34"/>
          <w:shd w:val="clear" w:color="auto" w:fill="ffffff"/>
          <w:rtl w:val="0"/>
          <w:lang w:val="pt-PT"/>
        </w:rPr>
        <w:t>Ó</w:t>
      </w:r>
      <w:r>
        <w:rPr>
          <w:b w:val="1"/>
          <w:bCs w:val="1"/>
          <w:sz w:val="34"/>
          <w:szCs w:val="34"/>
          <w:shd w:val="clear" w:color="auto" w:fill="ffffff"/>
          <w:rtl w:val="0"/>
          <w:lang w:val="pt-PT"/>
        </w:rPr>
        <w:t>RIO T</w:t>
      </w:r>
      <w:r>
        <w:rPr>
          <w:b w:val="1"/>
          <w:bCs w:val="1"/>
          <w:sz w:val="34"/>
          <w:szCs w:val="34"/>
          <w:shd w:val="clear" w:color="auto" w:fill="ffffff"/>
          <w:rtl w:val="0"/>
          <w:lang w:val="fr-FR"/>
        </w:rPr>
        <w:t>É</w:t>
      </w:r>
      <w:r>
        <w:rPr>
          <w:b w:val="1"/>
          <w:bCs w:val="1"/>
          <w:sz w:val="34"/>
          <w:szCs w:val="34"/>
          <w:shd w:val="clear" w:color="auto" w:fill="ffffff"/>
          <w:rtl w:val="0"/>
          <w:lang w:val="pt-PT"/>
        </w:rPr>
        <w:t>CNCO</w:t>
      </w:r>
    </w:p>
    <w:p>
      <w:pPr>
        <w:pStyle w:val="Body A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  <w:rtl w:val="0"/>
          <w:lang w:val="pt-PT"/>
        </w:rPr>
        <w:t>LENTES FOTOGR</w:t>
      </w:r>
      <w:r>
        <w:rPr>
          <w:shd w:val="clear" w:color="auto" w:fill="ffffff"/>
          <w:rtl w:val="0"/>
          <w:lang w:val="pt-PT"/>
        </w:rPr>
        <w:t>Á</w:t>
      </w:r>
      <w:r>
        <w:rPr>
          <w:shd w:val="clear" w:color="auto" w:fill="ffffff"/>
          <w:rtl w:val="0"/>
          <w:lang w:val="pt-PT"/>
        </w:rPr>
        <w:t>FICAS</w:t>
      </w:r>
      <w:r>
        <w:rPr>
          <w:shd w:val="clear" w:color="auto" w:fill="ffffff"/>
        </w:rPr>
        <w:br w:type="textWrapping"/>
      </w:r>
      <w:r>
        <w:rPr>
          <w:shd w:val="clear" w:color="auto" w:fill="ffffff"/>
          <w:rtl w:val="0"/>
          <w:lang w:val="pt-PT"/>
        </w:rPr>
        <w:t>DECIS</w:t>
      </w:r>
      <w:r>
        <w:rPr>
          <w:shd w:val="clear" w:color="auto" w:fill="ffffff"/>
          <w:rtl w:val="0"/>
          <w:lang w:val="pt-PT"/>
        </w:rPr>
        <w:t>Ã</w:t>
      </w:r>
      <w:r>
        <w:rPr>
          <w:shd w:val="clear" w:color="auto" w:fill="ffffff"/>
          <w:rtl w:val="0"/>
          <w:lang w:val="pt-PT"/>
        </w:rPr>
        <w:t>O DE COMPRA BASEADA EM DADOS</w:t>
      </w: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jc w:val="center"/>
        <w:rPr>
          <w:shd w:val="clear" w:color="auto" w:fill="ffffff"/>
        </w:rPr>
      </w:pPr>
    </w:p>
    <w:p>
      <w:pPr>
        <w:pStyle w:val="Body A"/>
        <w:ind w:firstLine="0"/>
        <w:jc w:val="center"/>
      </w:pPr>
      <w:r>
        <w:rPr>
          <w:rtl w:val="0"/>
          <w:lang w:val="pt-PT"/>
        </w:rPr>
        <w:t>Alessandro Lemser</w:t>
      </w:r>
    </w:p>
    <w:p>
      <w:pPr>
        <w:pStyle w:val="Body A"/>
        <w:ind w:firstLine="0"/>
        <w:jc w:val="center"/>
        <w:rPr>
          <w:shd w:val="clear" w:color="auto" w:fill="ffffff"/>
        </w:rPr>
      </w:pPr>
    </w:p>
    <w:p>
      <w:pPr>
        <w:pStyle w:val="Body A"/>
        <w:ind w:firstLine="0"/>
        <w:jc w:val="center"/>
        <w:rPr>
          <w:shd w:val="clear" w:color="auto" w:fill="ffffff"/>
        </w:rPr>
      </w:pPr>
    </w:p>
    <w:p>
      <w:pPr>
        <w:pStyle w:val="Body A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  <w:rtl w:val="0"/>
          <w:lang w:val="pt-PT"/>
        </w:rPr>
        <w:t>Belo Horizonte</w:t>
      </w:r>
    </w:p>
    <w:p>
      <w:pPr>
        <w:pStyle w:val="Body A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  <w:rtl w:val="0"/>
          <w:lang w:val="pt-PT"/>
        </w:rPr>
        <w:t>2021</w:t>
      </w:r>
    </w:p>
    <w:p>
      <w:pPr>
        <w:pStyle w:val="Body A"/>
      </w:pPr>
      <w:r>
        <w:rPr>
          <w:outline w:val="0"/>
          <w:color w:val="222222"/>
          <w:u w:color="222222"/>
          <w:shd w:val="clear" w:color="auto" w:fill="ffffff"/>
          <w:rtl w:val="0"/>
          <w:lang w:val="pt-PT"/>
          <w14:textFill>
            <w14:solidFill>
              <w14:srgbClr w14:val="22222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sz w:val="34"/>
          <w:szCs w:val="34"/>
          <w:rtl w:val="0"/>
          <w:lang w:val="fr-FR"/>
        </w:rPr>
        <w:t>SUM</w:t>
      </w:r>
      <w:r>
        <w:rPr>
          <w:b w:val="1"/>
          <w:bCs w:val="1"/>
          <w:sz w:val="34"/>
          <w:szCs w:val="34"/>
          <w:rtl w:val="0"/>
          <w:lang w:val="pt-PT"/>
        </w:rPr>
        <w:t>Á</w:t>
      </w:r>
      <w:r>
        <w:rPr>
          <w:b w:val="1"/>
          <w:bCs w:val="1"/>
          <w:sz w:val="34"/>
          <w:szCs w:val="34"/>
          <w:rtl w:val="0"/>
          <w:lang w:val="pt-PT"/>
        </w:rPr>
        <w:t>RIO</w:t>
      </w:r>
    </w:p>
    <w:p>
      <w:pPr>
        <w:pStyle w:val="Body A"/>
      </w:pPr>
    </w:p>
    <w:p>
      <w:pPr>
        <w:pStyle w:val="Body A"/>
      </w:pPr>
    </w:p>
    <w:p>
      <w:pPr>
        <w:pStyle w:val="toc 2.0"/>
      </w:pPr>
      <w:r>
        <w:rPr/>
        <w:fldChar w:fldCharType="begin" w:fldLock="0"/>
      </w:r>
      <w:r>
        <w:instrText xml:space="preserve"> TOC \t "heading 1, 1,heading 2, 2"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1. Introdução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1.1. Contexto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1.2. Objetivos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1.3. Público alvo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2. Modelo de Dados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2.1. Modelo Dimensional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2.2. Fatos e Dimensões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3. Integração, Tratamento e Carga de Dados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3.1. Fontes de Dados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Tabela 2 - Entidade fotografia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 Processos de Integração e Carga (ETL)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3.2.1 Extração - leitura do Flickr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3.2.2 Transformação - limpeza e ajuste dos dados de Exif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3.2.3 Carga - atualização do modelo dimensional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3.2.4 Melhorias para uma versão futura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4. Camada de Apresentação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 Dashboard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4.1.1 Análises de Dados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4.2 Análises avançadas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5. Registros de Homologação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5. Conclusões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6. Links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REFERÊNCIAS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2.0"/>
        <w:rPr>
          <w:rFonts w:ascii="Calibri" w:cs="Calibri" w:hAnsi="Calibri" w:eastAsia="Calibri"/>
          <w:sz w:val="22"/>
          <w:szCs w:val="22"/>
        </w:rPr>
      </w:pPr>
      <w:r>
        <w:rPr/>
        <w:fldChar w:fldCharType="end" w:fldLock="0"/>
      </w:r>
    </w:p>
    <w:p>
      <w:pPr>
        <w:pStyle w:val="Body A"/>
      </w:pPr>
    </w:p>
    <w:p>
      <w:pPr>
        <w:pStyle w:val="Body A"/>
      </w:pPr>
    </w:p>
    <w:p>
      <w:pPr>
        <w:pStyle w:val="Body A"/>
        <w:sectPr>
          <w:headerReference w:type="default" r:id="rId5"/>
          <w:footerReference w:type="default" r:id="rId6"/>
          <w:pgSz w:w="11900" w:h="16840" w:orient="portrait"/>
          <w:pgMar w:top="1701" w:right="1134" w:bottom="1134" w:left="1701" w:header="709" w:footer="709"/>
          <w:bidi w:val="0"/>
        </w:sectPr>
      </w:pPr>
    </w:p>
    <w:p>
      <w:pPr>
        <w:pStyle w:val="heading 1"/>
      </w:pPr>
      <w:bookmarkStart w:name="_Toc" w:id="0"/>
      <w:r>
        <w:rPr>
          <w:rtl w:val="0"/>
          <w:lang w:val="it-IT"/>
        </w:rPr>
        <w:t>1. Introdu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</w:t>
      </w:r>
      <w:bookmarkEnd w:id="0"/>
    </w:p>
    <w:p>
      <w:pPr>
        <w:pStyle w:val="Body A"/>
      </w:pPr>
    </w:p>
    <w:p>
      <w:pPr>
        <w:pStyle w:val="heading 2"/>
      </w:pPr>
      <w:bookmarkStart w:name="_Toc1" w:id="1"/>
      <w:r>
        <w:rPr>
          <w:rFonts w:cs="Arial Unicode MS" w:eastAsia="Arial Unicode MS"/>
          <w:rtl w:val="0"/>
          <w:lang w:val="pt-PT"/>
        </w:rPr>
        <w:t>1.1. Contexto</w:t>
      </w:r>
      <w:bookmarkEnd w:id="1"/>
    </w:p>
    <w:p>
      <w:pPr>
        <w:pStyle w:val="Body A"/>
      </w:pPr>
      <w:r>
        <w:rPr>
          <w:rtl w:val="0"/>
          <w:lang w:val="es-ES_tradnl"/>
        </w:rPr>
        <w:t>Desde a transi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do filme fotogr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fico para o sensor digital, profissionais, entusiastas e amadores na </w:t>
      </w:r>
      <w:r>
        <w:rPr>
          <w:rtl w:val="0"/>
          <w:lang w:val="pt-PT"/>
        </w:rPr>
        <w:t>á</w:t>
      </w:r>
      <w:r>
        <w:rPr>
          <w:rtl w:val="0"/>
          <w:lang w:val="it-IT"/>
        </w:rPr>
        <w:t>rea da fotografia v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m atravessando transforma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digitais. A fotografia ficou acess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 para mais pessoas tornando-se popular. Muito disso por causa dos smartphones, mas vale ressaltar tamb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a facilidade com que amadores e entusiastas da fotografia encontraram para manusear c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>meras profissionais e semi-profissionais. O uso de intelig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ncia artificial em fotografia tamb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tem ajudado a tornar mais simples e acess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 o uso de c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 xml:space="preserve">meras como a DSLR (Digital Single Lens Reflex) usadas por profissionais. Como exemplos temos o aprimoramento </w:t>
      </w:r>
      <w:r>
        <w:rPr>
          <w:rtl w:val="0"/>
          <w:lang w:val="es-ES_tradnl"/>
        </w:rPr>
        <w:t>da dete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cenas e ajuste autom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tico de valores de exposi</w:t>
      </w:r>
      <w:r>
        <w:rPr>
          <w:rtl w:val="0"/>
          <w:lang w:val="pt-PT"/>
        </w:rPr>
        <w:t>çã</w:t>
      </w:r>
      <w:r>
        <w:rPr>
          <w:rtl w:val="0"/>
          <w:lang w:val="es-ES_tradnl"/>
        </w:rPr>
        <w:t>o, tipos espec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ficos de foco para a face, para os olhos entre outras. Isso faz com que mais pessoas se aventurem a usar equipamentos sofisticados e ainda obterem bons resultados com moderado esfor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o. Com isso, uma demanda por aquisi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lentes tamb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m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esperada, visto que DSLRs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c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>meras de lentes intercambi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veis e existe uma grande variedade de lentes, algumas mais indicadas para um determinado motivo fotogr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fico e outras para motivos em geral.</w:t>
      </w:r>
    </w:p>
    <w:p>
      <w:pPr>
        <w:pStyle w:val="Body A"/>
      </w:pPr>
      <w:r>
        <w:rPr>
          <w:rtl w:val="0"/>
          <w:lang w:val="pt-PT"/>
        </w:rPr>
        <w:t>O mercado de c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>meras profissionais e semi-profissionais com lentes intercambi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veis </w: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instrText xml:space="preserve"> HYPERLINK "https://www.statista.com/statistics/264382/shipments-of-digital-cameras-with-an-interchangeable-lens-by-destination/"</w:instrTex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teve seu auge</w:t>
      </w:r>
      <w:r>
        <w:rPr/>
        <w:fldChar w:fldCharType="end" w:fldLock="0"/>
      </w:r>
      <w:r>
        <w:rPr>
          <w:rStyle w:val="None"/>
          <w:rtl w:val="0"/>
          <w:lang w:val="pt-PT"/>
        </w:rPr>
        <w:t xml:space="preserve"> no ano de 2012 e manteve-se num bom patamar at</w:t>
      </w:r>
      <w:r>
        <w:rPr>
          <w:rStyle w:val="None"/>
          <w:rtl w:val="0"/>
          <w:lang w:val="pt-PT"/>
        </w:rPr>
        <w:t xml:space="preserve">é </w:t>
      </w:r>
      <w:r>
        <w:rPr>
          <w:rStyle w:val="None"/>
          <w:rtl w:val="0"/>
          <w:lang w:val="pt-PT"/>
        </w:rPr>
        <w:t>2019. Em 2020, em raz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da pandemia, as vendas ca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ram bastante. A ind</w:t>
      </w:r>
      <w:r>
        <w:rPr>
          <w:rStyle w:val="None"/>
          <w:rtl w:val="0"/>
          <w:lang w:val="pt-PT"/>
        </w:rPr>
        <w:t>ú</w:t>
      </w:r>
      <w:r>
        <w:rPr>
          <w:rStyle w:val="None"/>
          <w:rtl w:val="0"/>
          <w:lang w:val="pt-PT"/>
        </w:rPr>
        <w:t>stria fotogr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pt-PT"/>
        </w:rPr>
        <w:t>fica precisa recuperar o f</w:t>
      </w:r>
      <w:r>
        <w:rPr>
          <w:rStyle w:val="None"/>
          <w:rtl w:val="0"/>
          <w:lang w:val="pt-PT"/>
        </w:rPr>
        <w:t>ô</w:t>
      </w:r>
      <w:r>
        <w:rPr>
          <w:rStyle w:val="None"/>
          <w:rtl w:val="0"/>
          <w:lang w:val="pt-PT"/>
        </w:rPr>
        <w:t>lego e uma esperan</w:t>
      </w:r>
      <w:r>
        <w:rPr>
          <w:rStyle w:val="None"/>
          <w:rtl w:val="0"/>
          <w:lang w:val="pt-PT"/>
        </w:rPr>
        <w:t>ç</w:t>
      </w:r>
      <w:r>
        <w:rPr>
          <w:rStyle w:val="None"/>
          <w:rtl w:val="0"/>
          <w:lang w:val="pt-PT"/>
        </w:rPr>
        <w:t xml:space="preserve">a </w:t>
      </w:r>
      <w:r>
        <w:rPr>
          <w:rStyle w:val="None"/>
          <w:rtl w:val="0"/>
          <w:lang w:val="pt-PT"/>
        </w:rPr>
        <w:t xml:space="preserve">é </w:t>
      </w:r>
      <w:r>
        <w:rPr>
          <w:rStyle w:val="None"/>
          <w:rtl w:val="0"/>
          <w:lang w:val="pt-PT"/>
        </w:rPr>
        <w:t>uma recente transforma</w:t>
      </w:r>
      <w:r>
        <w:rPr>
          <w:rStyle w:val="None"/>
          <w:rtl w:val="0"/>
          <w:lang w:val="pt-PT"/>
        </w:rPr>
        <w:t>çã</w:t>
      </w:r>
      <w:r>
        <w:rPr>
          <w:rStyle w:val="None"/>
          <w:rtl w:val="0"/>
          <w:lang w:val="pt-PT"/>
        </w:rPr>
        <w:t>o digital: as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 xml:space="preserve">meras </w:t>
      </w:r>
      <w:r>
        <w:rPr>
          <w:rStyle w:val="None"/>
          <w:i w:val="1"/>
          <w:iCs w:val="1"/>
          <w:rtl w:val="0"/>
          <w:lang w:val="pt-PT"/>
        </w:rPr>
        <w:t>mirrorless</w:t>
      </w:r>
      <w:r>
        <w:rPr>
          <w:rStyle w:val="None"/>
          <w:rtl w:val="0"/>
          <w:lang w:val="pt-PT"/>
        </w:rPr>
        <w:t>. O mercado v</w:t>
      </w:r>
      <w:r>
        <w:rPr>
          <w:rStyle w:val="None"/>
          <w:rtl w:val="0"/>
          <w:lang w:val="pt-PT"/>
        </w:rPr>
        <w:t>ê</w:t>
      </w:r>
      <w:r>
        <w:rPr>
          <w:rStyle w:val="None"/>
          <w:rtl w:val="0"/>
          <w:lang w:val="es-ES_tradnl"/>
        </w:rPr>
        <w:t>m demandando</w:t>
      </w:r>
      <w:r>
        <w:rPr>
          <w:rStyle w:val="None"/>
          <w:rtl w:val="0"/>
          <w:lang w:val="pt-PT"/>
        </w:rPr>
        <w:t>, h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algum tempo,</w:t>
      </w:r>
      <w:r>
        <w:rPr>
          <w:rStyle w:val="None"/>
          <w:rtl w:val="0"/>
          <w:lang w:val="it-IT"/>
        </w:rPr>
        <w:t xml:space="preserve"> quest</w:t>
      </w:r>
      <w:r>
        <w:rPr>
          <w:rStyle w:val="None"/>
          <w:rtl w:val="0"/>
          <w:lang w:val="pt-PT"/>
        </w:rPr>
        <w:t>õ</w:t>
      </w:r>
      <w:r>
        <w:rPr>
          <w:rStyle w:val="None"/>
          <w:rtl w:val="0"/>
          <w:lang w:val="pt-PT"/>
        </w:rPr>
        <w:t>es relacionadas com as dimens</w:t>
      </w:r>
      <w:r>
        <w:rPr>
          <w:rStyle w:val="None"/>
          <w:rtl w:val="0"/>
          <w:lang w:val="pt-PT"/>
        </w:rPr>
        <w:t>õ</w:t>
      </w:r>
      <w:r>
        <w:rPr>
          <w:rStyle w:val="None"/>
          <w:rtl w:val="0"/>
          <w:lang w:val="pt-PT"/>
        </w:rPr>
        <w:t>es do equipamento, buscando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es-ES_tradnl"/>
        </w:rPr>
        <w:t>meras</w:t>
      </w:r>
      <w:r>
        <w:rPr>
          <w:rStyle w:val="None"/>
          <w:rtl w:val="0"/>
          <w:lang w:val="pt-PT"/>
        </w:rPr>
        <w:t xml:space="preserve"> e lentes mais leves e menores, sem comprometer a performance. As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meras DSLR mantiveram basicamente a mesma estrutura das antigas SLR (Single Lens Reflex) baseadas em filme fotogr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it-IT"/>
        </w:rPr>
        <w:t>fico.</w:t>
      </w:r>
      <w:r>
        <w:rPr>
          <w:rStyle w:val="None"/>
          <w:rtl w:val="0"/>
          <w:lang w:val="pt-PT"/>
        </w:rPr>
        <w:t xml:space="preserve"> Desta forma, profissionais e entusiastas puderam continuar utilizando as lentes que j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possu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am do sistema antigo. Por</w:t>
      </w:r>
      <w:r>
        <w:rPr>
          <w:rStyle w:val="None"/>
          <w:rtl w:val="0"/>
          <w:lang w:val="pt-PT"/>
        </w:rPr>
        <w:t>é</w:t>
      </w:r>
      <w:r>
        <w:rPr>
          <w:rStyle w:val="None"/>
          <w:rtl w:val="0"/>
          <w:lang w:val="pt-PT"/>
        </w:rPr>
        <w:t>m, um novo tipo de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 xml:space="preserve">mera chamada </w:t>
      </w:r>
      <w:r>
        <w:rPr>
          <w:rStyle w:val="None"/>
          <w:i w:val="1"/>
          <w:iCs w:val="1"/>
          <w:rtl w:val="0"/>
          <w:lang w:val="pt-PT"/>
        </w:rPr>
        <w:t>mirrorless</w:t>
      </w:r>
      <w:r>
        <w:rPr>
          <w:rStyle w:val="None"/>
          <w:rtl w:val="0"/>
          <w:lang w:val="pt-PT"/>
        </w:rPr>
        <w:t xml:space="preserve"> est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 xml:space="preserve">transformando novamente a 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pt-PT"/>
        </w:rPr>
        <w:t xml:space="preserve">rea da fotografia. </w:t>
      </w:r>
      <w:r>
        <w:rPr>
          <w:rStyle w:val="None"/>
          <w:rtl w:val="0"/>
          <w:lang w:val="es-ES_tradnl"/>
        </w:rPr>
        <w:t>Este tipo de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mera n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 xml:space="preserve">o usa um espelho para refletir a imagem que entra pela lente para um visualizador </w:t>
      </w:r>
      <w:r>
        <w:rPr>
          <w:rStyle w:val="None"/>
          <w:rtl w:val="0"/>
          <w:lang w:val="es-ES_tradnl"/>
        </w:rPr>
        <w:t>ó</w:t>
      </w:r>
      <w:r>
        <w:rPr>
          <w:rStyle w:val="None"/>
          <w:rtl w:val="0"/>
          <w:lang w:val="it-IT"/>
        </w:rPr>
        <w:t>ptico</w:t>
      </w:r>
      <w:r>
        <w:rPr>
          <w:rStyle w:val="None"/>
          <w:rtl w:val="0"/>
          <w:lang w:val="pt-PT"/>
        </w:rPr>
        <w:t xml:space="preserve"> como nas DSLRs e, com isso, reduz de forma significativa o tamanho do equipamento. Mas s</w:t>
      </w:r>
      <w:r>
        <w:rPr>
          <w:rStyle w:val="None"/>
          <w:rtl w:val="0"/>
          <w:lang w:val="pt-PT"/>
        </w:rPr>
        <w:t xml:space="preserve">ó </w:t>
      </w:r>
      <w:r>
        <w:rPr>
          <w:rStyle w:val="None"/>
          <w:rtl w:val="0"/>
          <w:lang w:val="pt-PT"/>
        </w:rPr>
        <w:t>recentemente, em 2019, que grandes fabricantes como Canon e Nikon, seguindo o pioneirismo da Sony, lan</w:t>
      </w:r>
      <w:r>
        <w:rPr>
          <w:rStyle w:val="None"/>
          <w:rtl w:val="0"/>
          <w:lang w:val="pt-PT"/>
        </w:rPr>
        <w:t>ç</w:t>
      </w:r>
      <w:r>
        <w:rPr>
          <w:rStyle w:val="None"/>
          <w:rtl w:val="0"/>
          <w:lang w:val="pt-PT"/>
        </w:rPr>
        <w:t>aram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es-ES_tradnl"/>
        </w:rPr>
        <w:t xml:space="preserve">meras </w:t>
      </w:r>
      <w:r>
        <w:rPr>
          <w:rStyle w:val="None"/>
          <w:i w:val="1"/>
          <w:iCs w:val="1"/>
          <w:rtl w:val="0"/>
          <w:lang w:val="pt-PT"/>
        </w:rPr>
        <w:t>mirrorless</w:t>
      </w:r>
      <w:r>
        <w:rPr>
          <w:rStyle w:val="None"/>
          <w:rtl w:val="0"/>
          <w:lang w:val="pt-PT"/>
        </w:rPr>
        <w:t xml:space="preserve"> para profissionais e entusiastas.</w:t>
      </w:r>
    </w:p>
    <w:p>
      <w:pPr>
        <w:pStyle w:val="Body A"/>
        <w:rPr>
          <w:rStyle w:val="None"/>
        </w:rPr>
      </w:pPr>
      <w:r>
        <w:rPr>
          <w:rStyle w:val="None"/>
          <w:rtl w:val="0"/>
          <w:lang w:val="pt-PT"/>
        </w:rPr>
        <w:t>O ano de 2020 foi desafiador para a ind</w:t>
      </w:r>
      <w:r>
        <w:rPr>
          <w:rStyle w:val="None"/>
          <w:rtl w:val="0"/>
          <w:lang w:val="pt-PT"/>
        </w:rPr>
        <w:t>ú</w:t>
      </w:r>
      <w:r>
        <w:rPr>
          <w:rStyle w:val="None"/>
          <w:rtl w:val="0"/>
          <w:lang w:val="pt-PT"/>
        </w:rPr>
        <w:t>stria que viu perdas perto da casa dos 50%. As cameras DSLR est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 xml:space="preserve">o cada vez vendendo menos e existe uma </w: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instrText xml:space="preserve"> HYPERLINK "https://fstoppers.com/business/cipa-2020-summary-year-mirrorless-camera-547745"</w:instrTex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demanda crescente</w:t>
      </w:r>
      <w:r>
        <w:rPr/>
        <w:fldChar w:fldCharType="end" w:fldLock="0"/>
      </w:r>
      <w:r>
        <w:rPr>
          <w:rStyle w:val="None"/>
          <w:rtl w:val="0"/>
          <w:lang w:val="pt-PT"/>
        </w:rPr>
        <w:t>, e mais rent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pt-PT"/>
        </w:rPr>
        <w:t xml:space="preserve">vel, no formato </w:t>
      </w:r>
      <w:r>
        <w:rPr>
          <w:rStyle w:val="None"/>
          <w:i w:val="1"/>
          <w:iCs w:val="1"/>
          <w:rtl w:val="0"/>
          <w:lang w:val="it-IT"/>
        </w:rPr>
        <w:t>mirrorless</w:t>
      </w:r>
      <w:r>
        <w:rPr>
          <w:rStyle w:val="None"/>
          <w:rtl w:val="0"/>
          <w:lang w:val="pt-PT"/>
        </w:rPr>
        <w:t>.</w:t>
      </w:r>
      <w:r>
        <w:rPr>
          <w:rStyle w:val="None"/>
          <w:rtl w:val="0"/>
          <w:lang w:val="en-US"/>
        </w:rPr>
        <w:t xml:space="preserve"> E</w:t>
      </w:r>
      <w:r>
        <w:rPr>
          <w:rStyle w:val="None"/>
          <w:rtl w:val="0"/>
          <w:lang w:val="pt-PT"/>
        </w:rPr>
        <w:t xml:space="preserve">ste novo formato tem um grande potencial de alavancar </w:t>
      </w:r>
      <w:r>
        <w:rPr>
          <w:rStyle w:val="None"/>
          <w:rtl w:val="0"/>
          <w:lang w:val="en-US"/>
        </w:rPr>
        <w:t xml:space="preserve">a </w:t>
      </w:r>
      <w:r>
        <w:rPr>
          <w:rStyle w:val="None"/>
          <w:rtl w:val="0"/>
          <w:lang w:val="pt-PT"/>
        </w:rPr>
        <w:t xml:space="preserve">venda de lentes, pois as novas cameras </w:t>
      </w:r>
      <w:r>
        <w:rPr>
          <w:rStyle w:val="None"/>
          <w:rtl w:val="0"/>
          <w:lang w:val="en-US"/>
        </w:rPr>
        <w:t>possuem</w:t>
      </w:r>
      <w:r>
        <w:rPr>
          <w:rStyle w:val="None"/>
          <w:rtl w:val="0"/>
          <w:lang w:val="pt-PT"/>
        </w:rPr>
        <w:t xml:space="preserve"> um novo encaixe onde n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es-ES_tradnl"/>
        </w:rPr>
        <w:t>o ser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it-IT"/>
        </w:rPr>
        <w:t>poss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vel encaixar as lentes j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existentes sem que um adaptador seja usado. A tend</w:t>
      </w:r>
      <w:r>
        <w:rPr>
          <w:rStyle w:val="None"/>
          <w:rtl w:val="0"/>
          <w:lang w:val="pt-PT"/>
        </w:rPr>
        <w:t>ê</w:t>
      </w:r>
      <w:r>
        <w:rPr>
          <w:rStyle w:val="None"/>
          <w:rtl w:val="0"/>
          <w:lang w:val="es-ES_tradnl"/>
        </w:rPr>
        <w:t xml:space="preserve">ncia </w:t>
      </w:r>
      <w:r>
        <w:rPr>
          <w:rStyle w:val="None"/>
          <w:rtl w:val="0"/>
          <w:lang w:val="fr-FR"/>
        </w:rPr>
        <w:t xml:space="preserve">é </w:t>
      </w:r>
      <w:r>
        <w:rPr>
          <w:rStyle w:val="None"/>
          <w:rtl w:val="0"/>
          <w:lang w:val="pt-PT"/>
        </w:rPr>
        <w:t xml:space="preserve">que os </w:t>
      </w:r>
      <w:r>
        <w:rPr>
          <w:rStyle w:val="None"/>
          <w:rtl w:val="0"/>
          <w:lang w:val="en-US"/>
        </w:rPr>
        <w:t>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</w:t>
      </w:r>
      <w:r>
        <w:rPr>
          <w:rStyle w:val="None"/>
          <w:rtl w:val="0"/>
          <w:lang w:val="pt-PT"/>
        </w:rPr>
        <w:t xml:space="preserve"> comprem novas lentes para o novo sistema</w:t>
      </w:r>
      <w:r>
        <w:rPr>
          <w:rStyle w:val="None"/>
          <w:rtl w:val="0"/>
          <w:lang w:val="en-US"/>
        </w:rPr>
        <w:t>.</w:t>
      </w:r>
      <w:r>
        <w:rPr>
          <w:rStyle w:val="None"/>
          <w:rtl w:val="0"/>
          <w:lang w:val="pt-PT"/>
        </w:rPr>
        <w:t xml:space="preserve"> </w:t>
      </w:r>
      <w:r>
        <w:rPr>
          <w:rStyle w:val="None"/>
          <w:rtl w:val="0"/>
          <w:lang w:val="en-US"/>
        </w:rPr>
        <w:t xml:space="preserve">Estes profissionais </w:t>
      </w:r>
      <w:r>
        <w:rPr>
          <w:rStyle w:val="None"/>
          <w:rtl w:val="0"/>
          <w:lang w:val="es-ES_tradnl"/>
        </w:rPr>
        <w:t>ter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</w:t>
      </w:r>
      <w:r>
        <w:rPr>
          <w:rStyle w:val="None"/>
          <w:rtl w:val="0"/>
          <w:lang w:val="en-US"/>
        </w:rPr>
        <w:t xml:space="preserve"> de reavaliar seu equipamento e </w:t>
      </w:r>
      <w:r>
        <w:rPr>
          <w:rStyle w:val="None"/>
          <w:rtl w:val="0"/>
          <w:lang w:val="pt-PT"/>
        </w:rPr>
        <w:t>analisar as melhores alternativas de acordo com o tipo de fotografia que fazem.</w:t>
      </w:r>
      <w:r>
        <w:rPr>
          <w:rStyle w:val="None"/>
          <w:rtl w:val="0"/>
          <w:lang w:val="en-US"/>
        </w:rPr>
        <w:t xml:space="preserve"> As lentes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o principal equipamento e a compra precisa ser muito bem estudada, pois boas lentes custam mais do que a pr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pria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e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mantidas por muito mais tempo, ao contr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rio da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que costuma ser o equipamento mais vol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til. A quest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em primeiro plano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o valor da lente, mais sim a aplicabilidade e versatilidade que uma lente oferece ao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grafo. Portanto, uma quest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chave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qual a lente que representa a melhor compra quando se deseja fotografar casamentos, ou para uso em esportes, ou para fotografar natureza e assim por diante. Neste trabalho, as categorias e as lentes representam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 chaves. O tipo de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m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relevante, pois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interessante saber quais lentes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mais usadas, por categoria, considerando os dois principais tipos de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meras (DSLR ou </w:t>
      </w:r>
      <w:r>
        <w:rPr>
          <w:rStyle w:val="None"/>
          <w:i w:val="1"/>
          <w:iCs w:val="1"/>
          <w:rtl w:val="0"/>
          <w:lang w:val="en-US"/>
        </w:rPr>
        <w:t>mirrorless</w:t>
      </w:r>
      <w:r>
        <w:rPr>
          <w:rStyle w:val="None"/>
          <w:rtl w:val="0"/>
          <w:lang w:val="en-US"/>
        </w:rPr>
        <w:t>). Saber 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mais utilizada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m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uma informa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muito 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til. Um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pode optar por comprar uma lente cuja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ncia focal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fixa (por exemplo 35mm, 50mm 85mm) ao inv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s de uma lente Zoom (por exemplo 24-70mm, 70-200mm) se perceber que, para determinada categoria, </w:t>
      </w:r>
      <w:r>
        <w:rPr>
          <w:rStyle w:val="None"/>
          <w:rtl w:val="0"/>
          <w:lang w:val="en-US"/>
        </w:rPr>
        <w:t>à</w:t>
      </w:r>
      <w:r>
        <w:rPr>
          <w:rStyle w:val="None"/>
          <w:rtl w:val="0"/>
          <w:lang w:val="en-US"/>
        </w:rPr>
        <w:t>quela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vem sendo a mais utilizada. Isso pode representar uma vantagem para 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grafo, pois lentes de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fixa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mais leves, deixam mais luz entrar no sensor fotogr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fico da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mera e a qualidade final da imagem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superior. Resumindo, o momento de transi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equipamento e compra de novas lentes pode representar uma chance do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rever seu equipamento e fazer um investimento mais acertado.</w:t>
      </w:r>
    </w:p>
    <w:p>
      <w:pPr>
        <w:pStyle w:val="Body A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Uma ag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ncia fict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cia de imagens, na qual v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rios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associados, ser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a empresa por tr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s das vendas de imagens. Os dados sobre as imagens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dados reais de imagens p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blicas do site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"https://www.flickr.com"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Flickr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, um site onde amantes e profissionais da fotografia disponibilizam imagens. Portanto, dados de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 relacionados com equipamento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reais. J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dados sobre as lojas da ag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ncia, quantidades vendidas e valores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dados fict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cios. Mais detalhes podem ser encontrados nas se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abaixo.</w:t>
      </w:r>
    </w:p>
    <w:p>
      <w:pPr>
        <w:pStyle w:val="Body A"/>
      </w:pPr>
    </w:p>
    <w:p>
      <w:pPr>
        <w:pStyle w:val="heading 2"/>
      </w:pPr>
      <w:bookmarkStart w:name="_Toc2" w:id="2"/>
      <w:r>
        <w:rPr>
          <w:rStyle w:val="None"/>
          <w:rFonts w:cs="Arial Unicode MS" w:eastAsia="Arial Unicode MS"/>
          <w:rtl w:val="0"/>
          <w:lang w:val="pt-PT"/>
        </w:rPr>
        <w:t>1.2. Objetivos</w:t>
      </w:r>
      <w:bookmarkEnd w:id="2"/>
    </w:p>
    <w:p>
      <w:pPr>
        <w:pStyle w:val="Body A"/>
      </w:pPr>
      <w:r>
        <w:rPr>
          <w:rStyle w:val="None"/>
          <w:rtl w:val="0"/>
          <w:lang w:val="pt-PT"/>
        </w:rPr>
        <w:t xml:space="preserve">Este projeto visa auxiliar profissionais e entusiastas da 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it-IT"/>
        </w:rPr>
        <w:t xml:space="preserve">rea da fotografia </w:t>
      </w:r>
      <w:r>
        <w:rPr>
          <w:rStyle w:val="None"/>
          <w:rtl w:val="0"/>
          <w:lang w:val="pt-PT"/>
        </w:rPr>
        <w:t>a tomar uma decis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de compra de lentes mais informada. Com base em dados de fotografias existentes em diferentes categorias, tais como esportes casamentos e</w:t>
      </w:r>
      <w:r>
        <w:rPr>
          <w:rStyle w:val="None"/>
          <w:rtl w:val="0"/>
          <w:lang w:val="es-ES_tradnl"/>
        </w:rPr>
        <w:t xml:space="preserve"> retratos</w:t>
      </w:r>
      <w:r>
        <w:rPr>
          <w:rStyle w:val="None"/>
          <w:rtl w:val="0"/>
          <w:lang w:val="pt-PT"/>
        </w:rPr>
        <w:t>, poder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se chegar a conclus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 xml:space="preserve">o da melhor compra, </w:t>
      </w:r>
      <w:r>
        <w:rPr>
          <w:rStyle w:val="None"/>
          <w:rtl w:val="0"/>
          <w:lang w:val="pt-PT"/>
        </w:rPr>
        <w:t>à</w:t>
      </w:r>
      <w:r>
        <w:rPr>
          <w:rStyle w:val="None"/>
          <w:rtl w:val="0"/>
          <w:lang w:val="pt-PT"/>
        </w:rPr>
        <w:t>quela que trar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o melhor custo benef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cio e aplicabilidade.</w:t>
      </w:r>
      <w:r>
        <w:rPr>
          <w:rStyle w:val="None"/>
          <w:rtl w:val="0"/>
          <w:lang w:val="en-US"/>
        </w:rPr>
        <w:t xml:space="preserve"> Como dito na se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anterior, a melhor compra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associada ao melhor pre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o, mas sim, a aplicabilidade e versatilidade que uma lente oferece ao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grafo. Por exemplo, um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esta prestes a investir numa lente para usar em eventos, como por exemplo casamentos, e deseja saber qual 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e tipo de lente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mais utilizadas. Este pode ser um momento de reflex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e revis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do equipamento.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 iniciantes, ainda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bem familiarizados com as fartas op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de equipamento, ter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condi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de fazer um investimento mais acertado, baseado nas caracter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sticas do equipamento (por ex.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focal) mais utilizado para uma determinada ocasi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(tratado aqui como categoria). Adicionalmente, os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 poder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identificar qual categoria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dando maior faturamento com venda de imagens.</w:t>
      </w:r>
    </w:p>
    <w:p>
      <w:pPr>
        <w:pStyle w:val="Body A"/>
      </w:pPr>
    </w:p>
    <w:p>
      <w:pPr>
        <w:pStyle w:val="heading 2"/>
      </w:pPr>
      <w:bookmarkStart w:name="_Toc3" w:id="3"/>
      <w:r>
        <w:rPr>
          <w:rStyle w:val="None"/>
          <w:rFonts w:cs="Arial Unicode MS" w:eastAsia="Arial Unicode MS"/>
          <w:rtl w:val="0"/>
          <w:lang w:val="pt-PT"/>
        </w:rPr>
        <w:t>1.3. P</w:t>
      </w:r>
      <w:r>
        <w:rPr>
          <w:rStyle w:val="None"/>
          <w:rFonts w:cs="Arial Unicode MS" w:eastAsia="Arial Unicode MS" w:hint="default"/>
          <w:rtl w:val="0"/>
          <w:lang w:val="pt-PT"/>
        </w:rPr>
        <w:t>ú</w:t>
      </w:r>
      <w:r>
        <w:rPr>
          <w:rStyle w:val="None"/>
          <w:rFonts w:cs="Arial Unicode MS" w:eastAsia="Arial Unicode MS"/>
          <w:rtl w:val="0"/>
          <w:lang w:val="pt-PT"/>
        </w:rPr>
        <w:t>blico alvo</w:t>
      </w:r>
      <w:bookmarkEnd w:id="3"/>
    </w:p>
    <w:p>
      <w:pPr>
        <w:pStyle w:val="Body A"/>
      </w:pPr>
      <w:r>
        <w:rPr>
          <w:rStyle w:val="None"/>
          <w:rtl w:val="0"/>
          <w:lang w:val="pt-PT"/>
        </w:rPr>
        <w:t>Esta solu</w:t>
      </w:r>
      <w:r>
        <w:rPr>
          <w:rStyle w:val="None"/>
          <w:rtl w:val="0"/>
          <w:lang w:val="pt-PT"/>
        </w:rPr>
        <w:t>çã</w:t>
      </w:r>
      <w:r>
        <w:rPr>
          <w:rStyle w:val="None"/>
          <w:rtl w:val="0"/>
          <w:lang w:val="pt-PT"/>
        </w:rPr>
        <w:t>o ser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usada por profissionais da fotografia.</w:t>
      </w:r>
      <w:r>
        <w:rPr>
          <w:rStyle w:val="None"/>
          <w:rtl w:val="0"/>
          <w:lang w:val="en-US"/>
        </w:rPr>
        <w:t xml:space="preserve"> Estes</w:t>
      </w:r>
      <w:r>
        <w:rPr>
          <w:rStyle w:val="None"/>
          <w:rtl w:val="0"/>
          <w:lang w:val="pt-PT"/>
        </w:rPr>
        <w:t xml:space="preserve"> profissionais precisam levar muito a s</w:t>
      </w:r>
      <w:r>
        <w:rPr>
          <w:rStyle w:val="None"/>
          <w:rtl w:val="0"/>
          <w:lang w:val="pt-PT"/>
        </w:rPr>
        <w:t>é</w:t>
      </w:r>
      <w:r>
        <w:rPr>
          <w:rStyle w:val="None"/>
          <w:rtl w:val="0"/>
          <w:lang w:val="pt-PT"/>
        </w:rPr>
        <w:t>rio o seu equipamento</w:t>
      </w:r>
      <w:r>
        <w:rPr>
          <w:rStyle w:val="None"/>
          <w:rtl w:val="0"/>
          <w:lang w:val="en-US"/>
        </w:rPr>
        <w:t xml:space="preserve">. Seja motivados por novas tecnologias ou diante de uma primeira compra, estes profissionais </w:t>
      </w:r>
      <w:r>
        <w:rPr>
          <w:rStyle w:val="None"/>
          <w:rtl w:val="0"/>
          <w:lang w:val="pt-PT"/>
        </w:rPr>
        <w:t>poder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ter a chance de atualizar o seu equipamento tomando uma decis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de compra baseada em dados.</w:t>
      </w:r>
    </w:p>
    <w:p>
      <w:pPr>
        <w:pStyle w:val="Body A"/>
      </w:pPr>
    </w:p>
    <w:p>
      <w:pPr>
        <w:pStyle w:val="heading 1"/>
        <w:rPr>
          <w:rStyle w:val="None"/>
        </w:rPr>
      </w:pPr>
      <w:bookmarkStart w:name="_Toc4" w:id="4"/>
      <w:r>
        <w:rPr>
          <w:rStyle w:val="None"/>
          <w:rFonts w:cs="Arial Unicode MS" w:eastAsia="Arial Unicode MS"/>
          <w:rtl w:val="0"/>
          <w:lang w:val="pt-PT"/>
        </w:rPr>
        <w:t>2. Modelo de Dados</w:t>
      </w:r>
      <w:bookmarkEnd w:id="4"/>
    </w:p>
    <w:p>
      <w:pPr>
        <w:pStyle w:val="heading 2"/>
        <w:rPr>
          <w:rStyle w:val="None"/>
        </w:rPr>
      </w:pPr>
      <w:bookmarkStart w:name="_Toc5" w:id="5"/>
      <w:r>
        <w:rPr>
          <w:rStyle w:val="None"/>
          <w:rFonts w:cs="Arial Unicode MS" w:eastAsia="Arial Unicode MS"/>
          <w:rtl w:val="0"/>
          <w:lang w:val="pt-PT"/>
        </w:rPr>
        <w:t>2.1. Modelo Dimensional</w:t>
      </w:r>
      <w:bookmarkEnd w:id="5"/>
    </w:p>
    <w:p>
      <w:pPr>
        <w:pStyle w:val="Body A"/>
      </w:pPr>
      <w:r>
        <w:rPr>
          <w:rStyle w:val="None"/>
          <w:rtl w:val="0"/>
          <w:lang w:val="pt-PT"/>
        </w:rPr>
        <w:t>A seguir est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descritas as perguntas que este trabalho busca responder, levando em considera</w:t>
      </w:r>
      <w:r>
        <w:rPr>
          <w:rStyle w:val="None"/>
          <w:rtl w:val="0"/>
          <w:lang w:val="pt-PT"/>
        </w:rPr>
        <w:t>çã</w:t>
      </w:r>
      <w:r>
        <w:rPr>
          <w:rStyle w:val="None"/>
          <w:rtl w:val="0"/>
          <w:lang w:val="pt-PT"/>
        </w:rPr>
        <w:t>o o p</w:t>
      </w:r>
      <w:r>
        <w:rPr>
          <w:rStyle w:val="None"/>
          <w:rtl w:val="0"/>
          <w:lang w:val="pt-PT"/>
        </w:rPr>
        <w:t>ú</w:t>
      </w:r>
      <w:r>
        <w:rPr>
          <w:rStyle w:val="None"/>
          <w:rtl w:val="0"/>
          <w:lang w:val="pt-PT"/>
        </w:rPr>
        <w:t>blico alvo supramencionado:</w:t>
      </w:r>
    </w:p>
    <w:p>
      <w:pPr>
        <w:pStyle w:val="Body A"/>
      </w:pPr>
      <w:r>
        <w:rPr>
          <w:rStyle w:val="None"/>
          <w:rtl w:val="0"/>
          <w:lang w:val="pt-PT"/>
        </w:rPr>
        <w:t>1. Qual a dist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ncia focal mais utilizada?</w:t>
      </w:r>
    </w:p>
    <w:p>
      <w:pPr>
        <w:pStyle w:val="Body A"/>
      </w:pPr>
      <w:r>
        <w:rPr>
          <w:rStyle w:val="None"/>
          <w:rtl w:val="0"/>
          <w:lang w:val="pt-PT"/>
        </w:rPr>
        <w:t xml:space="preserve">2. Qual tipo de lente </w:t>
      </w:r>
      <w:r>
        <w:rPr>
          <w:rStyle w:val="None"/>
          <w:rtl w:val="0"/>
          <w:lang w:val="fr-FR"/>
        </w:rPr>
        <w:t xml:space="preserve">é </w:t>
      </w:r>
      <w:r>
        <w:rPr>
          <w:rStyle w:val="None"/>
          <w:rtl w:val="0"/>
          <w:lang w:val="pt-PT"/>
        </w:rPr>
        <w:t>mais utilizada? (dist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ncia focal vari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pt-PT"/>
        </w:rPr>
        <w:t>vel (zoom) ou fixa) no total e por categoria?</w:t>
      </w:r>
    </w:p>
    <w:p>
      <w:pPr>
        <w:pStyle w:val="Body A"/>
      </w:pPr>
      <w:r>
        <w:rPr>
          <w:rStyle w:val="None"/>
          <w:rtl w:val="0"/>
          <w:lang w:val="pt-PT"/>
        </w:rPr>
        <w:t>3. Qual a lente e a dist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ncia focal mais utilizada para esportes?</w:t>
      </w:r>
    </w:p>
    <w:p>
      <w:pPr>
        <w:pStyle w:val="Body A"/>
      </w:pPr>
      <w:r>
        <w:rPr>
          <w:rStyle w:val="None"/>
          <w:rtl w:val="0"/>
          <w:lang w:val="pt-PT"/>
        </w:rPr>
        <w:t>4. Qual a lente e a dist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ncia focal mais utilizada para retratos?</w:t>
      </w:r>
    </w:p>
    <w:p>
      <w:pPr>
        <w:pStyle w:val="Body A"/>
      </w:pPr>
      <w:r>
        <w:rPr>
          <w:rStyle w:val="None"/>
          <w:rtl w:val="0"/>
          <w:lang w:val="pt-PT"/>
        </w:rPr>
        <w:t>5. Qual a lente e a dist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ncia focal mais utilizada para natureza</w:t>
      </w:r>
      <w:r>
        <w:rPr>
          <w:rStyle w:val="None"/>
          <w:rtl w:val="0"/>
          <w:lang w:val="zh-TW" w:eastAsia="zh-TW"/>
        </w:rPr>
        <w:t>?</w:t>
      </w:r>
    </w:p>
    <w:p>
      <w:pPr>
        <w:pStyle w:val="Body A"/>
        <w:rPr>
          <w:rStyle w:val="None"/>
        </w:rPr>
      </w:pPr>
      <w:r>
        <w:rPr>
          <w:rStyle w:val="None"/>
          <w:rtl w:val="0"/>
          <w:lang w:val="pt-PT"/>
        </w:rPr>
        <w:t>6. Qual a lente e a dist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ncia focal mais utilizada para casamentos?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7. Qual categoria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mais rent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vel na hora de vender em sites especializados?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8. Como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o faturamento com venda de imagens nos sites especializados?</w:t>
      </w: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Vale lembrar aqui que a lente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um dos principais equipamentos para 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grafo. Enquanto as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meras se tornam obsoletas com o tempo, as lentes costumam ser usadas por muito mais tempo, muitas vezes por d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cadas, at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que um novo sistema seja criado (o que raramente acontece com os fabricantes mais conhecidos). Por isso, a decis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de investimento precisa ser acertada e o pre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o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o principal fator.</w:t>
      </w:r>
    </w:p>
    <w:p>
      <w:pPr>
        <w:pStyle w:val="Body A"/>
      </w:pPr>
      <w:r>
        <w:rPr>
          <w:rStyle w:val="None"/>
          <w:rtl w:val="0"/>
          <w:lang w:val="pt-PT"/>
        </w:rPr>
        <w:t>Para exemplificar como as dimens</w:t>
      </w:r>
      <w:r>
        <w:rPr>
          <w:rStyle w:val="None"/>
          <w:rtl w:val="0"/>
          <w:lang w:val="pt-PT"/>
        </w:rPr>
        <w:t>õ</w:t>
      </w:r>
      <w:r>
        <w:rPr>
          <w:rStyle w:val="None"/>
          <w:rtl w:val="0"/>
          <w:lang w:val="pt-PT"/>
        </w:rPr>
        <w:t xml:space="preserve">es auxiliaram o profissional, </w:t>
      </w:r>
      <w:r>
        <w:rPr>
          <w:rStyle w:val="None"/>
          <w:rtl w:val="0"/>
          <w:lang w:val="en-US"/>
        </w:rPr>
        <w:t>temos o seguinte exemplo:</w:t>
      </w:r>
    </w:p>
    <w:p>
      <w:pPr>
        <w:pStyle w:val="Body A"/>
        <w:numPr>
          <w:ilvl w:val="0"/>
          <w:numId w:val="2"/>
        </w:numPr>
        <w:bidi w:val="0"/>
        <w:ind w:right="0"/>
        <w:jc w:val="both"/>
        <w:rPr>
          <w:rtl w:val="0"/>
          <w:lang w:val="en-US"/>
        </w:rPr>
      </w:pPr>
      <w:r>
        <w:rPr>
          <w:rStyle w:val="None"/>
          <w:rtl w:val="0"/>
          <w:lang w:val="en-US"/>
        </w:rPr>
        <w:t xml:space="preserve">John Doe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um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profissional iniciante que cresceu na sua carreira fotografando natureza para a revista National Geographic, por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tomou um decis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de ampliar sua area de atua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e vai come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ar a fotografar casamentos. Com isso, John precisa saber se tem o equipamento adequado. Como j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dito, 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o principal fator desde que seja uma da linha profissional. O que pode limitar o sucesso de John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as lentes que ele possui, pois com as lentes usadas para natureza ele pode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conseguir expressar os acontecimentos de um casamento adequadamente. Eis a pergunta de John: Qual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lente que tem sido mais utilizada em casamentos? Existe alguma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que se destaca por ser a mais utilizada?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utilizadas mais lentes Zoom ou de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fixa? Como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 xml:space="preserve">o faturamento com fotos de casamento nos 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ltimos tr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s anos?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Para ajudar com as respostas das perguntas acima, o modelo proposto neste trabalho conta com as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 de categoria, lente, fabricante, tipo da lente entre outras. 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ncia focal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medida de interesse. Al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m dessa principal medida,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importante saber qual a lente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mais utilizada. O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 de ocorr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ncias de uma determinada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ir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indicar ao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quais as mais recorrentes para a categoria desejada (casamento). Uma vez tendo essa informa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o, que ser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algo como mostrado na Tabela 1 abaixo, John poder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decidir se compra uma lente zoom ou fixa com as desejadas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ncias focais, seja do fabricante mais utilizado ou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o.</w:t>
      </w:r>
    </w:p>
    <w:p>
      <w:pPr>
        <w:pStyle w:val="Body A"/>
        <w:rPr>
          <w:rStyle w:val="None"/>
          <w:lang w:val="en-US"/>
        </w:rPr>
      </w:pPr>
    </w:p>
    <w:tbl>
      <w:tblPr>
        <w:tblW w:w="9044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33"/>
        <w:gridCol w:w="4008"/>
        <w:gridCol w:w="2203"/>
      </w:tblGrid>
      <w:tr>
        <w:tblPrEx>
          <w:shd w:val="clear" w:color="auto" w:fill="4472c4"/>
        </w:tblPrEx>
        <w:trPr>
          <w:trHeight w:val="340" w:hRule="atLeast"/>
          <w:tblHeader/>
        </w:trPr>
        <w:tc>
          <w:tcPr>
            <w:tcW w:type="dxa" w:w="2833"/>
            <w:tcBorders>
              <w:top w:val="nil"/>
              <w:left w:val="nil"/>
              <w:bottom w:val="single" w:color="000000" w:sz="16" w:space="0" w:shadow="0" w:frame="0"/>
              <w:right w:val="nil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Distancia focal</w:t>
            </w:r>
          </w:p>
        </w:tc>
        <w:tc>
          <w:tcPr>
            <w:tcW w:type="dxa" w:w="4008"/>
            <w:tcBorders>
              <w:top w:val="nil"/>
              <w:left w:val="nil"/>
              <w:bottom w:val="single" w:color="000000" w:sz="16" w:space="0" w:shadow="0" w:frame="0"/>
              <w:right w:val="nil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Categoria</w:t>
            </w:r>
          </w:p>
        </w:tc>
        <w:tc>
          <w:tcPr>
            <w:tcW w:type="dxa" w:w="2203"/>
            <w:tcBorders>
              <w:top w:val="nil"/>
              <w:left w:val="nil"/>
              <w:bottom w:val="single" w:color="000000" w:sz="16" w:space="0" w:shadow="0" w:frame="0"/>
              <w:right w:val="nil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Ocorr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ê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ncias</w:t>
            </w:r>
          </w:p>
        </w:tc>
      </w:tr>
      <w:tr>
        <w:tblPrEx>
          <w:shd w:val="clear" w:color="auto" w:fill="cdd4e9"/>
        </w:tblPrEx>
        <w:trPr>
          <w:trHeight w:val="480" w:hRule="atLeast"/>
        </w:trPr>
        <w:tc>
          <w:tcPr>
            <w:tcW w:type="dxa" w:w="2833"/>
            <w:tcBorders>
              <w:top w:val="single" w:color="000000" w:sz="16" w:space="0" w:shadow="0" w:frame="0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35mm</w:t>
            </w:r>
          </w:p>
        </w:tc>
        <w:tc>
          <w:tcPr>
            <w:tcW w:type="dxa" w:w="4008"/>
            <w:tcBorders>
              <w:top w:val="single" w:color="000000" w:sz="16" w:space="0" w:shadow="0" w:frame="0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Casamento</w:t>
            </w:r>
          </w:p>
        </w:tc>
        <w:tc>
          <w:tcPr>
            <w:tcW w:type="dxa" w:w="2203"/>
            <w:tcBorders>
              <w:top w:val="single" w:color="000000" w:sz="16" w:space="0" w:shadow="0" w:frame="0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2500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83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50mm</w:t>
            </w:r>
          </w:p>
        </w:tc>
        <w:tc>
          <w:tcPr>
            <w:tcW w:type="dxa" w:w="400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Casamento</w:t>
            </w:r>
          </w:p>
        </w:tc>
        <w:tc>
          <w:tcPr>
            <w:tcW w:type="dxa" w:w="22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1967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833"/>
            <w:tcBorders>
              <w:top w:val="nil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135mm</w:t>
            </w:r>
          </w:p>
        </w:tc>
        <w:tc>
          <w:tcPr>
            <w:tcW w:type="dxa" w:w="4008"/>
            <w:tcBorders>
              <w:top w:val="nil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Casamento</w:t>
            </w:r>
          </w:p>
        </w:tc>
        <w:tc>
          <w:tcPr>
            <w:tcW w:type="dxa" w:w="2203"/>
            <w:tcBorders>
              <w:top w:val="nil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1800</w:t>
            </w:r>
          </w:p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108" w:hanging="108"/>
        <w:jc w:val="left"/>
        <w:rPr>
          <w:rStyle w:val="None"/>
          <w:lang w:val="en-US"/>
        </w:rPr>
      </w:pPr>
    </w:p>
    <w:p>
      <w:pPr>
        <w:pStyle w:val="Body A"/>
      </w:pPr>
    </w:p>
    <w:p>
      <w:pPr>
        <w:pStyle w:val="Body A"/>
      </w:pPr>
      <w:r>
        <w:rPr>
          <w:rStyle w:val="None"/>
          <w:lang w:val="pt-PT"/>
        </w:rPr>
        <w:tab/>
        <w:tab/>
      </w:r>
      <w:r>
        <w:rPr>
          <w:rStyle w:val="None"/>
          <w:i w:val="1"/>
          <w:iCs w:val="1"/>
          <w:rtl w:val="0"/>
          <w:lang w:val="en-US"/>
        </w:rPr>
        <w:t>Tabela 1 - Ocorr</w:t>
      </w:r>
      <w:r>
        <w:rPr>
          <w:rStyle w:val="None"/>
          <w:i w:val="1"/>
          <w:iCs w:val="1"/>
          <w:rtl w:val="0"/>
          <w:lang w:val="en-US"/>
        </w:rPr>
        <w:t>ê</w:t>
      </w:r>
      <w:r>
        <w:rPr>
          <w:rStyle w:val="None"/>
          <w:i w:val="1"/>
          <w:iCs w:val="1"/>
          <w:rtl w:val="0"/>
          <w:lang w:val="en-US"/>
        </w:rPr>
        <w:t>ncias de uma dist</w:t>
      </w:r>
      <w:r>
        <w:rPr>
          <w:rStyle w:val="None"/>
          <w:i w:val="1"/>
          <w:iCs w:val="1"/>
          <w:rtl w:val="0"/>
          <w:lang w:val="en-US"/>
        </w:rPr>
        <w:t>â</w:t>
      </w:r>
      <w:r>
        <w:rPr>
          <w:rStyle w:val="None"/>
          <w:i w:val="1"/>
          <w:iCs w:val="1"/>
          <w:rtl w:val="0"/>
          <w:lang w:val="en-US"/>
        </w:rPr>
        <w:t>ncia focal</w:t>
      </w:r>
    </w:p>
    <w:p>
      <w:pPr>
        <w:pStyle w:val="heading 2"/>
      </w:pPr>
      <w:bookmarkStart w:name="_Toc6" w:id="6"/>
      <w:bookmarkStart w:name="FatosEDimensões" w:id="7"/>
      <w:r>
        <w:rPr>
          <w:rStyle w:val="None"/>
          <w:rFonts w:cs="Arial Unicode MS" w:eastAsia="Arial Unicode MS"/>
          <w:rtl w:val="0"/>
          <w:lang w:val="pt-PT"/>
        </w:rPr>
        <w:t>2.2. Fatos e Dimens</w:t>
      </w:r>
      <w:r>
        <w:rPr>
          <w:rStyle w:val="None"/>
          <w:rFonts w:cs="Arial Unicode MS" w:eastAsia="Arial Unicode MS" w:hint="default"/>
          <w:rtl w:val="0"/>
          <w:lang w:val="pt-PT"/>
        </w:rPr>
        <w:t>õ</w:t>
      </w:r>
      <w:r>
        <w:rPr>
          <w:rStyle w:val="None"/>
          <w:rFonts w:cs="Arial Unicode MS" w:eastAsia="Arial Unicode MS"/>
          <w:rtl w:val="0"/>
          <w:lang w:val="pt-PT"/>
        </w:rPr>
        <w:t>es</w:t>
      </w:r>
      <w:bookmarkEnd w:id="7"/>
      <w:bookmarkEnd w:id="6"/>
    </w:p>
    <w:p>
      <w:pPr>
        <w:pStyle w:val="Body A"/>
        <w:rPr>
          <w:rStyle w:val="None"/>
        </w:rPr>
      </w:pPr>
      <w:r>
        <w:rPr>
          <w:rStyle w:val="None"/>
          <w:rtl w:val="0"/>
          <w:lang w:val="fr-FR"/>
        </w:rPr>
        <w:t>Aqui 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descritas a tabelas de fato e as dimens</w:t>
      </w:r>
      <w:r>
        <w:rPr>
          <w:rStyle w:val="None"/>
          <w:rtl w:val="0"/>
          <w:lang w:val="pt-PT"/>
        </w:rPr>
        <w:t>õ</w:t>
      </w:r>
      <w:r>
        <w:rPr>
          <w:rStyle w:val="None"/>
          <w:rtl w:val="0"/>
          <w:lang w:val="pt-PT"/>
        </w:rPr>
        <w:t>es definidas para o projeto.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264207</wp:posOffset>
            </wp:positionV>
            <wp:extent cx="5756275" cy="31218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218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d_lente</w:t>
      </w:r>
    </w:p>
    <w:tbl>
      <w:tblPr>
        <w:tblW w:w="9045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id_lente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nm_modelo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Modelo da lente. Exemplo: EF-S 17-50 f/2.8 USM.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de-DE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pt-PT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pt-PT"/>
              </w:rPr>
              <w:t>o obtida com alto grau de confian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a no </w:t>
            </w:r>
            <w:r>
              <w:rPr>
                <w:rStyle w:val="Hyperlink.2"/>
                <w:rFonts w:ascii="Helvetica Neue" w:cs="Helvetica Neue" w:hAnsi="Helvetica Neue" w:eastAsia="Helvetica Neue"/>
                <w:outline w:val="0"/>
                <w:color w:val="0000ff"/>
                <w:sz w:val="20"/>
                <w:szCs w:val="20"/>
                <w:u w:val="single" w:color="0000ff"/>
                <w:shd w:val="nil" w:color="auto" w:fill="auto"/>
                <w:lang w:val="de-DE"/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2"/>
                <w:rFonts w:ascii="Helvetica Neue" w:cs="Helvetica Neue" w:hAnsi="Helvetica Neue" w:eastAsia="Helvetica Neue"/>
                <w:outline w:val="0"/>
                <w:color w:val="0000ff"/>
                <w:sz w:val="20"/>
                <w:szCs w:val="20"/>
                <w:u w:val="single" w:color="0000ff"/>
                <w:shd w:val="nil" w:color="auto" w:fill="auto"/>
                <w:lang w:val="de-DE"/>
                <w14:textFill>
                  <w14:solidFill>
                    <w14:srgbClr w14:val="0000FF"/>
                  </w14:solidFill>
                </w14:textFill>
              </w:rPr>
              <w:instrText xml:space="preserve"> HYPERLINK "https://en.wikipedia.org/wiki/Exif"</w:instrText>
            </w:r>
            <w:r>
              <w:rPr>
                <w:rStyle w:val="Hyperlink.2"/>
                <w:rFonts w:ascii="Helvetica Neue" w:cs="Helvetica Neue" w:hAnsi="Helvetica Neue" w:eastAsia="Helvetica Neue"/>
                <w:outline w:val="0"/>
                <w:color w:val="0000ff"/>
                <w:sz w:val="20"/>
                <w:szCs w:val="20"/>
                <w:u w:val="single" w:color="0000ff"/>
                <w:shd w:val="nil" w:color="auto" w:fill="auto"/>
                <w:lang w:val="de-DE"/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2"/>
                <w:rFonts w:ascii="Helvetica Neue" w:hAnsi="Helvetica Neue"/>
                <w:outline w:val="0"/>
                <w:color w:val="0000ff"/>
                <w:sz w:val="20"/>
                <w:szCs w:val="20"/>
                <w:u w:val="single" w:color="0000ff"/>
                <w:shd w:val="nil" w:color="auto" w:fill="auto"/>
                <w:rtl w:val="0"/>
                <w:lang w:val="de-DE"/>
                <w14:textFill>
                  <w14:solidFill>
                    <w14:srgbClr w14:val="0000FF"/>
                  </w14:solidFill>
                </w14:textFill>
              </w:rPr>
              <w:t>Exif</w:t>
            </w:r>
            <w:r>
              <w:rPr/>
              <w:fldChar w:fldCharType="end" w:fldLock="0"/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9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nm_fabricante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nome do fabricante da lente.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fabricante da lente pode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est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presente no Exif, pode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vir descrito junto ao modelo e tamb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pode ser deduzido a partir do fabricante da camera. Neste caso,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preciso realizar um mapeamento de lentes versus fabricantes. Isso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poss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vel devido ao fato de cada fabricante ter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digo espec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ficos para as suas lentes.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id_tipo_lente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Chave estrangeira para o tipo da lente.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d_tipo_lente</w:t>
      </w:r>
    </w:p>
    <w:tbl>
      <w:tblPr>
        <w:tblW w:w="9045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id_tipo_lente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199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nm_tipo_lente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Descreve o tipo da lente. Os valores ser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"Prime" para lentes de 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ncia focal fixa 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“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Zoom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”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para lentes de 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ncia focal vari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vel.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Para identificar esta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necess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rio analisar as especifica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çõ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es da lente, pois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est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dispon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veis no Exif. A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deduzida a partir do modelo. Por exemplo, "EF-S 17-50mm"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uma lente Zoom. J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EF 50mm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Prime.</w:t>
            </w:r>
          </w:p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d_camera</w:t>
      </w:r>
    </w:p>
    <w:tbl>
      <w:tblPr>
        <w:tblW w:w="9045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id_camera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nm_camera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nome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 Por exemplo, Canon EOS 70D, Nikon D750, Sony A7.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obtida com alto grau de confian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 no Exif.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nm_fabricante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Nome do fabricante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obtida com alto grau de confian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 no Exif.</w:t>
            </w:r>
          </w:p>
        </w:tc>
      </w:tr>
      <w:tr>
        <w:tblPrEx>
          <w:shd w:val="clear" w:color="auto" w:fill="cdd4e9"/>
        </w:tblPrEx>
        <w:trPr>
          <w:trHeight w:val="53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id_tipo_camera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Chave estrangeira para o tipo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d_tipo_camera</w:t>
      </w:r>
    </w:p>
    <w:tbl>
      <w:tblPr>
        <w:tblW w:w="9045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id_tipo_camera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nm_tipo_camera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Tipo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 Pode assumir DSLR, Mirrorless, Smartphone, N/A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obtida a partir do modelo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</w:t>
            </w:r>
          </w:p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d_tipo_camera</w:t>
      </w:r>
    </w:p>
    <w:tbl>
      <w:tblPr>
        <w:tblW w:w="9045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id_categoria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nm_categoria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Categoria da fotografia. Pode assumir os valores Casamento, Esporte, Retrato e Natureza.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associada com os r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tulos das imagens no Flickr (</w:t>
            </w:r>
            <w:r>
              <w:rPr>
                <w:rStyle w:val="None"/>
                <w:rFonts w:ascii="Helvetica Neue" w:hAnsi="Helvetica Neue"/>
                <w:i w:val="1"/>
                <w:iCs w:val="1"/>
                <w:sz w:val="20"/>
                <w:szCs w:val="20"/>
                <w:shd w:val="nil" w:color="auto" w:fill="auto"/>
                <w:rtl w:val="0"/>
                <w:lang w:val="en-US"/>
              </w:rPr>
              <w:t>tags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).</w:t>
            </w:r>
          </w:p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108" w:hanging="108"/>
        <w:jc w:val="left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d_loja (dados fict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cios)</w:t>
      </w:r>
    </w:p>
    <w:tbl>
      <w:tblPr>
        <w:tblW w:w="8829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41"/>
        <w:gridCol w:w="3645"/>
        <w:gridCol w:w="3343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184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id_loja</w:t>
            </w:r>
          </w:p>
        </w:tc>
        <w:tc>
          <w:tcPr>
            <w:tcW w:type="dxa" w:w="364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343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nm_loja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Nome da loja online.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nm_url_website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O endere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o WEB da loja.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d_tempo</w:t>
      </w:r>
    </w:p>
    <w:tbl>
      <w:tblPr>
        <w:tblW w:w="8829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41"/>
        <w:gridCol w:w="3645"/>
        <w:gridCol w:w="3343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184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id_tempo</w:t>
            </w:r>
          </w:p>
        </w:tc>
        <w:tc>
          <w:tcPr>
            <w:tcW w:type="dxa" w:w="364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343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nu_dia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Dia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nu_mes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Mes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nu_ano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Ano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nu_trimestre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Trimestre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nu_semestre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Semestre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dt_tempo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Data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d_imagem</w:t>
      </w:r>
    </w:p>
    <w:tbl>
      <w:tblPr>
        <w:tblW w:w="9065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30"/>
        <w:gridCol w:w="3985"/>
        <w:gridCol w:w="3250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183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id_imagem</w:t>
            </w:r>
          </w:p>
        </w:tc>
        <w:tc>
          <w:tcPr>
            <w:tcW w:type="dxa" w:w="398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25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nm_url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Endere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para obten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da imagem da fotografia, pois ela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armazenada no modelo dimensional e relacional.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dt_imagem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Data em que a fotografia foi feita.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de_titulo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tulo que o autor da imagem associou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imagem.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nm_tags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R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tulos do Flickr associados com a imagem.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fl_flash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Indica se foi utilizado flash ou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na hora para a fotografia. Pode assumir os valores </w:t>
            </w:r>
            <w:r>
              <w:rPr>
                <w:rStyle w:val="None"/>
                <w:rFonts w:ascii="Helvetica Neue" w:hAnsi="Helvetica Neue"/>
                <w:i w:val="1"/>
                <w:iCs w:val="1"/>
                <w:sz w:val="20"/>
                <w:szCs w:val="20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 ou </w:t>
            </w:r>
            <w:r>
              <w:rPr>
                <w:rStyle w:val="None"/>
                <w:rFonts w:ascii="Helvetica Neue" w:hAnsi="Helvetica Neue"/>
                <w:i w:val="1"/>
                <w:iCs w:val="1"/>
                <w:sz w:val="20"/>
                <w:szCs w:val="20"/>
                <w:shd w:val="nil" w:color="auto" w:fill="auto"/>
                <w:rtl w:val="0"/>
                <w:lang w:val="en-US"/>
              </w:rPr>
              <w:t>False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23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nu_distancia_focal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ncia focal na qual a imagem foi obtida. Trata-se da principal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do modelo, pois vai ajudar a responder as perguntas dos fot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grafos.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 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ncia focal precisa ser ajustada caso o sensor digital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 seja menor que o formato 35mm. Deve se levar em considera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o fator de recorte (crop factor). Felizmente, existe um campo no Exif que da essa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o: FocalLengthIn35mmFilm.</w:t>
            </w:r>
          </w:p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Fato: f_venda</w:t>
      </w:r>
    </w:p>
    <w:tbl>
      <w:tblPr>
        <w:tblW w:w="9045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52"/>
        <w:gridCol w:w="3769"/>
        <w:gridCol w:w="3424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185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id_camera</w:t>
            </w:r>
          </w:p>
        </w:tc>
        <w:tc>
          <w:tcPr>
            <w:tcW w:type="dxa" w:w="376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d_camera.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id_categoria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d_categoria.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id_lente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d_lente.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id_imagem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d_imagem.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50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id_loja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o d_loja.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50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id_tempo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o d_tempo.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50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vl_imagem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Valor unit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rio pelo qual a imagem foi vendida no site.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50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nu_copias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ú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mero de c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pias vendidas da imagem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108" w:hanging="108"/>
        <w:jc w:val="left"/>
        <w:rPr>
          <w:rStyle w:val="None"/>
          <w:lang w:val="en-US"/>
        </w:rPr>
      </w:pPr>
    </w:p>
    <w:p>
      <w:pPr>
        <w:pStyle w:val="Body A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7" w:id="8"/>
      <w:r>
        <w:rPr>
          <w:rStyle w:val="None"/>
          <w:rtl w:val="0"/>
          <w:lang w:val="it-IT"/>
        </w:rPr>
        <w:t>3. Integra</w:t>
      </w:r>
      <w:r>
        <w:rPr>
          <w:rStyle w:val="None"/>
          <w:rtl w:val="0"/>
          <w:lang w:val="pt-PT"/>
        </w:rPr>
        <w:t>çã</w:t>
      </w:r>
      <w:r>
        <w:rPr>
          <w:rStyle w:val="None"/>
          <w:rtl w:val="0"/>
          <w:lang w:val="pt-PT"/>
        </w:rPr>
        <w:t>o, Tratamento e Carga de Dados</w:t>
      </w:r>
      <w:bookmarkEnd w:id="8"/>
    </w:p>
    <w:p>
      <w:pPr>
        <w:pStyle w:val="Body A"/>
      </w:pPr>
    </w:p>
    <w:p>
      <w:pPr>
        <w:pStyle w:val="heading 2"/>
      </w:pPr>
      <w:bookmarkStart w:name="_Toc8" w:id="9"/>
      <w:r>
        <w:rPr>
          <w:rStyle w:val="None"/>
          <w:rFonts w:cs="Arial Unicode MS" w:eastAsia="Arial Unicode MS"/>
          <w:rtl w:val="0"/>
          <w:lang w:val="pt-PT"/>
        </w:rPr>
        <w:t>3.1. Fontes de Dados</w:t>
      </w:r>
      <w:bookmarkEnd w:id="9"/>
    </w:p>
    <w:p>
      <w:pPr>
        <w:pStyle w:val="Body A"/>
      </w:pPr>
      <w:r>
        <w:rPr>
          <w:rStyle w:val="None"/>
          <w:rtl w:val="0"/>
          <w:lang w:val="pt-PT"/>
        </w:rPr>
        <w:t>A fonte de dados para obten</w:t>
      </w:r>
      <w:r>
        <w:rPr>
          <w:rStyle w:val="None"/>
          <w:rtl w:val="0"/>
          <w:lang w:val="pt-PT"/>
        </w:rPr>
        <w:t>çã</w:t>
      </w:r>
      <w:r>
        <w:rPr>
          <w:rStyle w:val="None"/>
          <w:rtl w:val="0"/>
          <w:lang w:val="pt-PT"/>
        </w:rPr>
        <w:t>o das informa</w:t>
      </w:r>
      <w:r>
        <w:rPr>
          <w:rStyle w:val="None"/>
          <w:rtl w:val="0"/>
          <w:lang w:val="pt-PT"/>
        </w:rPr>
        <w:t>çõ</w:t>
      </w:r>
      <w:r>
        <w:rPr>
          <w:rStyle w:val="None"/>
          <w:rtl w:val="0"/>
          <w:lang w:val="pt-PT"/>
        </w:rPr>
        <w:t>es de EXIF das imagens, de onde ser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obtidos os dados chave para a tomada de decis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o, 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as imagens marcadas como p</w:t>
      </w:r>
      <w:r>
        <w:rPr>
          <w:rStyle w:val="None"/>
          <w:rtl w:val="0"/>
          <w:lang w:val="pt-PT"/>
        </w:rPr>
        <w:t>ú</w:t>
      </w:r>
      <w:r>
        <w:rPr>
          <w:rStyle w:val="None"/>
          <w:rtl w:val="0"/>
          <w:lang w:val="pt-PT"/>
        </w:rPr>
        <w:t>blicas no Flickr. Ap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s a leitura das informa</w:t>
      </w:r>
      <w:r>
        <w:rPr>
          <w:rStyle w:val="None"/>
          <w:rtl w:val="0"/>
          <w:lang w:val="pt-PT"/>
        </w:rPr>
        <w:t>çõ</w:t>
      </w:r>
      <w:r>
        <w:rPr>
          <w:rStyle w:val="None"/>
          <w:rtl w:val="0"/>
          <w:lang w:val="pt-PT"/>
        </w:rPr>
        <w:t>es via API do Flickr, a seguinte tabela ser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povoada no banco de dados relacional</w:t>
      </w:r>
      <w:r>
        <w:rPr>
          <w:rStyle w:val="None"/>
          <w:rtl w:val="0"/>
          <w:lang w:val="en-US"/>
        </w:rPr>
        <w:t xml:space="preserve"> (l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gico e f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sico)</w:t>
      </w:r>
      <w:r>
        <w:rPr>
          <w:rStyle w:val="None"/>
          <w:rtl w:val="0"/>
          <w:lang w:val="pt-PT"/>
        </w:rPr>
        <w:t>.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1256663</wp:posOffset>
            </wp:positionH>
            <wp:positionV relativeFrom="line">
              <wp:posOffset>243720</wp:posOffset>
            </wp:positionV>
            <wp:extent cx="2104889" cy="28449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9" cy="2844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4792155</wp:posOffset>
            </wp:positionH>
            <wp:positionV relativeFrom="line">
              <wp:posOffset>243720</wp:posOffset>
            </wp:positionV>
            <wp:extent cx="2037904" cy="28449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904" cy="2844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8829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88"/>
        <w:gridCol w:w="6441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2"/>
                <w:szCs w:val="22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2"/>
                <w:szCs w:val="22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2"/>
                <w:szCs w:val="22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2"/>
                <w:szCs w:val="22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238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digo</w:t>
            </w:r>
          </w:p>
        </w:tc>
        <w:tc>
          <w:tcPr>
            <w:tcW w:type="dxa" w:w="644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ú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mero identificador e sequencial automaticamente gerado pelo banco de dados.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Descri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tulo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fotografia pelo seu autor.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Endere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Imagem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Endere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da Web onde se pode visualizar a imagem.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Data Coleta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Data em que a coleta de dados do site do Flickr foi realizada.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Tipo da Lente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Tipo da lente que foi usada para a fotografia. Pode assumir os valores PRIME ou ZOOM.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Nome da Lente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nome do modelo da lente. Costuma ser algo do tipo: EF 70-200 IS L USM.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Fabricante da Lente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Nome do fabricante da lente usada para fazer a fotografia.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Distancia Focal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Dist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ncia focal usada para fazer a fotografia. Pode assumir valores como 2, 35, 10.5 e 200 por exemplo.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Tipo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tipo da camera usada para fazer a fotografia. Pode assumir os valores DSLR, Mirrorless ou Outras.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Nome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nome do modelo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mera. Por exemplo, EOS 5D.</w:t>
            </w:r>
          </w:p>
        </w:tc>
      </w:tr>
      <w:tr>
        <w:tblPrEx>
          <w:shd w:val="clear" w:color="auto" w:fill="cdd4e9"/>
        </w:tblPrEx>
        <w:trPr>
          <w:trHeight w:val="51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Fabricante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Nome do fabricante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 usada para fazer a fotografia.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Categoria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Categoria em que a fotografia foi classificada. Pode assumir os valores Casamento, Natureza, Esporte e Retratos.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R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tulos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R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tulos que foram dados a imagem. A categoria da imagem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obtida atrav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é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s de seus r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tulos.</w:t>
            </w:r>
          </w:p>
        </w:tc>
      </w:tr>
      <w:tr>
        <w:tblPrEx>
          <w:shd w:val="clear" w:color="auto" w:fill="cdd4e9"/>
        </w:tblPrEx>
        <w:trPr>
          <w:trHeight w:val="7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Distancia Focal 35mm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Dist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ncia focal ajustada para o formato de sensor mais popular (35mm). Pode assumir valores como 35, 45, 105, 85.5 entre outros.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Falha Exif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Indica se ouve ou n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falha na leitura do exif. Pode assumir os valores true ou false.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Flash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Indica se o flash estava ou n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ativo no momento da fotografia. Pode assumir os valor True ou False.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WebSite Loja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O nome da loja virtual onde a imagem foi comercializada. Este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fict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cio.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Valor venda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O valor pelo qual a imagem foi comercializada no WebSite. Este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fict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cio.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WebSite Loja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A URL do s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tio da WEB onde a imagem foi comercializada. Este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fict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cio.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Copias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n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ú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mero de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pias vendidas da imagem. Este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fict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cio.</w:t>
            </w:r>
          </w:p>
        </w:tc>
      </w:tr>
    </w:tbl>
    <w:p>
      <w:pPr>
        <w:pStyle w:val="Body A"/>
        <w:widowControl w:val="0"/>
        <w:spacing w:line="240" w:lineRule="auto"/>
        <w:ind w:left="432" w:hanging="432"/>
        <w:jc w:val="left"/>
      </w:pPr>
    </w:p>
    <w:p>
      <w:pPr>
        <w:pStyle w:val="Body A"/>
        <w:widowControl w:val="0"/>
        <w:spacing w:line="240" w:lineRule="auto"/>
        <w:ind w:left="324" w:hanging="324"/>
        <w:jc w:val="left"/>
      </w:pPr>
    </w:p>
    <w:p>
      <w:pPr>
        <w:pStyle w:val="Body A"/>
        <w:widowControl w:val="0"/>
        <w:spacing w:line="240" w:lineRule="auto"/>
        <w:ind w:left="216" w:hanging="216"/>
        <w:jc w:val="left"/>
      </w:pPr>
    </w:p>
    <w:p>
      <w:pPr>
        <w:pStyle w:val="Body A"/>
        <w:widowControl w:val="0"/>
        <w:spacing w:line="240" w:lineRule="auto"/>
        <w:ind w:left="108" w:hanging="108"/>
        <w:jc w:val="left"/>
      </w:pPr>
    </w:p>
    <w:p>
      <w:pPr>
        <w:pStyle w:val="heading 2"/>
        <w:rPr>
          <w:rStyle w:val="None"/>
          <w:b w:val="0"/>
          <w:bCs w:val="0"/>
          <w:i w:val="1"/>
          <w:iCs w:val="1"/>
          <w:lang w:val="en-US"/>
        </w:rPr>
      </w:pPr>
      <w:bookmarkStart w:name="_Toc9" w:id="10"/>
      <w:r>
        <w:rPr>
          <w:rStyle w:val="None"/>
          <w:rtl w:val="0"/>
          <w:lang w:val="en-US"/>
        </w:rPr>
        <w:t xml:space="preserve">                                              </w:t>
      </w:r>
      <w:r>
        <w:rPr>
          <w:rStyle w:val="None"/>
          <w:b w:val="0"/>
          <w:bCs w:val="0"/>
          <w:i w:val="1"/>
          <w:iCs w:val="1"/>
          <w:rtl w:val="0"/>
          <w:lang w:val="en-US"/>
        </w:rPr>
        <w:t>Tabela 2 - Entidade fotografia</w:t>
      </w:r>
      <w:r>
        <w:rPr>
          <w:rStyle w:val="None"/>
          <w:b w:val="0"/>
          <w:bCs w:val="0"/>
          <w:i w:val="1"/>
          <w:iCs w:val="1"/>
          <w:rtl w:val="0"/>
          <w:lang w:val="en-US"/>
        </w:rPr>
        <w:br w:type="textWrapping"/>
        <w:tab/>
        <w:tab/>
        <w:tab/>
        <w:tab/>
        <w:t xml:space="preserve"> </w:t>
      </w:r>
      <w:bookmarkEnd w:id="10"/>
    </w:p>
    <w:p>
      <w:pPr>
        <w:pStyle w:val="heading 2"/>
        <w:rPr>
          <w:rStyle w:val="None"/>
        </w:rPr>
      </w:pPr>
      <w:bookmarkStart w:name="_Toc10" w:id="11"/>
      <w:r>
        <w:rPr>
          <w:rStyle w:val="None"/>
          <w:rFonts w:cs="Arial Unicode MS" w:eastAsia="Arial Unicode MS"/>
          <w:rtl w:val="0"/>
          <w:lang w:val="pt-PT"/>
        </w:rPr>
        <w:t>3.2. Processos de Integra</w:t>
      </w:r>
      <w:r>
        <w:rPr>
          <w:rStyle w:val="None"/>
          <w:rFonts w:cs="Arial Unicode MS" w:eastAsia="Arial Unicode MS" w:hint="default"/>
          <w:rtl w:val="0"/>
          <w:lang w:val="pt-PT"/>
        </w:rPr>
        <w:t>çã</w:t>
      </w:r>
      <w:r>
        <w:rPr>
          <w:rStyle w:val="None"/>
          <w:rFonts w:cs="Arial Unicode MS" w:eastAsia="Arial Unicode MS"/>
          <w:rtl w:val="0"/>
          <w:lang w:val="pt-PT"/>
        </w:rPr>
        <w:t>o e Carga (ETL)</w:t>
      </w:r>
      <w:bookmarkEnd w:id="11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 Figura 1 apresenta uma vis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macro do processo de ELT tendo como fonte de dados o Flickr. O resultado do processo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disponibilizado em arquivos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"https://github.com/alemser/tcc-puc-bia/tree/main/data"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CSV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veis no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reposit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ó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rio GitHub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deste relat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rio t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cnico. Os arquivos CSV possuem nomes correspondentes </w:t>
      </w:r>
      <w:r>
        <w:rPr>
          <w:rStyle w:val="None"/>
          <w:rtl w:val="0"/>
          <w:lang w:val="en-US"/>
        </w:rPr>
        <w:t>à</w:t>
      </w:r>
      <w:r>
        <w:rPr>
          <w:rStyle w:val="None"/>
          <w:rtl w:val="0"/>
          <w:lang w:val="en-US"/>
        </w:rPr>
        <w:t>s tabelas de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es, a tabela de fato e da tabela que esta servindo como staging area para o processo, representada pela Tabela 2.</w:t>
      </w: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i w:val="1"/>
          <w:iCs w:val="1"/>
          <w:lang w:val="en-US"/>
        </w:rPr>
        <w:tab/>
        <w:tab/>
        <w:tab/>
      </w: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i w:val="1"/>
          <w:iCs w:val="1"/>
          <w:rtl w:val="0"/>
          <w:lang w:val="en-US"/>
        </w:rPr>
        <w:t xml:space="preserve">                                </w:t>
      </w: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rFonts w:ascii="Times New Roman" w:cs="Times New Roman" w:hAnsi="Times New Roman" w:eastAsia="Times New Roman"/>
          <w:i w:val="1"/>
          <w:iCs w:val="1"/>
          <w:lang w:val="en-US"/>
        </w:rPr>
        <w:drawing xmlns:a="http://schemas.openxmlformats.org/drawingml/2006/main"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1349537</wp:posOffset>
            </wp:positionH>
            <wp:positionV relativeFrom="page">
              <wp:posOffset>448804</wp:posOffset>
            </wp:positionV>
            <wp:extent cx="4844725" cy="2902231"/>
            <wp:effectExtent l="0" t="0" r="0" b="0"/>
            <wp:wrapNone/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725" cy="2902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i w:val="1"/>
          <w:iCs w:val="1"/>
          <w:lang w:val="en-US"/>
        </w:rPr>
        <w:tab/>
      </w: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i w:val="1"/>
          <w:iCs w:val="1"/>
          <w:rtl w:val="0"/>
          <w:lang w:val="en-US"/>
        </w:rPr>
        <w:tab/>
        <w:tab/>
        <w:tab/>
        <w:t>Figura 1 - O processo de ETL</w:t>
      </w: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1" w:id="12"/>
      <w:r>
        <w:rPr>
          <w:rStyle w:val="None"/>
          <w:rtl w:val="0"/>
          <w:lang w:val="en-US"/>
        </w:rPr>
        <w:t>3.2.1 Extra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- leitura do Flickr</w:t>
      </w:r>
      <w:bookmarkEnd w:id="12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 O processo inicia-se com a leitura de imagens p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blicas do Flickr. Os dados de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"https://en.wikipedia.org/wiki/Exif"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Exif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lidos da imagem e processados a fim de povoar os campos da tabela Fotografia. A leitura das imagens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feita usando como filtro palavras chaves que identificam cada uma das categorias prevista neste processo. A Tabela 3 mostra o mapeamento de cada categoria para as palavras chaves utilizadas para obter os dados fo Flickr.</w:t>
      </w:r>
    </w:p>
    <w:tbl>
      <w:tblPr>
        <w:tblW w:w="9045" w:type="dxa"/>
        <w:jc w:val="left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28"/>
        <w:gridCol w:w="6217"/>
      </w:tblGrid>
      <w:tr>
        <w:tblPrEx>
          <w:shd w:val="clear" w:color="auto" w:fill="4472c4"/>
        </w:tblPrEx>
        <w:trPr>
          <w:trHeight w:val="420" w:hRule="atLeast"/>
          <w:tblHeader/>
        </w:trPr>
        <w:tc>
          <w:tcPr>
            <w:tcW w:type="dxa" w:w="28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Categoria</w:t>
            </w:r>
          </w:p>
        </w:tc>
        <w:tc>
          <w:tcPr>
            <w:tcW w:type="dxa" w:w="62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Palavras chave (tags)</w:t>
            </w:r>
          </w:p>
        </w:tc>
      </w:tr>
      <w:tr>
        <w:tblPrEx>
          <w:shd w:val="clear" w:color="auto" w:fill="cdd4e9"/>
        </w:tblPrEx>
        <w:trPr>
          <w:trHeight w:val="560" w:hRule="atLeast"/>
        </w:trPr>
        <w:tc>
          <w:tcPr>
            <w:tcW w:type="dxa" w:w="282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Casamento</w:t>
            </w:r>
          </w:p>
        </w:tc>
        <w:tc>
          <w:tcPr>
            <w:tcW w:type="dxa" w:w="6217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wedding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28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Esporte</w:t>
            </w:r>
          </w:p>
        </w:tc>
        <w:tc>
          <w:tcPr>
            <w:tcW w:type="dxa" w:w="62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sports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28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Natureza</w:t>
            </w:r>
          </w:p>
        </w:tc>
        <w:tc>
          <w:tcPr>
            <w:tcW w:type="dxa" w:w="62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nature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28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Retratos</w:t>
            </w:r>
          </w:p>
        </w:tc>
        <w:tc>
          <w:tcPr>
            <w:tcW w:type="dxa" w:w="62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portrait</w:t>
            </w:r>
          </w:p>
        </w:tc>
      </w:tr>
    </w:tbl>
    <w:p>
      <w:pPr>
        <w:pStyle w:val="Body A"/>
        <w:widowControl w:val="0"/>
        <w:spacing w:line="240" w:lineRule="auto"/>
        <w:ind w:left="432" w:hanging="432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108" w:hanging="108"/>
        <w:jc w:val="left"/>
        <w:rPr>
          <w:rStyle w:val="None"/>
          <w:lang w:val="en-US"/>
        </w:rPr>
      </w:pPr>
    </w:p>
    <w:p>
      <w:pPr>
        <w:pStyle w:val="Body A"/>
        <w:rPr>
          <w:rStyle w:val="None"/>
          <w:i w:val="1"/>
          <w:iCs w:val="1"/>
        </w:rPr>
      </w:pPr>
      <w:r>
        <w:rPr>
          <w:rStyle w:val="None"/>
          <w:lang w:val="pt-PT"/>
        </w:rPr>
        <w:tab/>
        <w:tab/>
      </w:r>
      <w:r>
        <w:rPr>
          <w:rStyle w:val="None"/>
          <w:i w:val="1"/>
          <w:iCs w:val="1"/>
          <w:rtl w:val="0"/>
          <w:lang w:val="en-US"/>
        </w:rPr>
        <w:t>Tabela 3 - Categoria versus palavra chave</w:t>
      </w:r>
    </w:p>
    <w:p>
      <w:pPr>
        <w:pStyle w:val="Body A"/>
        <w:rPr>
          <w:rStyle w:val="None"/>
        </w:rPr>
      </w:pPr>
    </w:p>
    <w:p>
      <w:pPr>
        <w:pStyle w:val="heading 2"/>
        <w:rPr>
          <w:rStyle w:val="None"/>
          <w:lang w:val="en-US"/>
        </w:rPr>
      </w:pPr>
      <w:bookmarkStart w:name="_Toc12" w:id="13"/>
      <w:r>
        <w:rPr>
          <w:rStyle w:val="None"/>
          <w:rtl w:val="0"/>
          <w:lang w:val="en-US"/>
        </w:rPr>
        <w:t>3.2.2 Transforma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- limpeza e ajuste dos dados de Exif</w:t>
      </w:r>
      <w:bookmarkEnd w:id="13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Alguns dos dados Exif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correspondem exatamente aos campos esperados na tabela Fotografia. O tipo de lente (</w:t>
      </w:r>
      <w:r>
        <w:rPr>
          <w:rStyle w:val="None"/>
          <w:i w:val="1"/>
          <w:iCs w:val="1"/>
          <w:rtl w:val="0"/>
          <w:lang w:val="en-US"/>
        </w:rPr>
        <w:t>Prime</w:t>
      </w:r>
      <w:r>
        <w:rPr>
          <w:rStyle w:val="None"/>
          <w:rtl w:val="0"/>
          <w:lang w:val="en-US"/>
        </w:rPr>
        <w:t xml:space="preserve"> ou </w:t>
      </w:r>
      <w:r>
        <w:rPr>
          <w:rStyle w:val="None"/>
          <w:i w:val="1"/>
          <w:iCs w:val="1"/>
          <w:rtl w:val="0"/>
          <w:lang w:val="en-US"/>
        </w:rPr>
        <w:t>Zoom</w:t>
      </w:r>
      <w:r>
        <w:rPr>
          <w:rStyle w:val="None"/>
          <w:rtl w:val="0"/>
          <w:lang w:val="en-US"/>
        </w:rPr>
        <w:t xml:space="preserve">)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deduzido a partir da especifica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da lente. O tipo da camera, fabricante da lente e da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sofrem processamento. As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de Exif podem variar nas imagens ou at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mesmo estarem ausentes. Caso a imagem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contenha as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m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nimas no Exif ela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eliminada durante o processo.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Como o foco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nos profissionais de fotografia ser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consideradas apenas imagem feitas com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meras profissionais ou semi-profissionais das marcas Sony, Canon, Nikon, Pentax e Panasonic.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Alguns valores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fict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cios e possuem a finalidade de ampliar as possibilidade de cria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dos dashboard. Os dados sobre as lojas online, o valor e a quantidade vendida far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gerados manualmente pelo scripts de ETL.</w:t>
      </w:r>
    </w:p>
    <w:p>
      <w:pPr>
        <w:pStyle w:val="Body A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3" w:id="14"/>
      <w:r>
        <w:rPr>
          <w:rStyle w:val="None"/>
          <w:rtl w:val="0"/>
          <w:lang w:val="en-US"/>
        </w:rPr>
        <w:t>3.2.3 Carga - atualiza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 modelo dimensional</w:t>
      </w:r>
      <w:bookmarkEnd w:id="14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Na ultima etapa os dados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armazenados no modelo dimensional. Todo o processo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feito por meio de comandos SQL, lendo da tabela Fotografias e alimentados as tabela mencionadas no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\l "FatosEDimensões" 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item 2.2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, fatos e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es.</w:t>
      </w:r>
    </w:p>
    <w:p>
      <w:pPr>
        <w:pStyle w:val="Body A"/>
        <w:rPr>
          <w:rStyle w:val="None"/>
        </w:rPr>
      </w:pPr>
      <w:r>
        <w:rPr>
          <w:rStyle w:val="None"/>
          <w:rtl w:val="0"/>
          <w:lang w:val="en-US"/>
        </w:rPr>
        <w:t xml:space="preserve">O resumo do processo pode ser visto na Figura 2, que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uma vis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complementar </w:t>
      </w:r>
      <w:r>
        <w:rPr>
          <w:rStyle w:val="None"/>
          <w:rtl w:val="0"/>
          <w:lang w:val="en-US"/>
        </w:rPr>
        <w:t xml:space="preserve">à </w:t>
      </w:r>
      <w:r>
        <w:rPr>
          <w:rStyle w:val="None"/>
          <w:rtl w:val="0"/>
          <w:lang w:val="en-US"/>
        </w:rPr>
        <w:t>Figura 1.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1887642</wp:posOffset>
            </wp:positionH>
            <wp:positionV relativeFrom="line">
              <wp:posOffset>299748</wp:posOffset>
            </wp:positionV>
            <wp:extent cx="4729727" cy="1950131"/>
            <wp:effectExtent l="0" t="0" r="0" b="0"/>
            <wp:wrapTopAndBottom distT="152400" distB="152400"/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727" cy="1950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                  </w:t>
      </w:r>
      <w:r>
        <w:rPr>
          <w:rStyle w:val="None"/>
          <w:i w:val="1"/>
          <w:iCs w:val="1"/>
          <w:rtl w:val="0"/>
          <w:lang w:val="en-US"/>
        </w:rPr>
        <w:t>Figura 2 - vis</w:t>
      </w:r>
      <w:r>
        <w:rPr>
          <w:rStyle w:val="None"/>
          <w:i w:val="1"/>
          <w:iCs w:val="1"/>
          <w:rtl w:val="0"/>
          <w:lang w:val="en-US"/>
        </w:rPr>
        <w:t>ã</w:t>
      </w:r>
      <w:r>
        <w:rPr>
          <w:rStyle w:val="None"/>
          <w:i w:val="1"/>
          <w:iCs w:val="1"/>
          <w:rtl w:val="0"/>
          <w:lang w:val="en-US"/>
        </w:rPr>
        <w:t>o alternativa do processo de ETL</w:t>
      </w:r>
    </w:p>
    <w:p>
      <w:pPr>
        <w:pStyle w:val="Body A"/>
        <w:rPr>
          <w:rStyle w:val="None"/>
        </w:rPr>
      </w:pPr>
    </w:p>
    <w:p>
      <w:pPr>
        <w:pStyle w:val="Body A"/>
        <w:rPr>
          <w:rStyle w:val="None"/>
        </w:rPr>
      </w:pPr>
      <w:r>
        <w:rPr>
          <w:rStyle w:val="None"/>
          <w:rtl w:val="0"/>
          <w:lang w:val="en-US"/>
        </w:rPr>
        <w:t xml:space="preserve">No </w: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instrText xml:space="preserve"> HYPERLINK "https://github.com/alemser/tcc-puc-bia"</w:instrTex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reposit</w:t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ó</w:t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rio GitHub</w:t>
      </w:r>
      <w:r>
        <w:rPr/>
        <w:fldChar w:fldCharType="end" w:fldLock="0"/>
      </w:r>
      <w:r>
        <w:rPr>
          <w:rStyle w:val="None"/>
          <w:rtl w:val="0"/>
          <w:lang w:val="pt-PT"/>
        </w:rPr>
        <w:t xml:space="preserve"> </w:t>
      </w:r>
      <w:r>
        <w:rPr>
          <w:rStyle w:val="None"/>
          <w:rtl w:val="0"/>
          <w:lang w:val="en-US"/>
        </w:rPr>
        <w:t>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veis os arquivos CSV com o resultado da execu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 processo de ETL.</w:t>
      </w:r>
    </w:p>
    <w:p>
      <w:pPr>
        <w:pStyle w:val="Body A"/>
      </w:pPr>
    </w:p>
    <w:p>
      <w:pPr>
        <w:pStyle w:val="heading 2"/>
        <w:rPr>
          <w:rStyle w:val="None"/>
        </w:rPr>
      </w:pPr>
      <w:bookmarkStart w:name="_Toc14" w:id="15"/>
      <w:r>
        <w:rPr>
          <w:rStyle w:val="None"/>
          <w:rtl w:val="0"/>
          <w:lang w:val="en-US"/>
        </w:rPr>
        <w:t>3.2.4 Melhorias para uma vers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futura</w:t>
      </w:r>
      <w:r>
        <w:rPr>
          <w:rStyle w:val="None"/>
          <w:rtl w:val="0"/>
          <w:lang w:val="pt-PT"/>
        </w:rPr>
        <w:t xml:space="preserve"> </w:t>
      </w:r>
      <w:bookmarkEnd w:id="15"/>
    </w:p>
    <w:p>
      <w:pPr>
        <w:pStyle w:val="Body A"/>
        <w:rPr>
          <w:rStyle w:val="None"/>
        </w:rPr>
      </w:pPr>
      <w:r>
        <w:rPr>
          <w:rStyle w:val="None"/>
          <w:rtl w:val="0"/>
          <w:lang w:val="pt-PT"/>
        </w:rPr>
        <w:t>Nesta primeira vers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 xml:space="preserve">o o processo </w:t>
      </w:r>
      <w:r>
        <w:rPr>
          <w:rStyle w:val="None"/>
          <w:rtl w:val="0"/>
          <w:lang w:val="en-US"/>
        </w:rPr>
        <w:t>de ETL ir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 xml:space="preserve">determinar a categoria de uma imagem baseada nos </w:t>
      </w:r>
      <w:r>
        <w:rPr>
          <w:rStyle w:val="None"/>
          <w:rtl w:val="0"/>
          <w:lang w:val="pt-PT"/>
        </w:rPr>
        <w:t>r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tulos</w:t>
      </w:r>
      <w:r>
        <w:rPr>
          <w:rStyle w:val="None"/>
          <w:rtl w:val="0"/>
          <w:lang w:val="en-US"/>
        </w:rPr>
        <w:t xml:space="preserve"> adicionados nas imagens pelo pr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prios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</w:t>
      </w:r>
      <w:r>
        <w:rPr>
          <w:rStyle w:val="None"/>
          <w:rtl w:val="0"/>
          <w:lang w:val="pt-PT"/>
        </w:rPr>
        <w:t xml:space="preserve">. Entretanto, </w:t>
      </w:r>
      <w:r>
        <w:rPr>
          <w:rStyle w:val="None"/>
          <w:rtl w:val="0"/>
          <w:lang w:val="pt-PT"/>
        </w:rPr>
        <w:t xml:space="preserve">é </w:t>
      </w:r>
      <w:r>
        <w:rPr>
          <w:rStyle w:val="None"/>
          <w:rtl w:val="0"/>
          <w:lang w:val="pt-PT"/>
        </w:rPr>
        <w:t>poss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vel tamb</w:t>
      </w:r>
      <w:r>
        <w:rPr>
          <w:rStyle w:val="None"/>
          <w:rtl w:val="0"/>
          <w:lang w:val="pt-PT"/>
        </w:rPr>
        <w:t>é</w:t>
      </w:r>
      <w:r>
        <w:rPr>
          <w:rStyle w:val="None"/>
          <w:rtl w:val="0"/>
          <w:lang w:val="pt-PT"/>
        </w:rPr>
        <w:t>m expandir o escopo numa pr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xima vers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e utilizar vis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computacional para identificar elementos na imagem a fim de reconhecer a cena e categorizar a imagem com maior precis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o, visto que os r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tulos adicionados pelos fot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grafos podem n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representar exatamente a categoria</w:t>
      </w:r>
      <w:r>
        <w:rPr>
          <w:rStyle w:val="None"/>
          <w:rtl w:val="0"/>
          <w:lang w:val="en-US"/>
        </w:rPr>
        <w:t xml:space="preserve"> ou estar ausentes, diminuindo assim, o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 de imagens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veis para avalia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</w:t>
      </w:r>
      <w:r>
        <w:rPr>
          <w:rStyle w:val="None"/>
          <w:rtl w:val="0"/>
          <w:lang w:val="pt-PT"/>
        </w:rPr>
        <w:t>.</w:t>
      </w:r>
    </w:p>
    <w:p>
      <w:pPr>
        <w:pStyle w:val="Body A"/>
      </w:pPr>
    </w:p>
    <w:p>
      <w:pPr>
        <w:pStyle w:val="heading 1"/>
        <w:rPr>
          <w:rStyle w:val="None"/>
        </w:rPr>
      </w:pPr>
      <w:bookmarkStart w:name="_Toc15" w:id="16"/>
      <w:r>
        <w:rPr>
          <w:rStyle w:val="None"/>
          <w:rFonts w:cs="Arial Unicode MS" w:eastAsia="Arial Unicode MS"/>
          <w:rtl w:val="0"/>
          <w:lang w:val="pt-PT"/>
        </w:rPr>
        <w:t>4. Camada de Apresenta</w:t>
      </w:r>
      <w:r>
        <w:rPr>
          <w:rStyle w:val="None"/>
          <w:rFonts w:cs="Arial Unicode MS" w:eastAsia="Arial Unicode MS" w:hint="default"/>
          <w:rtl w:val="0"/>
          <w:lang w:val="pt-PT"/>
        </w:rPr>
        <w:t>çã</w:t>
      </w:r>
      <w:r>
        <w:rPr>
          <w:rStyle w:val="None"/>
          <w:rFonts w:cs="Arial Unicode MS" w:eastAsia="Arial Unicode MS"/>
          <w:rtl w:val="0"/>
          <w:lang w:val="pt-PT"/>
        </w:rPr>
        <w:t>o</w:t>
      </w:r>
      <w:bookmarkEnd w:id="16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 camada de apresenta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foi elaborada usando a ferramenta Tableau Desktop. O arquivo fonte encontra-se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no diret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rio </w:t>
      </w:r>
      <w:r>
        <w:rPr>
          <w:rStyle w:val="None"/>
          <w:rtl w:val="0"/>
          <w:lang w:val="en-US"/>
        </w:rPr>
        <w:t>‘</w:t>
      </w:r>
      <w:r>
        <w:rPr>
          <w:rStyle w:val="None"/>
          <w:i w:val="1"/>
          <w:iCs w:val="1"/>
          <w:rtl w:val="0"/>
          <w:lang w:val="en-US"/>
        </w:rPr>
        <w:t>tableau</w:t>
      </w:r>
      <w:r>
        <w:rPr>
          <w:rStyle w:val="None"/>
          <w:rtl w:val="0"/>
          <w:lang w:val="en-US"/>
        </w:rPr>
        <w:t xml:space="preserve">' no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"https://github.com/alemser/tcc-puc-bia/tree/main/tableau"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reposit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ó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rio do projeto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no GitHub. O resultado final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de forma p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blica nos servidores da Tableau.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"https://public.tableau.com/app/profile/alessandro.lemser"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Clique aqui para acessar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.</w:t>
      </w:r>
    </w:p>
    <w:p>
      <w:pPr>
        <w:pStyle w:val="Body A"/>
      </w:pPr>
    </w:p>
    <w:p>
      <w:pPr>
        <w:pStyle w:val="heading 2"/>
        <w:rPr>
          <w:rStyle w:val="None"/>
          <w:lang w:val="de-DE"/>
        </w:rPr>
      </w:pPr>
      <w:bookmarkStart w:name="_Toc16" w:id="17"/>
      <w:r>
        <w:rPr>
          <w:rStyle w:val="None"/>
          <w:rtl w:val="0"/>
          <w:lang w:val="de-DE"/>
        </w:rPr>
        <w:t>4.1 Dashboard</w:t>
      </w:r>
      <w:bookmarkEnd w:id="17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 ferramenta Tableau promove uma abordagem diferente das demais para a apresenta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de um dashboard. O conceito de </w:t>
      </w:r>
      <w:r>
        <w:rPr>
          <w:rStyle w:val="None"/>
          <w:i w:val="1"/>
          <w:iCs w:val="1"/>
          <w:rtl w:val="0"/>
          <w:lang w:val="en-US"/>
        </w:rPr>
        <w:t>storytelling</w:t>
      </w:r>
      <w:r>
        <w:rPr>
          <w:rStyle w:val="None"/>
          <w:rtl w:val="0"/>
          <w:lang w:val="en-US"/>
        </w:rPr>
        <w:t xml:space="preserve">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muito presente e trata-se de uma maneira de transmitir a mensagem de maneira mais efetiva, adicionando contexto atrav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s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s</w:t>
      </w:r>
      <w:r>
        <w:rPr>
          <w:rStyle w:val="None"/>
          <w:rtl w:val="0"/>
          <w:lang w:val="en-US"/>
        </w:rPr>
        <w:t xml:space="preserve">ó </w:t>
      </w:r>
      <w:r>
        <w:rPr>
          <w:rStyle w:val="None"/>
          <w:rtl w:val="0"/>
          <w:lang w:val="en-US"/>
        </w:rPr>
        <w:t>de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meros, mais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de uma narrativa. uma forma que prenda a aten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da audi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 xml:space="preserve">ncia. Em Outubro de 2020 eu escrevi um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"https://alemser.medium.com/data-storytelling-going-beyond-the-numbers-3a7f8f10711f"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breve post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sobre data storytelling onde escrevo com maiores detalhes sobre o tema.</w:t>
      </w:r>
    </w:p>
    <w:p>
      <w:pPr>
        <w:pStyle w:val="Body A"/>
      </w:pPr>
    </w:p>
    <w:p>
      <w:pPr>
        <w:pStyle w:val="heading 2"/>
        <w:rPr>
          <w:rStyle w:val="None"/>
        </w:rPr>
      </w:pPr>
      <w:bookmarkStart w:name="_Toc17" w:id="18"/>
      <w:r>
        <w:rPr>
          <w:rStyle w:val="None"/>
          <w:rtl w:val="0"/>
          <w:lang w:val="de-DE"/>
        </w:rPr>
        <w:t>4.1</w:t>
      </w:r>
      <w:r>
        <w:rPr>
          <w:rStyle w:val="None"/>
          <w:rtl w:val="0"/>
          <w:lang w:val="en-US"/>
        </w:rPr>
        <w:t>.1</w:t>
      </w:r>
      <w:r>
        <w:rPr>
          <w:rStyle w:val="None"/>
          <w:rtl w:val="0"/>
          <w:lang w:val="de-DE"/>
        </w:rPr>
        <w:t xml:space="preserve"> </w:t>
      </w:r>
      <w:r>
        <w:rPr>
          <w:rStyle w:val="None"/>
          <w:rtl w:val="0"/>
          <w:lang w:val="en-US"/>
        </w:rPr>
        <w:t>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lises de Dados</w:t>
      </w:r>
      <w:bookmarkEnd w:id="18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As 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lises realizadas para montagem da est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ria no Tableau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apresentadas resumidamente na tabela abaixo. No reposit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rio do projeto no GitHub poder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ser encontrados as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"https://github.com/alemser/tcc-puc-bia/tree/main/tableau"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capturas de tela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referentes aos pain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is. As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fluem do 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estrat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gico, depois t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tico e por fim operacional.</w:t>
      </w:r>
    </w:p>
    <w:p>
      <w:pPr>
        <w:pStyle w:val="Body A"/>
        <w:rPr>
          <w:rStyle w:val="None"/>
          <w:lang w:val="de-DE"/>
        </w:rPr>
      </w:pPr>
      <w:r>
        <w:rPr>
          <w:rStyle w:val="None"/>
          <w:lang w:val="de-DE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-189865</wp:posOffset>
            </wp:positionH>
            <wp:positionV relativeFrom="line">
              <wp:posOffset>152400</wp:posOffset>
            </wp:positionV>
            <wp:extent cx="2525099" cy="11379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099" cy="1137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36" w:lineRule="auto"/>
        <w:jc w:val="both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  <w:r>
        <w:rPr>
          <w:rStyle w:val="None"/>
          <w:rFonts w:ascii="Arial" w:hAnsi="Arial"/>
          <w:rtl w:val="0"/>
          <w:lang w:val="en-US"/>
        </w:rPr>
        <w:t xml:space="preserve">Na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"https://github.com/alemser/tcc-puc-bia/blob/4450be8b90e59d3a27016d56883d4671e691385c/tableau/1%20-%20ASD%20Analises.png"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primeira parte</w:t>
      </w:r>
      <w:r>
        <w:rPr/>
        <w:fldChar w:fldCharType="end" w:fldLock="0"/>
      </w:r>
      <w:r>
        <w:rPr>
          <w:rStyle w:val="None"/>
          <w:rFonts w:ascii="Arial" w:hAnsi="Arial"/>
          <w:rtl w:val="0"/>
          <w:lang w:val="en-US"/>
        </w:rPr>
        <w:t xml:space="preserve"> encontra-se as informa</w:t>
      </w:r>
      <w:r>
        <w:rPr>
          <w:rStyle w:val="None"/>
          <w:rFonts w:ascii="Arial" w:hAnsi="Arial" w:hint="default"/>
          <w:rtl w:val="0"/>
          <w:lang w:val="en-US"/>
        </w:rPr>
        <w:t>çõ</w:t>
      </w:r>
      <w:r>
        <w:rPr>
          <w:rStyle w:val="None"/>
          <w:rFonts w:ascii="Arial" w:hAnsi="Arial"/>
          <w:rtl w:val="0"/>
          <w:lang w:val="en-US"/>
        </w:rPr>
        <w:t>es sobre o valor total do faturamento no ano corrente at</w:t>
      </w: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>o momento e como est</w:t>
      </w:r>
      <w:r>
        <w:rPr>
          <w:rStyle w:val="None"/>
          <w:rFonts w:ascii="Arial" w:hAnsi="Arial" w:hint="default"/>
          <w:rtl w:val="0"/>
          <w:lang w:val="en-US"/>
        </w:rPr>
        <w:t xml:space="preserve">á </w:t>
      </w:r>
      <w:r>
        <w:rPr>
          <w:rStyle w:val="None"/>
          <w:rFonts w:ascii="Arial" w:hAnsi="Arial"/>
          <w:rtl w:val="0"/>
          <w:lang w:val="en-US"/>
        </w:rPr>
        <w:t>o desempenho no m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s corrente</w:t>
      </w:r>
      <w:r>
        <w:rPr>
          <w:rStyle w:val="None"/>
          <w:rFonts w:ascii="Arial" w:hAnsi="Arial"/>
          <w:rtl w:val="0"/>
          <w:lang w:val="en-US"/>
        </w:rPr>
        <w:t>. T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 xml:space="preserve">m-se o total geral com vendas, </w:t>
      </w:r>
      <w:r>
        <w:rPr>
          <w:rStyle w:val="None"/>
          <w:rFonts w:ascii="Arial" w:hAnsi="Arial"/>
          <w:rtl w:val="0"/>
          <w:lang w:val="en-US"/>
        </w:rPr>
        <w:t>um campo calculador com base no valor de venda e n</w:t>
      </w:r>
      <w:r>
        <w:rPr>
          <w:rStyle w:val="None"/>
          <w:rFonts w:ascii="Arial" w:hAnsi="Arial" w:hint="default"/>
          <w:rtl w:val="0"/>
          <w:lang w:val="en-US"/>
        </w:rPr>
        <w:t>ú</w:t>
      </w:r>
      <w:r>
        <w:rPr>
          <w:rStyle w:val="None"/>
          <w:rFonts w:ascii="Arial" w:hAnsi="Arial"/>
          <w:rtl w:val="0"/>
          <w:lang w:val="en-US"/>
        </w:rPr>
        <w:t>mero de c</w:t>
      </w:r>
      <w:r>
        <w:rPr>
          <w:rStyle w:val="None"/>
          <w:rFonts w:ascii="Arial" w:hAnsi="Arial" w:hint="default"/>
          <w:rtl w:val="0"/>
          <w:lang w:val="en-US"/>
        </w:rPr>
        <w:t>ó</w:t>
      </w:r>
      <w:r>
        <w:rPr>
          <w:rStyle w:val="None"/>
          <w:rFonts w:ascii="Arial" w:hAnsi="Arial"/>
          <w:rtl w:val="0"/>
          <w:lang w:val="en-US"/>
        </w:rPr>
        <w:t>pias</w:t>
      </w:r>
      <w:r>
        <w:rPr>
          <w:rStyle w:val="None"/>
          <w:rFonts w:ascii="Arial" w:hAnsi="Arial"/>
          <w:rtl w:val="0"/>
          <w:lang w:val="en-US"/>
        </w:rPr>
        <w:t xml:space="preserve">. </w:t>
      </w: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 xml:space="preserve">disponibilizado </w:t>
      </w:r>
      <w:r>
        <w:rPr>
          <w:rStyle w:val="None"/>
          <w:rFonts w:ascii="Arial" w:hAnsi="Arial"/>
          <w:rtl w:val="0"/>
          <w:lang w:val="en-US"/>
        </w:rPr>
        <w:t>a distribui</w:t>
      </w:r>
      <w:r>
        <w:rPr>
          <w:rStyle w:val="None"/>
          <w:rFonts w:ascii="Arial" w:hAnsi="Arial" w:hint="default"/>
          <w:rtl w:val="0"/>
          <w:lang w:val="en-US"/>
        </w:rPr>
        <w:t>çã</w:t>
      </w:r>
      <w:r>
        <w:rPr>
          <w:rStyle w:val="None"/>
          <w:rFonts w:ascii="Arial" w:hAnsi="Arial"/>
          <w:rtl w:val="0"/>
          <w:lang w:val="en-US"/>
        </w:rPr>
        <w:t>o do valor</w:t>
      </w:r>
      <w:r>
        <w:rPr>
          <w:rStyle w:val="None"/>
          <w:rFonts w:ascii="Arial" w:hAnsi="Arial"/>
          <w:rtl w:val="0"/>
          <w:lang w:val="en-US"/>
        </w:rPr>
        <w:t xml:space="preserve"> entre as tr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s lojas da ag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ncia</w:t>
      </w:r>
      <w:r>
        <w:rPr>
          <w:rStyle w:val="None"/>
          <w:rFonts w:ascii="Arial" w:hAnsi="Arial"/>
          <w:rtl w:val="0"/>
          <w:lang w:val="en-US"/>
        </w:rPr>
        <w:t xml:space="preserve">. Ainda, </w:t>
      </w:r>
      <w:r>
        <w:rPr>
          <w:rStyle w:val="None"/>
          <w:rFonts w:ascii="Arial" w:hAnsi="Arial"/>
          <w:rtl w:val="0"/>
          <w:lang w:val="en-US"/>
        </w:rPr>
        <w:t>qua</w:t>
      </w:r>
      <w:r>
        <w:rPr>
          <w:rStyle w:val="None"/>
          <w:rFonts w:ascii="Arial" w:hAnsi="Arial"/>
          <w:rtl w:val="0"/>
          <w:lang w:val="en-US"/>
        </w:rPr>
        <w:t>l</w:t>
      </w:r>
      <w:r>
        <w:rPr>
          <w:rStyle w:val="None"/>
          <w:rFonts w:ascii="Arial" w:hAnsi="Arial"/>
          <w:rtl w:val="0"/>
          <w:lang w:val="en-US"/>
        </w:rPr>
        <w:t xml:space="preserve"> </w:t>
      </w:r>
      <w:r>
        <w:rPr>
          <w:rStyle w:val="None"/>
          <w:rFonts w:ascii="Arial" w:hAnsi="Arial"/>
          <w:rtl w:val="0"/>
          <w:lang w:val="en-US"/>
        </w:rPr>
        <w:t>foi</w:t>
      </w:r>
      <w:r>
        <w:rPr>
          <w:rStyle w:val="None"/>
          <w:rFonts w:ascii="Arial" w:hAnsi="Arial"/>
          <w:rtl w:val="0"/>
          <w:lang w:val="en-US"/>
        </w:rPr>
        <w:t xml:space="preserve"> o desempenho financeiro das categorias casamento, esporte, retratos e natureza.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  <w:r>
        <w:rPr>
          <w:rStyle w:val="None"/>
          <w:rFonts w:ascii="Helvetica Neue" w:cs="Helvetica Neue" w:hAnsi="Helvetica Neue" w:eastAsia="Helvetica Neue"/>
          <w:shd w:val="nil" w:color="auto" w:fill="auto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926783</wp:posOffset>
            </wp:positionH>
            <wp:positionV relativeFrom="line">
              <wp:posOffset>216614</wp:posOffset>
            </wp:positionV>
            <wp:extent cx="2286958" cy="10843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58" cy="10843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 xml:space="preserve">Na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"https://github.com/alemser/tcc-puc-bia/blob/4450be8b90e59d3a27016d56883d4671e691385c/tableau/2%20-%20ASD%20Analises.png"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segunda parte</w:t>
      </w:r>
      <w:r>
        <w:rPr/>
        <w:fldChar w:fldCharType="end" w:fldLock="0"/>
      </w:r>
      <w:r>
        <w:rPr>
          <w:rStyle w:val="None"/>
          <w:rFonts w:ascii="Arial" w:hAnsi="Arial"/>
          <w:rtl w:val="0"/>
          <w:lang w:val="en-US"/>
        </w:rPr>
        <w:t xml:space="preserve"> t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m-se um detalhamento por ano e quadrimestre</w:t>
      </w:r>
      <w:r>
        <w:rPr>
          <w:rStyle w:val="None"/>
          <w:rFonts w:ascii="Arial" w:hAnsi="Arial"/>
          <w:rtl w:val="0"/>
          <w:lang w:val="en-US"/>
        </w:rPr>
        <w:t>,</w:t>
      </w:r>
      <w:r>
        <w:rPr>
          <w:rStyle w:val="None"/>
          <w:rFonts w:ascii="Arial" w:hAnsi="Arial"/>
          <w:rtl w:val="0"/>
          <w:lang w:val="en-US"/>
        </w:rPr>
        <w:t xml:space="preserve"> tanto para o valor das vendas por loja quanto pela categoria que mais faturou. Lembrando que </w:t>
      </w:r>
      <w:r>
        <w:rPr>
          <w:rStyle w:val="None"/>
          <w:rFonts w:ascii="Arial" w:hAnsi="Arial"/>
          <w:rtl w:val="0"/>
          <w:lang w:val="en-US"/>
        </w:rPr>
        <w:t xml:space="preserve">o valor total </w:t>
      </w: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 xml:space="preserve">o mesmo campo calculado mencionado na primeira etapa e </w:t>
      </w: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>usando em todo  as demais partes</w:t>
      </w:r>
      <w:r>
        <w:rPr>
          <w:rStyle w:val="None"/>
          <w:rFonts w:ascii="Arial" w:hAnsi="Arial"/>
          <w:rtl w:val="0"/>
          <w:lang w:val="en-US"/>
        </w:rPr>
        <w:t>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  <w:r>
        <w:rPr>
          <w:rStyle w:val="None"/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926782</wp:posOffset>
            </wp:positionH>
            <wp:positionV relativeFrom="line">
              <wp:posOffset>320087</wp:posOffset>
            </wp:positionV>
            <wp:extent cx="2228539" cy="10120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39" cy="1012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 xml:space="preserve">Na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"https://github.com/alemser/tcc-puc-bia/blob/4450be8b90e59d3a27016d56883d4671e691385c/tableau/3%20-%20ASD%20Analises.png"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terceira parte</w:t>
      </w:r>
      <w:r>
        <w:rPr/>
        <w:fldChar w:fldCharType="end" w:fldLock="0"/>
      </w:r>
      <w:r>
        <w:rPr>
          <w:rStyle w:val="None"/>
          <w:rFonts w:ascii="Arial" w:hAnsi="Arial" w:hint="default"/>
          <w:rtl w:val="0"/>
          <w:lang w:val="en-US"/>
        </w:rPr>
        <w:t xml:space="preserve"> é </w:t>
      </w:r>
      <w:r>
        <w:rPr>
          <w:rStyle w:val="None"/>
          <w:rFonts w:ascii="Arial" w:hAnsi="Arial"/>
          <w:rtl w:val="0"/>
          <w:lang w:val="en-US"/>
        </w:rPr>
        <w:t>poss</w:t>
      </w:r>
      <w:r>
        <w:rPr>
          <w:rStyle w:val="None"/>
          <w:rFonts w:ascii="Arial" w:hAnsi="Arial" w:hint="default"/>
          <w:rtl w:val="0"/>
          <w:lang w:val="en-US"/>
        </w:rPr>
        <w:t>í</w:t>
      </w:r>
      <w:r>
        <w:rPr>
          <w:rStyle w:val="None"/>
          <w:rFonts w:ascii="Arial" w:hAnsi="Arial"/>
          <w:rtl w:val="0"/>
          <w:lang w:val="en-US"/>
        </w:rPr>
        <w:t>vel observar os destaques para os fabricantes que mais venderam, as c</w:t>
      </w:r>
      <w:r>
        <w:rPr>
          <w:rStyle w:val="None"/>
          <w:rFonts w:ascii="Arial" w:hAnsi="Arial" w:hint="default"/>
          <w:rtl w:val="0"/>
          <w:lang w:val="en-US"/>
        </w:rPr>
        <w:t>â</w:t>
      </w:r>
      <w:r>
        <w:rPr>
          <w:rStyle w:val="None"/>
          <w:rFonts w:ascii="Arial" w:hAnsi="Arial"/>
          <w:rtl w:val="0"/>
          <w:lang w:val="en-US"/>
        </w:rPr>
        <w:t>meras e fabricantes mais utilizados por categoria e bem como a rela</w:t>
      </w:r>
      <w:r>
        <w:rPr>
          <w:rStyle w:val="None"/>
          <w:rFonts w:ascii="Arial" w:hAnsi="Arial" w:hint="default"/>
          <w:rtl w:val="0"/>
          <w:lang w:val="en-US"/>
        </w:rPr>
        <w:t>çã</w:t>
      </w:r>
      <w:r>
        <w:rPr>
          <w:rStyle w:val="None"/>
          <w:rFonts w:ascii="Arial" w:hAnsi="Arial"/>
          <w:rtl w:val="0"/>
          <w:lang w:val="en-US"/>
        </w:rPr>
        <w:t>o entre as c</w:t>
      </w:r>
      <w:r>
        <w:rPr>
          <w:rStyle w:val="None"/>
          <w:rFonts w:ascii="Arial" w:hAnsi="Arial" w:hint="default"/>
          <w:rtl w:val="0"/>
          <w:lang w:val="en-US"/>
        </w:rPr>
        <w:t>â</w:t>
      </w:r>
      <w:r>
        <w:rPr>
          <w:rStyle w:val="None"/>
          <w:rFonts w:ascii="Arial" w:hAnsi="Arial"/>
          <w:rtl w:val="0"/>
          <w:lang w:val="en-US"/>
        </w:rPr>
        <w:t>meras DSLR e Mirrorless no que tange o percentual de uso. Dados interessantes do ponto de vista do fot</w:t>
      </w:r>
      <w:r>
        <w:rPr>
          <w:rStyle w:val="None"/>
          <w:rFonts w:ascii="Arial" w:hAnsi="Arial" w:hint="default"/>
          <w:rtl w:val="0"/>
          <w:lang w:val="en-US"/>
        </w:rPr>
        <w:t>ó</w:t>
      </w:r>
      <w:r>
        <w:rPr>
          <w:rStyle w:val="None"/>
          <w:rFonts w:ascii="Arial" w:hAnsi="Arial"/>
          <w:rtl w:val="0"/>
          <w:lang w:val="en-US"/>
        </w:rPr>
        <w:t>grafo.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985203</wp:posOffset>
            </wp:positionH>
            <wp:positionV relativeFrom="line">
              <wp:posOffset>304164</wp:posOffset>
            </wp:positionV>
            <wp:extent cx="2286958" cy="1069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58" cy="1069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 xml:space="preserve">Na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"https://github.com/alemser/tcc-puc-bia/blob/4450be8b90e59d3a27016d56883d4671e691385c/tableau/4%20-%20ASD%20Analises.png"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quarta parte</w:t>
      </w:r>
      <w:r>
        <w:rPr/>
        <w:fldChar w:fldCharType="end" w:fldLock="0"/>
      </w:r>
      <w:r>
        <w:rPr>
          <w:rStyle w:val="None"/>
          <w:rFonts w:ascii="Arial" w:hAnsi="Arial"/>
          <w:rtl w:val="0"/>
          <w:lang w:val="en-US"/>
        </w:rPr>
        <w:t xml:space="preserve"> s</w:t>
      </w:r>
      <w:r>
        <w:rPr>
          <w:rStyle w:val="None"/>
          <w:rFonts w:ascii="Arial" w:hAnsi="Arial" w:hint="default"/>
          <w:rtl w:val="0"/>
          <w:lang w:val="en-US"/>
        </w:rPr>
        <w:t>ã</w:t>
      </w:r>
      <w:r>
        <w:rPr>
          <w:rStyle w:val="None"/>
          <w:rFonts w:ascii="Arial" w:hAnsi="Arial"/>
          <w:rtl w:val="0"/>
          <w:lang w:val="en-US"/>
        </w:rPr>
        <w:t>o apresentadas as lent</w:t>
      </w:r>
      <w:r>
        <w:rPr>
          <w:rStyle w:val="None"/>
          <w:rFonts w:ascii="Arial" w:hAnsi="Arial"/>
          <w:rtl w:val="0"/>
          <w:lang w:val="en-US"/>
        </w:rPr>
        <w:t>e</w:t>
      </w:r>
      <w:r>
        <w:rPr>
          <w:rStyle w:val="None"/>
          <w:rFonts w:ascii="Arial" w:hAnsi="Arial"/>
          <w:rtl w:val="0"/>
          <w:lang w:val="en-US"/>
        </w:rPr>
        <w:t xml:space="preserve">s mais utilizadas por categoria nos </w:t>
      </w:r>
      <w:r>
        <w:rPr>
          <w:rStyle w:val="None"/>
          <w:rFonts w:ascii="Arial" w:hAnsi="Arial" w:hint="default"/>
          <w:rtl w:val="0"/>
          <w:lang w:val="en-US"/>
        </w:rPr>
        <w:t>ú</w:t>
      </w:r>
      <w:r>
        <w:rPr>
          <w:rStyle w:val="None"/>
          <w:rFonts w:ascii="Arial" w:hAnsi="Arial"/>
          <w:rtl w:val="0"/>
          <w:lang w:val="en-US"/>
        </w:rPr>
        <w:t>ltimos tr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s anos.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>poss</w:t>
      </w:r>
      <w:r>
        <w:rPr>
          <w:rStyle w:val="None"/>
          <w:rFonts w:ascii="Arial" w:hAnsi="Arial" w:hint="default"/>
          <w:rtl w:val="0"/>
          <w:lang w:val="en-US"/>
        </w:rPr>
        <w:t>í</w:t>
      </w:r>
      <w:r>
        <w:rPr>
          <w:rStyle w:val="None"/>
          <w:rFonts w:ascii="Arial" w:hAnsi="Arial"/>
          <w:rtl w:val="0"/>
          <w:lang w:val="en-US"/>
        </w:rPr>
        <w:t>vel observar o percentual de uso em cada categoria, sendo essa informa</w:t>
      </w:r>
      <w:r>
        <w:rPr>
          <w:rStyle w:val="None"/>
          <w:rFonts w:ascii="Arial" w:hAnsi="Arial" w:hint="default"/>
          <w:rtl w:val="0"/>
          <w:lang w:val="en-US"/>
        </w:rPr>
        <w:t>çã</w:t>
      </w:r>
      <w:r>
        <w:rPr>
          <w:rStyle w:val="None"/>
          <w:rFonts w:ascii="Arial" w:hAnsi="Arial"/>
          <w:rtl w:val="0"/>
          <w:lang w:val="en-US"/>
        </w:rPr>
        <w:t>o de grande valia para auxiliar na escolha do equipamento por parte do fot</w:t>
      </w:r>
      <w:r>
        <w:rPr>
          <w:rStyle w:val="None"/>
          <w:rFonts w:ascii="Arial" w:hAnsi="Arial" w:hint="default"/>
          <w:rtl w:val="0"/>
          <w:lang w:val="en-US"/>
        </w:rPr>
        <w:t>ó</w:t>
      </w:r>
      <w:r>
        <w:rPr>
          <w:rStyle w:val="None"/>
          <w:rFonts w:ascii="Arial" w:hAnsi="Arial"/>
          <w:rtl w:val="0"/>
          <w:lang w:val="en-US"/>
        </w:rPr>
        <w:t>grafo.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985203</wp:posOffset>
            </wp:positionH>
            <wp:positionV relativeFrom="line">
              <wp:posOffset>405494</wp:posOffset>
            </wp:positionV>
            <wp:extent cx="2286958" cy="10632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58" cy="1063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lang w:val="de-DE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Na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"https://github.com/alemser/tcc-puc-bia/blob/4450be8b90e59d3a27016d56883d4671e691385c/tableau/5%20-%20ASD%20Analises.png"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quinta parte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observados detalhes em torno das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ncias focais e tipo de lente. Caso nenhuma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ncia focal se destaque muito numa determinada categoria, isso pode indicar que uma lente zoom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melhor compra. Caso contr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rio, uma lente de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fixa (Prime) pode trazer benef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cios extras.</w:t>
      </w:r>
    </w:p>
    <w:p>
      <w:pPr>
        <w:pStyle w:val="Body A"/>
        <w:rPr>
          <w:rStyle w:val="None"/>
          <w:lang w:val="de-DE"/>
        </w:rPr>
      </w:pPr>
    </w:p>
    <w:p>
      <w:pPr>
        <w:pStyle w:val="Body A"/>
        <w:rPr>
          <w:rStyle w:val="None"/>
          <w:lang w:val="de-DE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Por fim, na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"https://github.com/alemser/tcc-puc-bia/blob/4450be8b90e59d3a27016d56883d4671e691385c/tableau/6%20-%20ASD%20Analises.png"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sexta parte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, ap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s ter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 xml:space="preserve">es </w:t>
      </w:r>
      <w:r>
        <w:rPr>
          <w:rStyle w:val="None"/>
          <w:rtl w:val="0"/>
          <w:lang w:val="en-US"/>
        </w:rPr>
        <w:t>à</w:t>
      </w:r>
      <w:r>
        <w:rPr>
          <w:rStyle w:val="None"/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-94932</wp:posOffset>
            </wp:positionH>
            <wp:positionV relativeFrom="line">
              <wp:posOffset>-101600</wp:posOffset>
            </wp:positionV>
            <wp:extent cx="2286958" cy="10785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58" cy="1078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tl w:val="0"/>
          <w:lang w:val="en-US"/>
        </w:rPr>
        <w:t xml:space="preserve"> respeito das lentes mais utilizadas e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das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ncias focais, um 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ltimo detalhe a respeito da rela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uso entre lentes Zoom e Prime e quais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os fabricantes mais recorrentes por tipo de lente.</w:t>
      </w:r>
    </w:p>
    <w:p>
      <w:pPr>
        <w:pStyle w:val="Body A"/>
      </w:pPr>
    </w:p>
    <w:p>
      <w:pPr>
        <w:pStyle w:val="heading 2"/>
      </w:pPr>
      <w:bookmarkStart w:name="_Toc18" w:id="19"/>
      <w:r>
        <w:rPr>
          <w:rStyle w:val="None"/>
          <w:rtl w:val="0"/>
          <w:lang w:val="pt-PT"/>
        </w:rPr>
        <w:t>4.2 An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fr-FR"/>
        </w:rPr>
        <w:t>lises avan</w:t>
      </w:r>
      <w:r>
        <w:rPr>
          <w:rStyle w:val="None"/>
          <w:rtl w:val="0"/>
          <w:lang w:val="pt-PT"/>
        </w:rPr>
        <w:t>ç</w:t>
      </w:r>
      <w:r>
        <w:rPr>
          <w:rStyle w:val="None"/>
          <w:rtl w:val="0"/>
          <w:lang w:val="pt-PT"/>
        </w:rPr>
        <w:t>adas</w:t>
      </w:r>
      <w:bookmarkEnd w:id="19"/>
    </w:p>
    <w:p>
      <w:pPr>
        <w:pStyle w:val="Body A"/>
      </w:pPr>
      <w:r>
        <w:rPr>
          <w:rStyle w:val="None"/>
          <w:rtl w:val="0"/>
          <w:lang w:val="pt-PT"/>
        </w:rPr>
        <w:t>A ser definido</w:t>
      </w:r>
      <w:r>
        <w:rPr>
          <w:rStyle w:val="None"/>
          <w:rtl w:val="0"/>
          <w:lang w:val="en-US"/>
        </w:rPr>
        <w:t xml:space="preserve"> no m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dulo C</w:t>
      </w:r>
      <w:r>
        <w:rPr>
          <w:rStyle w:val="None"/>
          <w:rtl w:val="0"/>
          <w:lang w:val="pt-PT"/>
        </w:rPr>
        <w:t>.</w:t>
      </w:r>
    </w:p>
    <w:p>
      <w:pPr>
        <w:pStyle w:val="Body A"/>
      </w:pPr>
    </w:p>
    <w:p>
      <w:pPr>
        <w:pStyle w:val="heading 1"/>
      </w:pPr>
      <w:bookmarkStart w:name="_Toc19" w:id="20"/>
      <w:r>
        <w:rPr>
          <w:rStyle w:val="None"/>
          <w:rFonts w:cs="Arial Unicode MS" w:eastAsia="Arial Unicode MS"/>
          <w:rtl w:val="0"/>
          <w:lang w:val="pt-PT"/>
        </w:rPr>
        <w:t>5. Registros de Homologa</w:t>
      </w:r>
      <w:r>
        <w:rPr>
          <w:rStyle w:val="None"/>
          <w:rFonts w:cs="Arial Unicode MS" w:eastAsia="Arial Unicode MS" w:hint="default"/>
          <w:rtl w:val="0"/>
          <w:lang w:val="pt-PT"/>
        </w:rPr>
        <w:t>çã</w:t>
      </w:r>
      <w:r>
        <w:rPr>
          <w:rStyle w:val="None"/>
          <w:rFonts w:cs="Arial Unicode MS" w:eastAsia="Arial Unicode MS"/>
          <w:rtl w:val="0"/>
          <w:lang w:val="pt-PT"/>
        </w:rPr>
        <w:t>o</w:t>
      </w:r>
      <w:bookmarkEnd w:id="20"/>
    </w:p>
    <w:p>
      <w:pPr>
        <w:pStyle w:val="Body A"/>
        <w:rPr>
          <w:lang w:val="en-US"/>
        </w:rPr>
      </w:pPr>
      <w:r>
        <w:rPr>
          <w:rtl w:val="0"/>
          <w:lang w:val="en-US"/>
        </w:rPr>
        <w:t>O processo de ETL usado neste trabalho resultado em um conjunto de arquivos CSV j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adequadamente preparados para que fossem utilizados de forma mais simple na ferramenta de an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lise utilizada, o Tableau.</w:t>
      </w:r>
    </w:p>
    <w:p>
      <w:pPr>
        <w:pStyle w:val="Body A"/>
        <w:rPr>
          <w:lang w:val="en-US"/>
        </w:rPr>
      </w:pPr>
      <w:r>
        <w:rPr>
          <w:rtl w:val="0"/>
          <w:lang w:val="en-US"/>
        </w:rPr>
        <w:t>No Tableau foi necess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ria a cria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de um campo calculado que usa o n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mero de c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pias vendidas e o valor unit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rio da c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pia da imagem para representar o valor total. No mais, os demais campos calculados foram criados para dar suporte a constru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dos gr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ficos do tipo gauge.</w:t>
      </w:r>
    </w:p>
    <w:p>
      <w:pPr>
        <w:pStyle w:val="Body A"/>
        <w:rPr>
          <w:lang w:val="en-US"/>
        </w:rPr>
      </w:pP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264207</wp:posOffset>
            </wp:positionV>
            <wp:extent cx="5756275" cy="22963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96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lang w:val="en-US"/>
        </w:rPr>
      </w:pPr>
      <w:r>
        <w:rPr>
          <w:rtl w:val="0"/>
          <w:lang w:val="en-US"/>
        </w:rPr>
        <w:tab/>
        <w:tab/>
        <w:t>Figura 3 - Datasources no Tableau</w:t>
      </w:r>
    </w:p>
    <w:p>
      <w:pPr>
        <w:pStyle w:val="Body A"/>
        <w:rPr>
          <w:lang w:val="en-US"/>
        </w:rPr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Para cada gr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fico foi elaborada uma folha no Tableau que posteriormente foi adicionada a um dashboard espec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fico. Por fim, cada dashboard foi incorporado a uma p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gina da est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ria do Tableau.</w:t>
      </w:r>
    </w:p>
    <w:p>
      <w:pPr>
        <w:pStyle w:val="Body A"/>
        <w:rPr>
          <w:lang w:val="en-US"/>
        </w:rPr>
      </w:pP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264207</wp:posOffset>
            </wp:positionV>
            <wp:extent cx="5756275" cy="33860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86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lang w:val="en-US"/>
        </w:rPr>
      </w:pPr>
      <w:r>
        <w:rPr>
          <w:rtl w:val="0"/>
          <w:lang w:val="en-US"/>
        </w:rPr>
        <w:t>Figura 4 - Folha do Tableau mostrando os campos calculados e tabelas</w:t>
      </w:r>
    </w:p>
    <w:p>
      <w:pPr>
        <w:pStyle w:val="Body A"/>
        <w:rPr>
          <w:lang w:val="en-US"/>
        </w:rPr>
      </w:pPr>
    </w:p>
    <w:p>
      <w:pPr>
        <w:pStyle w:val="Body A"/>
        <w:rPr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Outros artefatos</w:t>
      </w:r>
      <w:r>
        <w:rPr>
          <w:rtl w:val="0"/>
          <w:lang w:val="en-US"/>
        </w:rPr>
        <w:t>:</w:t>
      </w:r>
    </w:p>
    <w:p>
      <w:pPr>
        <w:pStyle w:val="Body A"/>
        <w:numPr>
          <w:ilvl w:val="0"/>
          <w:numId w:val="3"/>
        </w:numPr>
        <w:rPr>
          <w:lang w:val="en-US"/>
        </w:rPr>
      </w:pP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"https://github.com/alemser/tcc-puc-bia/tree/main/data"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Arquivos CSV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usados para elabora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dos dashboards e est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rias no Tableau.</w:t>
      </w:r>
    </w:p>
    <w:p>
      <w:pPr>
        <w:pStyle w:val="Body A"/>
        <w:numPr>
          <w:ilvl w:val="0"/>
          <w:numId w:val="3"/>
        </w:numPr>
        <w:rPr>
          <w:lang w:val="en-US"/>
        </w:rPr>
      </w:pPr>
      <w:r>
        <w:rPr>
          <w:rStyle w:val="None"/>
          <w:rtl w:val="0"/>
          <w:lang w:val="en-US"/>
        </w:rPr>
        <w:t>Capturas de tela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veis na se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 de Dados, se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anterior a esta no documento.</w:t>
      </w:r>
    </w:p>
    <w:p>
      <w:pPr>
        <w:pStyle w:val="Body A"/>
        <w:numPr>
          <w:ilvl w:val="0"/>
          <w:numId w:val="3"/>
        </w:numPr>
        <w:rPr>
          <w:lang w:val="en-US"/>
        </w:rPr>
      </w:pPr>
      <w:r>
        <w:rPr>
          <w:rStyle w:val="None"/>
          <w:rtl w:val="0"/>
          <w:lang w:val="en-US"/>
        </w:rPr>
        <w:t>No v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deo de apresenta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brevemente abordado como os dados foram tratados e organizados.</w:t>
      </w:r>
    </w:p>
    <w:p>
      <w:pPr>
        <w:pStyle w:val="Body A"/>
      </w:pPr>
    </w:p>
    <w:p>
      <w:pPr>
        <w:pStyle w:val="heading 1"/>
      </w:pPr>
      <w:bookmarkStart w:name="_Toc20" w:id="21"/>
      <w:r>
        <w:rPr>
          <w:rStyle w:val="None"/>
          <w:rFonts w:cs="Arial Unicode MS" w:eastAsia="Arial Unicode MS"/>
          <w:rtl w:val="0"/>
          <w:lang w:val="pt-PT"/>
        </w:rPr>
        <w:t>5. Conclus</w:t>
      </w:r>
      <w:r>
        <w:rPr>
          <w:rStyle w:val="None"/>
          <w:rFonts w:cs="Arial Unicode MS" w:eastAsia="Arial Unicode MS" w:hint="default"/>
          <w:rtl w:val="0"/>
          <w:lang w:val="pt-PT"/>
        </w:rPr>
        <w:t>õ</w:t>
      </w:r>
      <w:r>
        <w:rPr>
          <w:rStyle w:val="None"/>
          <w:rFonts w:cs="Arial Unicode MS" w:eastAsia="Arial Unicode MS"/>
          <w:rtl w:val="0"/>
          <w:lang w:val="pt-PT"/>
        </w:rPr>
        <w:t>es</w:t>
      </w:r>
      <w:bookmarkEnd w:id="21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 ser definido.</w:t>
      </w:r>
    </w:p>
    <w:p>
      <w:pPr>
        <w:pStyle w:val="Body A"/>
      </w:pPr>
    </w:p>
    <w:p>
      <w:pPr>
        <w:pStyle w:val="heading 1"/>
      </w:pPr>
      <w:bookmarkStart w:name="_Toc21" w:id="22"/>
      <w:r>
        <w:rPr>
          <w:rStyle w:val="None"/>
          <w:rtl w:val="0"/>
          <w:lang w:val="pt-PT"/>
        </w:rPr>
        <w:t xml:space="preserve">6. </w:t>
      </w:r>
      <w:r>
        <w:rPr>
          <w:rStyle w:val="None"/>
          <w:rtl w:val="0"/>
          <w:lang w:val="de-DE"/>
        </w:rPr>
        <w:t xml:space="preserve">Links  </w:t>
      </w:r>
      <w:bookmarkEnd w:id="22"/>
    </w:p>
    <w:p>
      <w:pPr>
        <w:pStyle w:val="Body A"/>
        <w:numPr>
          <w:ilvl w:val="0"/>
          <w:numId w:val="5"/>
        </w:numPr>
        <w:bidi w:val="0"/>
        <w:ind w:right="0"/>
        <w:jc w:val="both"/>
        <w:rPr>
          <w:rtl w:val="0"/>
          <w:lang w:val="en-US"/>
        </w:rPr>
      </w:pPr>
      <w:r>
        <w:rPr>
          <w:rStyle w:val="None"/>
          <w:rtl w:val="0"/>
          <w:lang w:val="en-US"/>
        </w:rPr>
        <w:t xml:space="preserve">GitHub: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https://github.com/alemser/tcc-puc-bia</w:t>
      </w:r>
      <w:r>
        <w:rPr>
          <w:lang w:val="en-US"/>
        </w:rPr>
        <w:fldChar w:fldCharType="end" w:fldLock="0"/>
      </w:r>
    </w:p>
    <w:p>
      <w:pPr>
        <w:pStyle w:val="Body A"/>
        <w:rPr>
          <w:rStyle w:val="None"/>
          <w:lang w:val="en-US"/>
        </w:rPr>
      </w:pPr>
      <w:r>
        <w:rPr>
          <w:rStyle w:val="None"/>
          <w:lang w:val="en-US"/>
        </w:rPr>
        <w:tab/>
      </w:r>
    </w:p>
    <w:p>
      <w:pPr>
        <w:pStyle w:val="heading 1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en-US"/>
        </w:rPr>
        <w:br w:type="page"/>
      </w:r>
    </w:p>
    <w:p>
      <w:pPr>
        <w:pStyle w:val="heading 1"/>
      </w:pPr>
      <w:bookmarkStart w:name="_Toc22" w:id="23"/>
      <w:r>
        <w:rPr>
          <w:rStyle w:val="None"/>
          <w:rtl w:val="0"/>
          <w:lang w:val="de-DE"/>
        </w:rPr>
        <w:t>REFER</w:t>
      </w:r>
      <w:r>
        <w:rPr>
          <w:rStyle w:val="None"/>
          <w:rtl w:val="0"/>
          <w:lang w:val="pt-PT"/>
        </w:rPr>
        <w:t>Ê</w:t>
      </w:r>
      <w:r>
        <w:rPr>
          <w:rStyle w:val="None"/>
          <w:rtl w:val="0"/>
          <w:lang w:val="pt-PT"/>
        </w:rPr>
        <w:t>NCIAS</w:t>
      </w:r>
      <w:bookmarkEnd w:id="23"/>
    </w:p>
    <w:sectPr>
      <w:headerReference w:type="default" r:id="rId20"/>
      <w:pgSz w:w="11900" w:h="16840" w:orient="portrait"/>
      <w:pgMar w:top="1701" w:right="1134" w:bottom="1134" w:left="1701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tabs>
          <w:tab w:val="num" w:pos="898"/>
        </w:tabs>
        <w:ind w:left="1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898"/>
          <w:tab w:val="num" w:pos="1498"/>
        </w:tabs>
        <w:ind w:left="7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898"/>
          <w:tab w:val="num" w:pos="2098"/>
        </w:tabs>
        <w:ind w:left="13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898"/>
          <w:tab w:val="num" w:pos="2698"/>
        </w:tabs>
        <w:ind w:left="19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898"/>
          <w:tab w:val="num" w:pos="3298"/>
        </w:tabs>
        <w:ind w:left="25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898"/>
          <w:tab w:val="num" w:pos="3898"/>
        </w:tabs>
        <w:ind w:left="31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898"/>
          <w:tab w:val="num" w:pos="4498"/>
        </w:tabs>
        <w:ind w:left="37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898"/>
          <w:tab w:val="num" w:pos="5098"/>
        </w:tabs>
        <w:ind w:left="43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898"/>
          <w:tab w:val="num" w:pos="5698"/>
        </w:tabs>
        <w:ind w:left="49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tabs>
          <w:tab w:val="num" w:pos="1069"/>
        </w:tabs>
        <w:ind w:left="3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789"/>
        </w:tabs>
        <w:ind w:left="10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509"/>
        </w:tabs>
        <w:ind w:left="18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229"/>
        </w:tabs>
        <w:ind w:left="252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3949"/>
        </w:tabs>
        <w:ind w:left="32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4669"/>
        </w:tabs>
        <w:ind w:left="39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389"/>
        </w:tabs>
        <w:ind w:left="46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6109"/>
        </w:tabs>
        <w:ind w:left="54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6829"/>
        </w:tabs>
        <w:ind w:left="612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Imported Style 1"/>
  </w:abstractNum>
  <w:abstractNum w:abstractNumId="4">
    <w:multiLevelType w:val="hybridMultilevel"/>
    <w:styleLink w:val="Imported Style 1"/>
    <w:lvl w:ilvl="0">
      <w:start w:val="1"/>
      <w:numFmt w:val="bullet"/>
      <w:suff w:val="tab"/>
      <w:lvlText w:val="•"/>
      <w:lvlJc w:val="left"/>
      <w:pPr>
        <w:tabs>
          <w:tab w:val="num" w:pos="1069"/>
        </w:tabs>
        <w:ind w:left="36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069"/>
          <w:tab w:val="num" w:pos="1789"/>
        </w:tabs>
        <w:ind w:left="108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069"/>
          <w:tab w:val="num" w:pos="2509"/>
        </w:tabs>
        <w:ind w:left="180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069"/>
          <w:tab w:val="num" w:pos="3229"/>
        </w:tabs>
        <w:ind w:left="252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069"/>
          <w:tab w:val="num" w:pos="3949"/>
        </w:tabs>
        <w:ind w:left="324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069"/>
          <w:tab w:val="num" w:pos="4669"/>
        </w:tabs>
        <w:ind w:left="396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069"/>
          <w:tab w:val="num" w:pos="5389"/>
        </w:tabs>
        <w:ind w:left="468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069"/>
          <w:tab w:val="num" w:pos="6109"/>
        </w:tabs>
        <w:ind w:left="540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069"/>
          <w:tab w:val="num" w:pos="6829"/>
        </w:tabs>
        <w:ind w:left="612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709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045" w:leader="dot"/>
      </w:tabs>
      <w:suppressAutoHyphens w:val="1"/>
      <w:bidi w:val="0"/>
      <w:spacing w:before="0" w:after="0" w:line="360" w:lineRule="auto"/>
      <w:ind w:left="0" w:right="0" w:firstLine="709"/>
      <w:jc w:val="both"/>
      <w:outlineLvl w:val="9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heading 1">
    <w:name w:val="heading 1"/>
    <w:next w:val="Body A"/>
    <w:pPr>
      <w:keepNext w:val="1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0"/>
      <w:jc w:val="both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2"/>
      <w:position w:val="0"/>
      <w:sz w:val="32"/>
      <w:szCs w:val="3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709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heading 2">
    <w:name w:val="heading 2"/>
    <w:next w:val="Body A"/>
    <w:pPr>
      <w:keepNext w:val="1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oc 2.0">
    <w:name w:val="toc 2"/>
    <w:next w:val="toc 2.0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709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outline w:val="0"/>
      <w:color w:val="0000ff"/>
      <w:u w:val="single" w:color="0000ff"/>
      <w:lang w:val="pt-PT"/>
      <w14:textFill>
        <w14:solidFill>
          <w14:srgbClr w14:val="0000FF"/>
        </w14:solidFill>
      </w14:textFill>
    </w:rPr>
  </w:style>
  <w:style w:type="character" w:styleId="Hyperlink.1">
    <w:name w:val="Hyperlink.1"/>
    <w:basedOn w:val="None"/>
    <w:next w:val="Hyperlink.1"/>
    <w:rPr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numbering" w:styleId="Bullets">
    <w:name w:val="Bullets"/>
    <w:pPr>
      <w:numPr>
        <w:numId w:val="1"/>
      </w:numPr>
    </w:pPr>
  </w:style>
  <w:style w:type="paragraph" w:styleId="Body B">
    <w:name w:val="Body B"/>
    <w:next w:val="Body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2">
    <w:name w:val="Hyperlink.2"/>
    <w:basedOn w:val="None"/>
    <w:next w:val="Hyperlink.2"/>
    <w:rPr>
      <w:rFonts w:ascii="Helvetica Neue" w:cs="Helvetica Neue" w:hAnsi="Helvetica Neue" w:eastAsia="Helvetica Neue"/>
      <w:outline w:val="0"/>
      <w:color w:val="0000ff"/>
      <w:sz w:val="20"/>
      <w:szCs w:val="20"/>
      <w:u w:val="single" w:color="0000ff"/>
      <w:shd w:val="nil" w:color="auto" w:fill="auto"/>
      <w:lang w:val="de-DE"/>
      <w14:textFill>
        <w14:solidFill>
          <w14:srgbClr w14:val="0000FF"/>
        </w14:solidFill>
      </w14:textFill>
    </w:rPr>
  </w:style>
  <w:style w:type="paragraph" w:styleId="Body C">
    <w:name w:val="Body C"/>
    <w:next w:val="Body C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3">
    <w:name w:val="Hyperlink.3"/>
    <w:basedOn w:val="None"/>
    <w:next w:val="Hyperlink.3"/>
    <w:rPr>
      <w:rFonts w:ascii="Arial" w:cs="Arial" w:hAnsi="Arial" w:eastAsia="Arial"/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numbering" w:styleId="Imported Style 1">
    <w:name w:val="Imported Style 1"/>
    <w:pPr>
      <w:numPr>
        <w:numId w:val="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tif"/><Relationship Id="rId8" Type="http://schemas.openxmlformats.org/officeDocument/2006/relationships/image" Target="media/image2.tif"/><Relationship Id="rId9" Type="http://schemas.openxmlformats.org/officeDocument/2006/relationships/image" Target="media/image1.png"/><Relationship Id="rId10" Type="http://schemas.openxmlformats.org/officeDocument/2006/relationships/image" Target="media/image3.tif"/><Relationship Id="rId11" Type="http://schemas.openxmlformats.org/officeDocument/2006/relationships/image" Target="media/image4.tif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5.tif"/><Relationship Id="rId20" Type="http://schemas.openxmlformats.org/officeDocument/2006/relationships/header" Target="header2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Tema do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o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o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