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Application in process:</w:t>
        <w:br w:type="textWrapping"/>
        <w:br w:type="textWrapping"/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5295"/>
        <w:gridCol w:w="1335"/>
        <w:tblGridChange w:id="0">
          <w:tblGrid>
            <w:gridCol w:w="3000"/>
            <w:gridCol w:w="529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0a0a0a"/>
                <w:highlight w:val="whit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a0a0a"/>
                <w:highlight w:val="white"/>
                <w:rtl w:val="0"/>
              </w:rPr>
              <w:t xml:space="preserve">Requirements/What’s yet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Wayne State University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Data Science and Business Analytics(Advanced Analytics)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 Waived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recommendation letter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Statement of Purpose (</w:t>
            </w:r>
            <w:r w:rsidDel="00000000" w:rsidR="00000000" w:rsidRPr="00000000">
              <w:rPr>
                <w:rFonts w:ascii="Lato" w:cs="Lato" w:eastAsia="Lato" w:hAnsi="Lato"/>
                <w:color w:val="0a0a0a"/>
                <w:highlight w:val="white"/>
                <w:rtl w:val="0"/>
              </w:rPr>
              <w:t xml:space="preserve">Please upload a paper of approximately 300 words describing your academic and professional goals. 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ato" w:cs="Lato" w:eastAsia="Lato" w:hAnsi="Lato"/>
                <w:color w:val="0a0a0a"/>
                <w:highlight w:val="white"/>
              </w:rPr>
            </w:pPr>
            <w:r w:rsidDel="00000000" w:rsidR="00000000" w:rsidRPr="00000000">
              <w:rPr>
                <w:rFonts w:ascii="Lato" w:cs="Lato" w:eastAsia="Lato" w:hAnsi="Lato"/>
                <w:color w:val="0a0a0a"/>
                <w:highlight w:val="white"/>
                <w:rtl w:val="0"/>
              </w:rPr>
              <w:t xml:space="preserve">CV (Upload a copy of your most recent resume in a single-file upload.)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ato" w:cs="Lato" w:eastAsia="Lato" w:hAnsi="Lato"/>
                <w:color w:val="0a0a0a"/>
                <w:highlight w:val="white"/>
              </w:rPr>
            </w:pPr>
            <w:r w:rsidDel="00000000" w:rsidR="00000000" w:rsidRPr="00000000">
              <w:rPr>
                <w:rFonts w:ascii="Lato" w:cs="Lato" w:eastAsia="Lato" w:hAnsi="Lato"/>
                <w:color w:val="0a0a0a"/>
                <w:highlight w:val="white"/>
                <w:rtl w:val="0"/>
              </w:rPr>
              <w:t xml:space="preserve">Provide any documents you would like considered during the admissions process (e.g. personal statement, projects, publications,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University of Virginia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Status: Mid Done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 out:</w:t>
              <w:br w:type="textWrapping"/>
              <w:t xml:space="preserve"> 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thomas.stewart@virginia.edu</w:t>
              </w:r>
            </w:hyperlink>
            <w:r w:rsidDel="00000000" w:rsidR="00000000" w:rsidRPr="00000000">
              <w:rPr>
                <w:rtl w:val="0"/>
              </w:rPr>
              <w:t xml:space="preserve">( enquiries on PhD in data science)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pa5jg@virginia.edu</w:t>
              </w:r>
            </w:hyperlink>
            <w:r w:rsidDel="00000000" w:rsidR="00000000" w:rsidRPr="00000000">
              <w:rPr>
                <w:rtl w:val="0"/>
              </w:rPr>
              <w:t xml:space="preserve">( enquiries on MSc Data Science)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Phd in Data Science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fee of $85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CV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recommendation letters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Fully funded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Done, left with 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Illinois Institute of Technology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 xml:space="preserve">Professor I prefer to work under:</w:t>
              <w:br w:type="textWrapping"/>
              <w:t xml:space="preserve">Name: </w:t>
            </w:r>
            <w:r w:rsidDel="00000000" w:rsidR="00000000" w:rsidRPr="00000000">
              <w:rPr>
                <w:color w:val="222222"/>
                <w:rtl w:val="0"/>
              </w:rPr>
              <w:t xml:space="preserve">Mustafa Bilgic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https://www.iit.edu/directory/people/mustafa-bilgic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email: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mbilgic@iit.edu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Awaiting recommendation.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724150" cy="15875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Clarkson 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session for application fee waiver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Letters of recommendation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Statement of purpose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copy of passport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University of San Francisco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Requested for few waiver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Banks statement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letters of recomendation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 waived from 1-7 Dec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LOR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English proficiency waiver letter from university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Funding Opportunities tracked by the college:</w:t>
            </w:r>
            <w:hyperlink r:id="rId1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https://engineering.lehigh.edu/academics/graduate/admissions/support/scholarships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ngineering.lehigh.edu/academics/graduate/admissions/support/scholarships" TargetMode="External"/><Relationship Id="rId10" Type="http://schemas.openxmlformats.org/officeDocument/2006/relationships/image" Target="media/image1.jpg"/><Relationship Id="rId12" Type="http://schemas.openxmlformats.org/officeDocument/2006/relationships/hyperlink" Target="https://engineering.lehigh.edu/academics/graduate/admissions/support/scholarships" TargetMode="External"/><Relationship Id="rId9" Type="http://schemas.openxmlformats.org/officeDocument/2006/relationships/hyperlink" Target="mailto:mbilgic@iit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thomas.stewart@virginia.edu" TargetMode="External"/><Relationship Id="rId7" Type="http://schemas.openxmlformats.org/officeDocument/2006/relationships/hyperlink" Target="mailto:pa5jg@virginia.edu" TargetMode="External"/><Relationship Id="rId8" Type="http://schemas.openxmlformats.org/officeDocument/2006/relationships/hyperlink" Target="https://www.iit.edu/directory/people/mustafa-bilgi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