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sz w:val="24"/>
          <w:szCs w:val="24"/>
          <w:u w:val="single"/>
        </w:rPr>
      </w:pPr>
      <w:r w:rsidDel="00000000" w:rsidR="00000000" w:rsidRPr="00000000">
        <w:rPr>
          <w:b w:val="1"/>
          <w:bCs w:val="1"/>
          <w:sz w:val="24"/>
          <w:szCs w:val="24"/>
          <w:u w:val="single"/>
          <w:rtl w:val="0"/>
        </w:rPr>
        <w:t xml:space="preserve">Statement of Purpose</w:t>
      </w:r>
    </w:p>
    <w:p w:rsidR="00000000" w:rsidDel="00000000" w:rsidP="00000000" w:rsidRDefault="00000000" w:rsidRPr="00000000" w14:paraId="0000000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03">
      <w:pPr>
        <w:spacing w:after="240" w:before="240" w:line="360" w:lineRule="auto"/>
        <w:jc w:val="both"/>
        <w:rPr>
          <w:sz w:val="24"/>
          <w:szCs w:val="24"/>
        </w:rPr>
      </w:pPr>
      <w:r w:rsidDel="00000000" w:rsidR="00000000" w:rsidRPr="00000000">
        <w:rPr>
          <w:sz w:val="24"/>
          <w:szCs w:val="24"/>
          <w:rtl w:val="0"/>
        </w:rPr>
        <w:t xml:space="preserve">I graduated with a B.Sc. in Computer Science (First Class Honors) from Kwame Nkrumah University of Science and Technology and later completed the African Leadership Experience (ALX) Software Engineering program. While software engineering helped me build a strong technical foundation, my passion has always been in mathematics and the art of making sense of data. In Ghana, data science is still an emerging field, and many, including myself, start with software engineering as the more accessible path. Despite this, I have remained focused on pursuing a career in data science, driven by its immense potential to solve complex problems.</w:t>
      </w:r>
    </w:p>
    <w:p w:rsidR="00000000" w:rsidDel="00000000" w:rsidP="00000000" w:rsidRDefault="00000000" w:rsidRPr="00000000" w14:paraId="00000004">
      <w:pPr>
        <w:spacing w:after="240" w:before="240" w:line="360" w:lineRule="auto"/>
        <w:jc w:val="both"/>
        <w:rPr>
          <w:sz w:val="24"/>
          <w:szCs w:val="24"/>
        </w:rPr>
      </w:pPr>
      <w:r w:rsidDel="00000000" w:rsidR="00000000" w:rsidRPr="00000000">
        <w:rPr>
          <w:sz w:val="24"/>
          <w:szCs w:val="24"/>
          <w:rtl w:val="0"/>
        </w:rPr>
        <w:t xml:space="preserve">My passion for data science grew even stronger when I started working with machine learning and predictive analytics. Projects like customer churn prediction and automation systems opened my eyes to the incredible potential of AI. Witnessing AI's transformative power, especially tools like OpenAI's ChatGPT, inspired me to understand the technology behind such innovations. However, limited access to advanced resources, structured mentorship, and hands-on opportunities in Ghana has motivated me to pursue graduate studies, where I can gain the knowledge and hands-on opportunities to advance my skills to the next level.</w:t>
      </w:r>
    </w:p>
    <w:p w:rsidR="00000000" w:rsidDel="00000000" w:rsidP="00000000" w:rsidRDefault="00000000" w:rsidRPr="00000000" w14:paraId="00000005">
      <w:pPr>
        <w:spacing w:after="240" w:before="240" w:line="360" w:lineRule="auto"/>
        <w:jc w:val="both"/>
        <w:rPr>
          <w:sz w:val="24"/>
          <w:szCs w:val="24"/>
        </w:rPr>
      </w:pPr>
      <w:r w:rsidDel="00000000" w:rsidR="00000000" w:rsidRPr="00000000">
        <w:rPr>
          <w:sz w:val="24"/>
          <w:szCs w:val="24"/>
          <w:rtl w:val="0"/>
        </w:rPr>
        <w:t xml:space="preserve">During my undergraduate years, I faced the challenge of balancing academics with personal responsibilities following the loss of a parent in my first year. Those moments shaped my resilience and commitment to excellence, enabling me to graduate with top honors. Seeking to broaden my expertise, I joined ALX’s intensive software engineering program, where I sharpened my backend engineering skills and developed self-discipline.</w:t>
      </w:r>
    </w:p>
    <w:p w:rsidR="00000000" w:rsidDel="00000000" w:rsidP="00000000" w:rsidRDefault="00000000" w:rsidRPr="00000000" w14:paraId="00000006">
      <w:pPr>
        <w:spacing w:after="240" w:before="240" w:line="360" w:lineRule="auto"/>
        <w:jc w:val="both"/>
        <w:rPr>
          <w:sz w:val="24"/>
          <w:szCs w:val="24"/>
        </w:rPr>
      </w:pPr>
      <w:r w:rsidDel="00000000" w:rsidR="00000000" w:rsidRPr="00000000">
        <w:rPr>
          <w:sz w:val="24"/>
          <w:szCs w:val="24"/>
          <w:rtl w:val="0"/>
        </w:rPr>
        <w:t xml:space="preserve">Professionally, I’ve been privileged to work on impactful projects, such as building TekNotify, a bulk messaging system at KNUST-UITS. These experiences taught me how backend systems can manage and process large-scale data effectively. Beyond work, I am passionate about giving back to my community—teaching coding to underprivileged youth and promoting digital literacy.</w:t>
      </w:r>
    </w:p>
    <w:p w:rsidR="00000000" w:rsidDel="00000000" w:rsidP="00000000" w:rsidRDefault="00000000" w:rsidRPr="00000000" w14:paraId="00000007">
      <w:pPr>
        <w:spacing w:after="240" w:before="240" w:line="360" w:lineRule="auto"/>
        <w:jc w:val="both"/>
        <w:rPr>
          <w:sz w:val="24"/>
          <w:szCs w:val="24"/>
        </w:rPr>
      </w:pPr>
      <w:r w:rsidDel="00000000" w:rsidR="00000000" w:rsidRPr="00000000">
        <w:rPr>
          <w:sz w:val="24"/>
          <w:szCs w:val="24"/>
          <w:rtl w:val="0"/>
        </w:rPr>
        <w:t xml:space="preserve">I believe the University of San Francisco’s MS in Data Science program is the perfect fit for my aspirations. The program’s emphasis on practical analytics, coupled with its proximity to industry leaders in San Francisco, provides an ideal environment for applying theoretical knowledge to real-world challenges. I’m particularly drawn to the practicum projects, which I see as an opportunity to gain hands-on experience and collaborate with diverse teams tackling impactful problems.</w:t>
      </w:r>
    </w:p>
    <w:p w:rsidR="00000000" w:rsidDel="00000000" w:rsidP="00000000" w:rsidRDefault="00000000" w:rsidRPr="00000000" w14:paraId="00000008">
      <w:pPr>
        <w:spacing w:after="240" w:before="240" w:line="360" w:lineRule="auto"/>
        <w:jc w:val="both"/>
        <w:rPr>
          <w:sz w:val="24"/>
          <w:szCs w:val="24"/>
        </w:rPr>
      </w:pPr>
      <w:r w:rsidDel="00000000" w:rsidR="00000000" w:rsidRPr="00000000">
        <w:rPr>
          <w:sz w:val="24"/>
          <w:szCs w:val="24"/>
          <w:rtl w:val="0"/>
        </w:rPr>
        <w:t xml:space="preserve">After completing the program, I plan to lead data science initiatives in Ghana and beyond, focusing on solutions that empower underserved communities and create transformative change. With USF’s education, mentorship, and applied learning opportunities, I am confident in my ability to build data-driven solutions that address both local and global challenges.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