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EC2D" w14:textId="24E57FFC" w:rsidR="00D65102" w:rsidRDefault="00D65102" w:rsidP="00D65102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 w:hint="eastAsia"/>
          <w:sz w:val="28"/>
          <w:szCs w:val="21"/>
        </w:rPr>
        <w:t>F</w:t>
      </w:r>
      <w:r>
        <w:rPr>
          <w:rFonts w:ascii="Times New Roman" w:hAnsi="Times New Roman" w:cs="Times New Roman"/>
          <w:sz w:val="28"/>
          <w:szCs w:val="21"/>
        </w:rPr>
        <w:t>inal report</w:t>
      </w:r>
    </w:p>
    <w:p w14:paraId="2A17DF7C" w14:textId="77777777" w:rsidR="00D65102" w:rsidRDefault="00D65102" w:rsidP="001363BE">
      <w:pPr>
        <w:jc w:val="left"/>
        <w:rPr>
          <w:rFonts w:ascii="Times New Roman" w:hAnsi="Times New Roman" w:cs="Times New Roman"/>
          <w:sz w:val="28"/>
          <w:szCs w:val="21"/>
        </w:rPr>
      </w:pPr>
    </w:p>
    <w:p w14:paraId="7228E05B" w14:textId="05DA7DC7" w:rsidR="00200F7C" w:rsidRPr="00D65102" w:rsidRDefault="000D3D12" w:rsidP="001363BE">
      <w:pPr>
        <w:jc w:val="left"/>
        <w:rPr>
          <w:rFonts w:ascii="Times New Roman" w:hAnsi="Times New Roman" w:cs="Times New Roman"/>
          <w:sz w:val="28"/>
          <w:szCs w:val="21"/>
        </w:rPr>
      </w:pPr>
      <w:r w:rsidRPr="00D65102">
        <w:rPr>
          <w:rFonts w:ascii="Times New Roman" w:hAnsi="Times New Roman" w:cs="Times New Roman" w:hint="eastAsia"/>
          <w:sz w:val="28"/>
          <w:szCs w:val="21"/>
        </w:rPr>
        <w:t>Introduction</w:t>
      </w:r>
    </w:p>
    <w:p w14:paraId="6E4AA2C6" w14:textId="0204F86E" w:rsidR="000D3D12" w:rsidRPr="000D3D12" w:rsidRDefault="000D3D12" w:rsidP="001363BE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his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report</w:t>
      </w:r>
      <w:r>
        <w:rPr>
          <w:rFonts w:ascii="Times New Roman" w:hAnsi="Times New Roman" w:cs="Times New Roman"/>
          <w:szCs w:val="21"/>
        </w:rPr>
        <w:t xml:space="preserve"> aims to </w:t>
      </w:r>
      <w:r>
        <w:rPr>
          <w:rFonts w:ascii="Times New Roman" w:hAnsi="Times New Roman" w:cs="Times New Roman" w:hint="eastAsia"/>
          <w:szCs w:val="21"/>
        </w:rPr>
        <w:t>conclude</w:t>
      </w:r>
      <w:r>
        <w:rPr>
          <w:rFonts w:ascii="Times New Roman" w:hAnsi="Times New Roman" w:cs="Times New Roman"/>
          <w:szCs w:val="21"/>
        </w:rPr>
        <w:t xml:space="preserve"> the analytic way to solve the wave equation under center potential of Hydrogen Atom</w:t>
      </w:r>
      <w:r w:rsidR="00D65102">
        <w:rPr>
          <w:rFonts w:ascii="Times New Roman" w:hAnsi="Times New Roman" w:cs="Times New Roman"/>
          <w:szCs w:val="21"/>
        </w:rPr>
        <w:t xml:space="preserve">. We use methods of separation variables to obtain the independent equation of radial and angular part. For radial part, Zi </w:t>
      </w:r>
      <w:proofErr w:type="spellStart"/>
      <w:r w:rsidR="00D65102">
        <w:rPr>
          <w:rFonts w:ascii="Times New Roman" w:hAnsi="Times New Roman" w:cs="Times New Roman"/>
          <w:szCs w:val="21"/>
        </w:rPr>
        <w:t>jun</w:t>
      </w:r>
      <w:proofErr w:type="spellEnd"/>
      <w:r w:rsidR="00D65102">
        <w:rPr>
          <w:rFonts w:ascii="Times New Roman" w:hAnsi="Times New Roman" w:cs="Times New Roman"/>
          <w:szCs w:val="21"/>
        </w:rPr>
        <w:t xml:space="preserve"> has used polynomials and analyze the energy levels. And for angular part ,</w:t>
      </w:r>
      <w:proofErr w:type="spellStart"/>
      <w:r w:rsidR="00D65102">
        <w:rPr>
          <w:rFonts w:ascii="Times New Roman" w:hAnsi="Times New Roman" w:cs="Times New Roman"/>
          <w:szCs w:val="21"/>
        </w:rPr>
        <w:t>Ruo</w:t>
      </w:r>
      <w:proofErr w:type="spellEnd"/>
      <w:r w:rsidR="00D65102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D65102">
        <w:rPr>
          <w:rFonts w:ascii="Times New Roman" w:hAnsi="Times New Roman" w:cs="Times New Roman"/>
          <w:szCs w:val="21"/>
        </w:rPr>
        <w:t>han</w:t>
      </w:r>
      <w:proofErr w:type="spellEnd"/>
      <w:r w:rsidR="00D65102">
        <w:rPr>
          <w:rFonts w:ascii="Times New Roman" w:hAnsi="Times New Roman" w:cs="Times New Roman"/>
          <w:szCs w:val="21"/>
        </w:rPr>
        <w:t xml:space="preserve"> </w:t>
      </w:r>
      <w:r w:rsidR="009B5E65">
        <w:rPr>
          <w:rFonts w:ascii="Times New Roman" w:hAnsi="Times New Roman" w:cs="Times New Roman"/>
          <w:szCs w:val="21"/>
        </w:rPr>
        <w:t xml:space="preserve">yang </w:t>
      </w:r>
      <w:bookmarkStart w:id="0" w:name="_GoBack"/>
      <w:bookmarkEnd w:id="0"/>
      <w:r w:rsidR="00D65102">
        <w:rPr>
          <w:rFonts w:ascii="Times New Roman" w:hAnsi="Times New Roman" w:cs="Times New Roman"/>
          <w:szCs w:val="21"/>
        </w:rPr>
        <w:t>used two methods, one is start from the angular momentum’</w:t>
      </w:r>
      <w:r w:rsidR="00D65102">
        <w:rPr>
          <w:rFonts w:ascii="Times New Roman" w:hAnsi="Times New Roman" w:cs="Times New Roman" w:hint="eastAsia"/>
          <w:szCs w:val="21"/>
        </w:rPr>
        <w:t>s</w:t>
      </w:r>
      <w:r w:rsidR="00D65102">
        <w:rPr>
          <w:rFonts w:ascii="Times New Roman" w:hAnsi="Times New Roman" w:cs="Times New Roman"/>
          <w:szCs w:val="21"/>
        </w:rPr>
        <w:t xml:space="preserve"> eigen function ,and another is start from </w:t>
      </w:r>
      <w:r w:rsidR="000F651A">
        <w:rPr>
          <w:rFonts w:ascii="Times New Roman" w:hAnsi="Times New Roman" w:cs="Times New Roman"/>
          <w:szCs w:val="21"/>
        </w:rPr>
        <w:t xml:space="preserve">the solution with Legendre </w:t>
      </w:r>
      <w:proofErr w:type="spellStart"/>
      <w:r w:rsidR="000F651A">
        <w:rPr>
          <w:rFonts w:ascii="Times New Roman" w:hAnsi="Times New Roman" w:cs="Times New Roman"/>
          <w:szCs w:val="21"/>
        </w:rPr>
        <w:t>equation</w:t>
      </w:r>
      <w:r w:rsidR="00D65102">
        <w:rPr>
          <w:rFonts w:ascii="Times New Roman" w:hAnsi="Times New Roman" w:cs="Times New Roman"/>
          <w:szCs w:val="21"/>
        </w:rPr>
        <w:t>.</w:t>
      </w:r>
      <w:r w:rsidR="000F651A">
        <w:rPr>
          <w:rFonts w:ascii="Times New Roman" w:hAnsi="Times New Roman" w:cs="Times New Roman"/>
          <w:szCs w:val="21"/>
        </w:rPr>
        <w:t>Finally</w:t>
      </w:r>
      <w:proofErr w:type="spellEnd"/>
      <w:r w:rsidR="000F651A">
        <w:rPr>
          <w:rFonts w:ascii="Times New Roman" w:hAnsi="Times New Roman" w:cs="Times New Roman"/>
          <w:szCs w:val="21"/>
        </w:rPr>
        <w:t xml:space="preserve">, we present a visualized hydrogen atom using </w:t>
      </w:r>
      <w:proofErr w:type="spellStart"/>
      <w:r w:rsidR="000F651A">
        <w:rPr>
          <w:rFonts w:ascii="Times New Roman" w:hAnsi="Times New Roman" w:cs="Times New Roman"/>
          <w:szCs w:val="21"/>
        </w:rPr>
        <w:t>matlab</w:t>
      </w:r>
      <w:proofErr w:type="spellEnd"/>
      <w:r w:rsidR="000F651A">
        <w:rPr>
          <w:rFonts w:ascii="Times New Roman" w:hAnsi="Times New Roman" w:cs="Times New Roman"/>
          <w:szCs w:val="21"/>
        </w:rPr>
        <w:t xml:space="preserve"> to better understand its eigenstates.</w:t>
      </w:r>
    </w:p>
    <w:p w14:paraId="5DC6A9AF" w14:textId="136BA710" w:rsidR="000D3D12" w:rsidRPr="000F651A" w:rsidRDefault="000D3D12" w:rsidP="001363BE">
      <w:pPr>
        <w:jc w:val="left"/>
        <w:rPr>
          <w:rFonts w:ascii="Times New Roman" w:hAnsi="Times New Roman" w:cs="Times New Roman"/>
          <w:szCs w:val="21"/>
        </w:rPr>
      </w:pPr>
    </w:p>
    <w:p w14:paraId="23F4D35A" w14:textId="025CE290" w:rsidR="00D65102" w:rsidRPr="000F651A" w:rsidRDefault="00D65102" w:rsidP="001363BE">
      <w:pPr>
        <w:jc w:val="left"/>
        <w:rPr>
          <w:rFonts w:ascii="Times New Roman" w:hAnsi="Times New Roman" w:cs="Times New Roman"/>
          <w:szCs w:val="21"/>
        </w:rPr>
      </w:pPr>
    </w:p>
    <w:p w14:paraId="406C7100" w14:textId="1B37D9CE" w:rsidR="00D65102" w:rsidRDefault="00D65102" w:rsidP="001363BE">
      <w:pPr>
        <w:jc w:val="left"/>
        <w:rPr>
          <w:rFonts w:ascii="Times New Roman" w:hAnsi="Times New Roman" w:cs="Times New Roman"/>
          <w:szCs w:val="21"/>
        </w:rPr>
      </w:pPr>
    </w:p>
    <w:p w14:paraId="48AB8548" w14:textId="77250600" w:rsidR="00D65102" w:rsidRDefault="00D65102" w:rsidP="001363BE">
      <w:pPr>
        <w:jc w:val="left"/>
        <w:rPr>
          <w:rFonts w:ascii="Times New Roman" w:hAnsi="Times New Roman" w:cs="Times New Roman"/>
          <w:szCs w:val="21"/>
        </w:rPr>
      </w:pPr>
    </w:p>
    <w:p w14:paraId="62642EF3" w14:textId="386A1158" w:rsidR="00D65102" w:rsidRDefault="00D65102" w:rsidP="001363BE">
      <w:pPr>
        <w:jc w:val="left"/>
        <w:rPr>
          <w:rFonts w:ascii="Times New Roman" w:hAnsi="Times New Roman" w:cs="Times New Roman"/>
          <w:szCs w:val="21"/>
        </w:rPr>
      </w:pPr>
    </w:p>
    <w:p w14:paraId="58283A7A" w14:textId="092594A8" w:rsidR="00D65102" w:rsidRPr="00260CB3" w:rsidRDefault="00D65102" w:rsidP="001363BE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ngular part</w:t>
      </w:r>
    </w:p>
    <w:p w14:paraId="2533F554" w14:textId="030D3D94" w:rsidR="00532115" w:rsidRPr="00EB44FA" w:rsidRDefault="0090498F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The spherical coordinates (</w:t>
      </w:r>
      <m:oMath>
        <m:r>
          <w:rPr>
            <w:rFonts w:ascii="Cambria Math" w:hAnsi="Cambria Math" w:cs="Times New Roman"/>
            <w:szCs w:val="21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,</m:t>
        </m:r>
        <m:r>
          <w:rPr>
            <w:rFonts w:ascii="Cambria Math" w:hAnsi="Cambria Math" w:cs="Times New Roman"/>
            <w:szCs w:val="21"/>
          </w:rPr>
          <m:t>θ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,</m:t>
        </m:r>
        <m:r>
          <w:rPr>
            <w:rFonts w:ascii="Cambria Math" w:hAnsi="Cambria Math" w:cs="Times New Roman"/>
            <w:szCs w:val="21"/>
          </w:rPr>
          <m:t>ϕ</m:t>
        </m:r>
      </m:oMath>
      <w:r w:rsidRPr="00EB44FA">
        <w:rPr>
          <w:rFonts w:ascii="Times New Roman" w:hAnsi="Times New Roman" w:cs="Times New Roman"/>
          <w:szCs w:val="21"/>
        </w:rPr>
        <w:t>)</w:t>
      </w:r>
      <w:r w:rsidR="00532115" w:rsidRPr="00EB44FA">
        <w:rPr>
          <w:rFonts w:ascii="Times New Roman" w:hAnsi="Times New Roman" w:cs="Times New Roman"/>
          <w:szCs w:val="21"/>
        </w:rPr>
        <w:t xml:space="preserve"> </w:t>
      </w:r>
    </w:p>
    <w:p w14:paraId="55574B24" w14:textId="414C7C47" w:rsidR="0090498F" w:rsidRPr="00EB44FA" w:rsidRDefault="000F651A" w:rsidP="009519C3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ψ</m:t>
          </m:r>
          <m:d>
            <m:dPr>
              <m:sep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,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,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ϕ</m:t>
              </m:r>
            </m:e>
          </m:d>
          <m:r>
            <w:rPr>
              <w:rFonts w:ascii="Cambria Math" w:hAnsi="Cambria Math" w:cs="Times New Roman"/>
              <w:szCs w:val="21"/>
            </w:rPr>
            <m:t>=R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</m:d>
          <m:r>
            <w:rPr>
              <w:rFonts w:ascii="Cambria Math" w:hAnsi="Cambria Math" w:cs="Times New Roman"/>
              <w:szCs w:val="21"/>
            </w:rPr>
            <m:t>Y</m:t>
          </m:r>
          <m:d>
            <m:dPr>
              <m:sep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,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ϕ</m:t>
              </m:r>
            </m:e>
          </m:d>
        </m:oMath>
      </m:oMathPara>
    </w:p>
    <w:p w14:paraId="10EA83B1" w14:textId="77777777" w:rsidR="0090498F" w:rsidRPr="00EB44FA" w:rsidRDefault="0090498F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The Laplacian takes the form:</w:t>
      </w:r>
    </w:p>
    <w:p w14:paraId="0FCAC817" w14:textId="77777777" w:rsidR="0090498F" w:rsidRPr="00EB44FA" w:rsidRDefault="0090498F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28"/>
          <w:szCs w:val="21"/>
        </w:rPr>
        <w:object w:dxaOrig="6507" w:dyaOrig="684" w14:anchorId="75153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5.4pt;height:34.15pt" o:ole="">
            <v:imagedata r:id="rId7" o:title=""/>
          </v:shape>
          <o:OLEObject Type="Embed" ProgID="Equation.AxMath" ShapeID="_x0000_i1027" DrawAspect="Content" ObjectID="_1747635664" r:id="rId8"/>
        </w:object>
      </w:r>
    </w:p>
    <w:p w14:paraId="716AC2F7" w14:textId="77777777" w:rsidR="00702492" w:rsidRPr="00EB44FA" w:rsidRDefault="00702492" w:rsidP="001363BE">
      <w:pPr>
        <w:jc w:val="left"/>
        <w:rPr>
          <w:rFonts w:ascii="Times New Roman" w:hAnsi="Times New Roman" w:cs="Times New Roman"/>
          <w:szCs w:val="21"/>
        </w:rPr>
      </w:pPr>
    </w:p>
    <w:p w14:paraId="27C668CE" w14:textId="77777777" w:rsidR="0090498F" w:rsidRPr="00EB44FA" w:rsidRDefault="0090498F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And the Schrodinger equation reads:</w:t>
      </w:r>
    </w:p>
    <w:p w14:paraId="01AF700C" w14:textId="77777777" w:rsidR="009A3A9F" w:rsidRPr="00EB44FA" w:rsidRDefault="0090498F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28"/>
          <w:szCs w:val="21"/>
        </w:rPr>
        <w:object w:dxaOrig="8038" w:dyaOrig="698" w14:anchorId="4AB1E868">
          <v:shape id="_x0000_i1028" type="#_x0000_t75" style="width:402pt;height:34.6pt" o:ole="">
            <v:imagedata r:id="rId9" o:title=""/>
          </v:shape>
          <o:OLEObject Type="Embed" ProgID="Equation.AxMath" ShapeID="_x0000_i1028" DrawAspect="Content" ObjectID="_1747635665" r:id="rId10"/>
        </w:object>
      </w:r>
    </w:p>
    <w:p w14:paraId="426A1B3B" w14:textId="77777777" w:rsidR="00532115" w:rsidRPr="00EB44FA" w:rsidRDefault="009A3A9F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With the separated methods</w:t>
      </w:r>
      <w:r w:rsidR="0094256C" w:rsidRPr="00EB44FA">
        <w:rPr>
          <w:rFonts w:ascii="Times New Roman" w:hAnsi="Times New Roman" w:cs="Times New Roman"/>
          <w:szCs w:val="21"/>
        </w:rPr>
        <w:t xml:space="preserve"> </w:t>
      </w:r>
      <w:r w:rsidRPr="00EB44FA">
        <w:rPr>
          <w:rFonts w:ascii="Times New Roman" w:hAnsi="Times New Roman" w:cs="Times New Roman"/>
          <w:szCs w:val="21"/>
        </w:rPr>
        <w:t>(The equation of Y must equal a constant),</w:t>
      </w:r>
      <w:r w:rsidR="0094256C" w:rsidRPr="00EB44FA">
        <w:rPr>
          <w:rFonts w:ascii="Times New Roman" w:hAnsi="Times New Roman" w:cs="Times New Roman"/>
          <w:szCs w:val="21"/>
        </w:rPr>
        <w:t xml:space="preserve"> </w:t>
      </w:r>
      <w:r w:rsidRPr="00EB44FA">
        <w:rPr>
          <w:rFonts w:ascii="Times New Roman" w:hAnsi="Times New Roman" w:cs="Times New Roman"/>
          <w:szCs w:val="21"/>
        </w:rPr>
        <w:t xml:space="preserve">and the </w:t>
      </w:r>
      <w:r w:rsidR="00532115" w:rsidRPr="00EB44FA">
        <w:rPr>
          <w:rFonts w:ascii="Times New Roman" w:hAnsi="Times New Roman" w:cs="Times New Roman"/>
          <w:szCs w:val="21"/>
        </w:rPr>
        <w:t xml:space="preserve">constant could be written as </w:t>
      </w:r>
      <w:r w:rsidR="00532115" w:rsidRPr="00EB44FA">
        <w:rPr>
          <w:rFonts w:ascii="Times New Roman" w:hAnsi="Times New Roman" w:cs="Times New Roman"/>
          <w:position w:val="-13"/>
          <w:szCs w:val="21"/>
        </w:rPr>
        <w:object w:dxaOrig="795" w:dyaOrig="383" w14:anchorId="262DACD5">
          <v:shape id="_x0000_i1029" type="#_x0000_t75" style="width:40.15pt;height:18.9pt" o:ole="">
            <v:imagedata r:id="rId11" o:title=""/>
          </v:shape>
          <o:OLEObject Type="Embed" ProgID="Equation.AxMath" ShapeID="_x0000_i1029" DrawAspect="Content" ObjectID="_1747635666" r:id="rId12"/>
        </w:object>
      </w:r>
      <w:r w:rsidR="00532115" w:rsidRPr="00EB44FA">
        <w:rPr>
          <w:rFonts w:ascii="Times New Roman" w:hAnsi="Times New Roman" w:cs="Times New Roman"/>
          <w:szCs w:val="21"/>
        </w:rPr>
        <w:t>,</w:t>
      </w:r>
    </w:p>
    <w:p w14:paraId="7BA379FA" w14:textId="77777777" w:rsidR="00532115" w:rsidRPr="00EB44FA" w:rsidRDefault="001363BE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28"/>
          <w:szCs w:val="21"/>
        </w:rPr>
        <w:object w:dxaOrig="5403" w:dyaOrig="696" w14:anchorId="414C330F">
          <v:shape id="_x0000_i1030" type="#_x0000_t75" style="width:269.55pt;height:34.6pt" o:ole="">
            <v:imagedata r:id="rId13" o:title=""/>
          </v:shape>
          <o:OLEObject Type="Embed" ProgID="Equation.AxMath" ShapeID="_x0000_i1030" DrawAspect="Content" ObjectID="_1747635667" r:id="rId14"/>
        </w:object>
      </w:r>
    </w:p>
    <w:p w14:paraId="498B70F8" w14:textId="77777777" w:rsidR="00532115" w:rsidRPr="00EB44FA" w:rsidRDefault="00532115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Multiply the equation with </w:t>
      </w:r>
      <w:r w:rsidRPr="00EB44FA">
        <w:rPr>
          <w:rFonts w:ascii="Times New Roman" w:hAnsi="Times New Roman" w:cs="Times New Roman"/>
          <w:position w:val="-12"/>
          <w:szCs w:val="21"/>
        </w:rPr>
        <w:object w:dxaOrig="798" w:dyaOrig="370" w14:anchorId="234F8B76">
          <v:shape id="_x0000_i1031" type="#_x0000_t75" style="width:40.15pt;height:18.45pt" o:ole="">
            <v:imagedata r:id="rId15" o:title=""/>
          </v:shape>
          <o:OLEObject Type="Embed" ProgID="Equation.AxMath" ShapeID="_x0000_i1031" DrawAspect="Content" ObjectID="_1747635668" r:id="rId16"/>
        </w:object>
      </w:r>
      <w:r w:rsidRPr="00EB44FA">
        <w:rPr>
          <w:rFonts w:ascii="Times New Roman" w:hAnsi="Times New Roman" w:cs="Times New Roman"/>
          <w:szCs w:val="21"/>
        </w:rPr>
        <w:t>:</w:t>
      </w:r>
    </w:p>
    <w:p w14:paraId="0579AB65" w14:textId="77777777" w:rsidR="00532115" w:rsidRPr="00EB44FA" w:rsidRDefault="00532115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27"/>
          <w:szCs w:val="21"/>
        </w:rPr>
        <w:object w:dxaOrig="4824" w:dyaOrig="681" w14:anchorId="3DA5EC82">
          <v:shape id="_x0000_i1032" type="#_x0000_t75" style="width:241.4pt;height:34.15pt" o:ole="">
            <v:imagedata r:id="rId17" o:title=""/>
          </v:shape>
          <o:OLEObject Type="Embed" ProgID="Equation.AxMath" ShapeID="_x0000_i1032" DrawAspect="Content" ObjectID="_1747635669" r:id="rId18"/>
        </w:object>
      </w:r>
    </w:p>
    <w:p w14:paraId="27B0F83E" w14:textId="77777777" w:rsidR="00460442" w:rsidRPr="00EB44FA" w:rsidRDefault="00460442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Which is equivalent to</w:t>
      </w:r>
      <w:r w:rsidR="00B533B2" w:rsidRPr="00EB44FA">
        <w:rPr>
          <w:rFonts w:ascii="Times New Roman" w:hAnsi="Times New Roman" w:cs="Times New Roman"/>
          <w:szCs w:val="21"/>
        </w:rPr>
        <w:t>:</w:t>
      </w:r>
    </w:p>
    <w:p w14:paraId="4B301EFD" w14:textId="77777777" w:rsidR="00460442" w:rsidRPr="00EB44FA" w:rsidRDefault="00460442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13"/>
          <w:szCs w:val="21"/>
        </w:rPr>
        <w:object w:dxaOrig="1531" w:dyaOrig="383" w14:anchorId="216F0B60">
          <v:shape id="_x0000_i1033" type="#_x0000_t75" style="width:76.6pt;height:18.9pt" o:ole="">
            <v:imagedata r:id="rId19" o:title=""/>
          </v:shape>
          <o:OLEObject Type="Embed" ProgID="Equation.AxMath" ShapeID="_x0000_i1033" DrawAspect="Content" ObjectID="_1747635670" r:id="rId20"/>
        </w:object>
      </w:r>
    </w:p>
    <w:p w14:paraId="1021C028" w14:textId="77777777" w:rsidR="00702492" w:rsidRPr="00EB44FA" w:rsidRDefault="00702492" w:rsidP="001363BE">
      <w:pPr>
        <w:jc w:val="left"/>
        <w:rPr>
          <w:rFonts w:ascii="Times New Roman" w:hAnsi="Times New Roman" w:cs="Times New Roman"/>
          <w:szCs w:val="21"/>
        </w:rPr>
      </w:pPr>
    </w:p>
    <w:p w14:paraId="79D575C0" w14:textId="77777777" w:rsidR="00532115" w:rsidRPr="00EB44FA" w:rsidRDefault="00532115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lastRenderedPageBreak/>
        <w:t>Use the sep</w:t>
      </w:r>
      <w:r w:rsidR="00B533B2" w:rsidRPr="00EB44FA">
        <w:rPr>
          <w:rFonts w:ascii="Times New Roman" w:hAnsi="Times New Roman" w:cs="Times New Roman"/>
          <w:szCs w:val="21"/>
        </w:rPr>
        <w:t>ar</w:t>
      </w:r>
      <w:r w:rsidRPr="00EB44FA">
        <w:rPr>
          <w:rFonts w:ascii="Times New Roman" w:hAnsi="Times New Roman" w:cs="Times New Roman"/>
          <w:szCs w:val="21"/>
        </w:rPr>
        <w:t>ation again:</w:t>
      </w:r>
    </w:p>
    <w:bookmarkStart w:id="1" w:name="OLE_LINK1"/>
    <w:bookmarkStart w:id="2" w:name="OLE_LINK2"/>
    <w:p w14:paraId="0D1341EF" w14:textId="77777777" w:rsidR="006D62EB" w:rsidRPr="00EB44FA" w:rsidRDefault="00532115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13"/>
          <w:szCs w:val="21"/>
        </w:rPr>
        <w:object w:dxaOrig="2137" w:dyaOrig="383" w14:anchorId="3C1414AD">
          <v:shape id="_x0000_i1034" type="#_x0000_t75" style="width:106.6pt;height:18.9pt" o:ole="">
            <v:imagedata r:id="rId21" o:title=""/>
          </v:shape>
          <o:OLEObject Type="Embed" ProgID="Equation.AxMath" ShapeID="_x0000_i1034" DrawAspect="Content" ObjectID="_1747635671" r:id="rId22"/>
        </w:object>
      </w:r>
      <w:bookmarkEnd w:id="1"/>
      <w:bookmarkEnd w:id="2"/>
    </w:p>
    <w:p w14:paraId="36D538FA" w14:textId="77777777" w:rsidR="00674378" w:rsidRPr="00EB44FA" w:rsidRDefault="00674378" w:rsidP="001363BE">
      <w:pPr>
        <w:jc w:val="left"/>
        <w:rPr>
          <w:rFonts w:ascii="Times New Roman" w:hAnsi="Times New Roman" w:cs="Times New Roman"/>
          <w:szCs w:val="21"/>
        </w:rPr>
      </w:pPr>
    </w:p>
    <w:p w14:paraId="2CF7AFC7" w14:textId="77777777" w:rsidR="006D62EB" w:rsidRPr="00EB44FA" w:rsidRDefault="00080F31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The equation could </w:t>
      </w:r>
      <w:r w:rsidR="001363BE" w:rsidRPr="00EB44FA">
        <w:rPr>
          <w:rFonts w:ascii="Times New Roman" w:hAnsi="Times New Roman" w:cs="Times New Roman"/>
          <w:szCs w:val="21"/>
        </w:rPr>
        <w:t>change to:</w:t>
      </w:r>
      <w:r w:rsidRPr="00EB44FA">
        <w:rPr>
          <w:rFonts w:ascii="Times New Roman" w:hAnsi="Times New Roman" w:cs="Times New Roman"/>
          <w:szCs w:val="21"/>
        </w:rPr>
        <w:t xml:space="preserve"> </w:t>
      </w:r>
    </w:p>
    <w:p w14:paraId="351F40C8" w14:textId="77777777" w:rsidR="00080F31" w:rsidRPr="00EB44FA" w:rsidRDefault="00483076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63"/>
          <w:szCs w:val="21"/>
        </w:rPr>
        <w:object w:dxaOrig="4691" w:dyaOrig="1404" w14:anchorId="696A1087">
          <v:shape id="_x0000_i1035" type="#_x0000_t75" style="width:234.9pt;height:70.6pt" o:ole="">
            <v:imagedata r:id="rId23" o:title=""/>
          </v:shape>
          <o:OLEObject Type="Embed" ProgID="Equation.AxMath" ShapeID="_x0000_i1035" DrawAspect="Content" ObjectID="_1747635672" r:id="rId24"/>
        </w:object>
      </w:r>
    </w:p>
    <w:p w14:paraId="0B050A2F" w14:textId="77777777" w:rsidR="006D62EB" w:rsidRPr="00EB44FA" w:rsidRDefault="006D62EB" w:rsidP="001363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The Azimuthal equation is easy to solve:</w:t>
      </w:r>
    </w:p>
    <w:p w14:paraId="5B64522A" w14:textId="77777777" w:rsidR="00080F31" w:rsidRPr="00EB44FA" w:rsidRDefault="001363BE" w:rsidP="00260CB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13"/>
          <w:szCs w:val="21"/>
        </w:rPr>
        <w:object w:dxaOrig="1263" w:dyaOrig="383" w14:anchorId="25090986">
          <v:shape id="_x0000_i1036" type="#_x0000_t75" style="width:63.25pt;height:18.9pt" o:ole="">
            <v:imagedata r:id="rId25" o:title=""/>
          </v:shape>
          <o:OLEObject Type="Embed" ProgID="Equation.AxMath" ShapeID="_x0000_i1036" DrawAspect="Content" ObjectID="_1747635673" r:id="rId26"/>
        </w:object>
      </w:r>
    </w:p>
    <w:p w14:paraId="32B0EBBA" w14:textId="77777777" w:rsidR="00080F31" w:rsidRPr="00EB44FA" w:rsidRDefault="00FD0852" w:rsidP="00532115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54"/>
          <w:szCs w:val="21"/>
        </w:rPr>
        <w:object w:dxaOrig="2048" w:dyaOrig="1210" w14:anchorId="66BF2488">
          <v:shape id="_x0000_i1037" type="#_x0000_t75" style="width:102.45pt;height:60.45pt" o:ole="">
            <v:imagedata r:id="rId27" o:title=""/>
          </v:shape>
          <o:OLEObject Type="Embed" ProgID="Equation.AxMath" ShapeID="_x0000_i1037" DrawAspect="Content" ObjectID="_1747635674" r:id="rId28"/>
        </w:object>
      </w:r>
    </w:p>
    <w:p w14:paraId="48500993" w14:textId="77777777" w:rsidR="001363BE" w:rsidRPr="00EB44FA" w:rsidRDefault="001363BE" w:rsidP="00532115">
      <w:pPr>
        <w:jc w:val="center"/>
        <w:rPr>
          <w:rFonts w:ascii="Times New Roman" w:hAnsi="Times New Roman" w:cs="Times New Roman"/>
          <w:szCs w:val="21"/>
        </w:rPr>
      </w:pPr>
    </w:p>
    <w:p w14:paraId="418C1F6C" w14:textId="77777777" w:rsidR="00674378" w:rsidRPr="00903D4B" w:rsidRDefault="00903D4B" w:rsidP="00903D4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o solve </w:t>
      </w:r>
      <w:r w:rsidRPr="00CD7BAE">
        <w:rPr>
          <w:rFonts w:ascii="Times New Roman" w:hAnsi="Times New Roman" w:cs="Times New Roman"/>
          <w:color w:val="000000" w:themeColor="text1"/>
          <w:position w:val="-12"/>
          <w:szCs w:val="21"/>
        </w:rPr>
        <w:object w:dxaOrig="558" w:dyaOrig="372" w14:anchorId="4DE960DA">
          <v:shape id="_x0000_i1038" type="#_x0000_t75" style="width:27.7pt;height:18.45pt" o:ole="">
            <v:imagedata r:id="rId29" o:title=""/>
          </v:shape>
          <o:OLEObject Type="Embed" ProgID="Equation.AxMath" ShapeID="_x0000_i1038" DrawAspect="Content" ObjectID="_1747635675" r:id="rId30"/>
        </w:object>
      </w:r>
      <w:r>
        <w:rPr>
          <w:rFonts w:ascii="Times New Roman" w:hAnsi="Times New Roman" w:cs="Times New Roman"/>
          <w:color w:val="000000" w:themeColor="text1"/>
          <w:szCs w:val="21"/>
        </w:rPr>
        <w:t>,Here offer 2 methods:</w:t>
      </w:r>
    </w:p>
    <w:p w14:paraId="379E55F7" w14:textId="77777777" w:rsidR="001B55B4" w:rsidRPr="00EB44FA" w:rsidRDefault="00702492" w:rsidP="001B55B4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EB44FA">
        <w:rPr>
          <w:rFonts w:ascii="Times New Roman" w:hAnsi="Times New Roman" w:cs="Times New Roman"/>
          <w:b/>
          <w:bCs/>
          <w:sz w:val="28"/>
          <w:szCs w:val="21"/>
        </w:rPr>
        <w:t>1.</w:t>
      </w:r>
      <w:r w:rsidR="00905FC9" w:rsidRPr="00EB44FA">
        <w:rPr>
          <w:rFonts w:ascii="Times New Roman" w:hAnsi="Times New Roman" w:cs="Times New Roman"/>
          <w:b/>
          <w:bCs/>
          <w:sz w:val="28"/>
          <w:szCs w:val="21"/>
        </w:rPr>
        <w:t>A</w:t>
      </w:r>
      <w:r w:rsidR="00080F31" w:rsidRPr="00EB44FA">
        <w:rPr>
          <w:rFonts w:ascii="Times New Roman" w:hAnsi="Times New Roman" w:cs="Times New Roman"/>
          <w:b/>
          <w:bCs/>
          <w:sz w:val="28"/>
          <w:szCs w:val="21"/>
        </w:rPr>
        <w:t>ngular momentum</w:t>
      </w:r>
      <w:r w:rsidR="00905FC9" w:rsidRPr="00EB44FA">
        <w:rPr>
          <w:rFonts w:ascii="Times New Roman" w:hAnsi="Times New Roman" w:cs="Times New Roman"/>
          <w:b/>
          <w:bCs/>
          <w:sz w:val="28"/>
          <w:szCs w:val="21"/>
        </w:rPr>
        <w:t xml:space="preserve"> ladder’s</w:t>
      </w:r>
      <w:r w:rsidR="00080F31" w:rsidRPr="00EB44FA">
        <w:rPr>
          <w:rFonts w:ascii="Times New Roman" w:hAnsi="Times New Roman" w:cs="Times New Roman"/>
          <w:b/>
          <w:bCs/>
          <w:sz w:val="28"/>
          <w:szCs w:val="21"/>
        </w:rPr>
        <w:t xml:space="preserve"> Methods:</w:t>
      </w:r>
      <w:r w:rsidR="001B55B4" w:rsidRPr="00EB44FA">
        <w:rPr>
          <w:rFonts w:ascii="Times New Roman" w:hAnsi="Times New Roman" w:cs="Times New Roman"/>
          <w:b/>
          <w:bCs/>
          <w:sz w:val="28"/>
          <w:szCs w:val="21"/>
        </w:rPr>
        <w:t xml:space="preserve"> </w:t>
      </w:r>
    </w:p>
    <w:p w14:paraId="5054B581" w14:textId="77777777" w:rsidR="001B55B4" w:rsidRPr="00EB44FA" w:rsidRDefault="001B55B4" w:rsidP="001B55B4">
      <w:pPr>
        <w:jc w:val="left"/>
        <w:rPr>
          <w:rFonts w:ascii="Times New Roman" w:hAnsi="Times New Roman" w:cs="Times New Roman"/>
          <w:szCs w:val="21"/>
        </w:rPr>
      </w:pPr>
    </w:p>
    <w:p w14:paraId="5CC3E85C" w14:textId="77777777" w:rsidR="00674378" w:rsidRPr="00EB44FA" w:rsidRDefault="00080F31" w:rsidP="001B55B4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To solve the </w:t>
      </w:r>
      <w:r w:rsidR="001B55B4" w:rsidRPr="00EB44FA">
        <w:rPr>
          <w:rFonts w:ascii="Times New Roman" w:hAnsi="Times New Roman" w:cs="Times New Roman"/>
          <w:szCs w:val="21"/>
        </w:rPr>
        <w:t xml:space="preserve">polynomial </w:t>
      </w:r>
      <w:r w:rsidR="001A7E64" w:rsidRPr="00EB44FA">
        <w:rPr>
          <w:rFonts w:ascii="Times New Roman" w:hAnsi="Times New Roman" w:cs="Times New Roman"/>
          <w:position w:val="-12"/>
        </w:rPr>
        <w:object w:dxaOrig="391" w:dyaOrig="361" w14:anchorId="0D35772C">
          <v:shape id="_x0000_i1039" type="#_x0000_t75" style="width:19.4pt;height:18pt" o:ole="">
            <v:imagedata r:id="rId31" o:title=""/>
          </v:shape>
          <o:OLEObject Type="Embed" ProgID="Equation.AxMath" ShapeID="_x0000_i1039" DrawAspect="Content" ObjectID="_1747635676" r:id="rId32"/>
        </w:object>
      </w:r>
      <w:r w:rsidR="001A7E64" w:rsidRPr="00EB44FA">
        <w:rPr>
          <w:rFonts w:ascii="Times New Roman" w:hAnsi="Times New Roman" w:cs="Times New Roman"/>
        </w:rPr>
        <w:t>,the first method could start from Angular Operators:</w:t>
      </w:r>
    </w:p>
    <w:p w14:paraId="62B5EABC" w14:textId="77777777" w:rsidR="001B55B4" w:rsidRPr="00EB44FA" w:rsidRDefault="001B55B4" w:rsidP="001B55B4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Because the orbital angular </w:t>
      </w:r>
      <w:r w:rsidR="00905FC9" w:rsidRPr="00EB44FA">
        <w:rPr>
          <w:rFonts w:ascii="Times New Roman" w:hAnsi="Times New Roman" w:cs="Times New Roman"/>
          <w:szCs w:val="21"/>
        </w:rPr>
        <w:t>m</w:t>
      </w:r>
      <w:r w:rsidRPr="00EB44FA">
        <w:rPr>
          <w:rFonts w:ascii="Times New Roman" w:hAnsi="Times New Roman" w:cs="Times New Roman"/>
          <w:szCs w:val="21"/>
        </w:rPr>
        <w:t>omentum operator is:</w:t>
      </w:r>
    </w:p>
    <w:p w14:paraId="77FB1BEA" w14:textId="77777777" w:rsidR="003F01C5" w:rsidRPr="00EB44FA" w:rsidRDefault="001B55B4" w:rsidP="003F01C5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14"/>
          <w:szCs w:val="21"/>
        </w:rPr>
        <w:object w:dxaOrig="1069" w:dyaOrig="448" w14:anchorId="57297CA5">
          <v:shape id="_x0000_i1040" type="#_x0000_t75" style="width:53.55pt;height:22.6pt" o:ole="">
            <v:imagedata r:id="rId33" o:title=""/>
          </v:shape>
          <o:OLEObject Type="Embed" ProgID="Equation.AxMath" ShapeID="_x0000_i1040" DrawAspect="Content" ObjectID="_1747635677" r:id="rId34"/>
        </w:object>
      </w:r>
    </w:p>
    <w:p w14:paraId="776AD63E" w14:textId="77777777" w:rsidR="003F01C5" w:rsidRPr="00EB44FA" w:rsidRDefault="006C5925" w:rsidP="001B55B4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and could be loosely writ</w:t>
      </w:r>
      <w:r w:rsidR="00905FC9" w:rsidRPr="00EB44FA">
        <w:rPr>
          <w:rFonts w:ascii="Times New Roman" w:hAnsi="Times New Roman" w:cs="Times New Roman"/>
          <w:szCs w:val="21"/>
        </w:rPr>
        <w:t>ten</w:t>
      </w:r>
      <w:r w:rsidRPr="00EB44FA">
        <w:rPr>
          <w:rFonts w:ascii="Times New Roman" w:hAnsi="Times New Roman" w:cs="Times New Roman"/>
          <w:szCs w:val="21"/>
        </w:rPr>
        <w:t xml:space="preserve"> as</w:t>
      </w:r>
      <w:r w:rsidR="008A78EA" w:rsidRPr="00EB44FA">
        <w:rPr>
          <w:rFonts w:ascii="Times New Roman" w:hAnsi="Times New Roman" w:cs="Times New Roman"/>
          <w:szCs w:val="21"/>
        </w:rPr>
        <w:t>:</w:t>
      </w:r>
    </w:p>
    <w:p w14:paraId="58A9FAA3" w14:textId="77777777" w:rsidR="001B55B4" w:rsidRPr="00EB44FA" w:rsidRDefault="006C5925" w:rsidP="003F01C5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26"/>
          <w:szCs w:val="21"/>
        </w:rPr>
        <w:object w:dxaOrig="1364" w:dyaOrig="657" w14:anchorId="6D9F9F7A">
          <v:shape id="_x0000_i1041" type="#_x0000_t75" style="width:67.85pt;height:33.25pt" o:ole="">
            <v:imagedata r:id="rId35" o:title=""/>
          </v:shape>
          <o:OLEObject Type="Embed" ProgID="Equation.AxMath" ShapeID="_x0000_i1041" DrawAspect="Content" ObjectID="_1747635678" r:id="rId36"/>
        </w:object>
      </w:r>
      <w:r w:rsidRPr="00EB44FA">
        <w:rPr>
          <w:rFonts w:ascii="Times New Roman" w:hAnsi="Times New Roman" w:cs="Times New Roman"/>
          <w:szCs w:val="21"/>
        </w:rPr>
        <w:t>,</w:t>
      </w:r>
    </w:p>
    <w:p w14:paraId="0C0131A2" w14:textId="77777777" w:rsidR="00905FC9" w:rsidRPr="00EB44FA" w:rsidRDefault="009B4806" w:rsidP="001B55B4">
      <w:pPr>
        <w:jc w:val="left"/>
        <w:rPr>
          <w:rFonts w:ascii="Times New Roman" w:hAnsi="Times New Roman" w:cs="Times New Roman"/>
          <w:b/>
          <w:bCs/>
          <w:sz w:val="22"/>
          <w:szCs w:val="21"/>
        </w:rPr>
      </w:pPr>
      <w:r w:rsidRPr="00EB44FA">
        <w:rPr>
          <w:rFonts w:ascii="Times New Roman" w:hAnsi="Times New Roman" w:cs="Times New Roman"/>
          <w:b/>
          <w:sz w:val="22"/>
          <w:szCs w:val="21"/>
        </w:rPr>
        <w:t>1.1 Angular momentum operator</w:t>
      </w:r>
      <w:r w:rsidR="00905FC9" w:rsidRPr="00EB44FA">
        <w:rPr>
          <w:rFonts w:ascii="Times New Roman" w:hAnsi="Times New Roman" w:cs="Times New Roman"/>
          <w:b/>
          <w:bCs/>
          <w:sz w:val="22"/>
          <w:szCs w:val="21"/>
        </w:rPr>
        <w:t>:</w:t>
      </w:r>
    </w:p>
    <w:p w14:paraId="24D9D557" w14:textId="77777777" w:rsidR="006C5925" w:rsidRPr="00EB44FA" w:rsidRDefault="00905FC9" w:rsidP="001B55B4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In spherical coordinates it could be written as </w:t>
      </w:r>
    </w:p>
    <w:p w14:paraId="53DA3B01" w14:textId="77777777" w:rsidR="00905FC9" w:rsidRPr="00EB44FA" w:rsidRDefault="00905FC9" w:rsidP="003F01C5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97"/>
          <w:szCs w:val="21"/>
        </w:rPr>
        <w:object w:dxaOrig="3851" w:dyaOrig="2097" w14:anchorId="1FB60DD9">
          <v:shape id="_x0000_i1042" type="#_x0000_t75" style="width:192.45pt;height:104.3pt" o:ole="">
            <v:imagedata r:id="rId37" o:title=""/>
          </v:shape>
          <o:OLEObject Type="Embed" ProgID="Equation.AxMath" ShapeID="_x0000_i1042" DrawAspect="Content" ObjectID="_1747635679" r:id="rId38"/>
        </w:object>
      </w:r>
    </w:p>
    <w:p w14:paraId="76166B61" w14:textId="77777777" w:rsidR="00905FC9" w:rsidRPr="00EB44FA" w:rsidRDefault="00905FC9" w:rsidP="001B55B4">
      <w:pPr>
        <w:jc w:val="left"/>
        <w:rPr>
          <w:rFonts w:ascii="Times New Roman" w:hAnsi="Times New Roman" w:cs="Times New Roman"/>
          <w:szCs w:val="21"/>
        </w:rPr>
      </w:pPr>
    </w:p>
    <w:p w14:paraId="55225628" w14:textId="77777777" w:rsidR="00F704FF" w:rsidRPr="00EB44FA" w:rsidRDefault="00F704FF" w:rsidP="001B55B4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We know the following properties:</w:t>
      </w:r>
    </w:p>
    <w:p w14:paraId="2150285B" w14:textId="77777777" w:rsidR="009B4806" w:rsidRPr="00EB44FA" w:rsidRDefault="009B4806" w:rsidP="001B55B4">
      <w:pPr>
        <w:jc w:val="left"/>
        <w:rPr>
          <w:rFonts w:ascii="Times New Roman" w:hAnsi="Times New Roman" w:cs="Times New Roman"/>
          <w:szCs w:val="21"/>
        </w:rPr>
      </w:pPr>
    </w:p>
    <w:p w14:paraId="1B28ED26" w14:textId="77777777" w:rsidR="00FD0852" w:rsidRPr="00EB44FA" w:rsidRDefault="00905FC9" w:rsidP="009B48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lastRenderedPageBreak/>
        <w:t>the ladder operator is:</w:t>
      </w:r>
    </w:p>
    <w:p w14:paraId="0C1E863A" w14:textId="77777777" w:rsidR="00905FC9" w:rsidRPr="00EB44FA" w:rsidRDefault="00905FC9" w:rsidP="009B4806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</w:rPr>
        <w:object w:dxaOrig="3461" w:dyaOrig="1079" w14:anchorId="263E017F">
          <v:shape id="_x0000_i1043" type="#_x0000_t75" style="width:173.1pt;height:54pt" o:ole="">
            <v:imagedata r:id="rId39" o:title=""/>
          </v:shape>
          <o:OLEObject Type="Embed" ProgID="Equation.AxMath" ShapeID="_x0000_i1043" DrawAspect="Content" ObjectID="_1747635680" r:id="rId40"/>
        </w:object>
      </w:r>
    </w:p>
    <w:p w14:paraId="0A101420" w14:textId="77777777" w:rsidR="00FD0852" w:rsidRPr="00EB44FA" w:rsidRDefault="00FD0852" w:rsidP="009B48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</w:p>
    <w:p w14:paraId="25E0B3D1" w14:textId="77777777" w:rsidR="00702492" w:rsidRPr="00EB44FA" w:rsidRDefault="00702492" w:rsidP="009B4806">
      <w:pPr>
        <w:pStyle w:val="a3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</w:rPr>
        <w:object w:dxaOrig="4581" w:dyaOrig="685" w14:anchorId="33CC1970">
          <v:shape id="_x0000_i1044" type="#_x0000_t75" style="width:228.9pt;height:34.6pt" o:ole="">
            <v:imagedata r:id="rId41" o:title=""/>
          </v:shape>
          <o:OLEObject Type="Embed" ProgID="Equation.AxMath" ShapeID="_x0000_i1044" DrawAspect="Content" ObjectID="_1747635681" r:id="rId42"/>
        </w:object>
      </w:r>
    </w:p>
    <w:p w14:paraId="385F2880" w14:textId="77777777" w:rsidR="00FD0852" w:rsidRPr="00EB44FA" w:rsidRDefault="00FD0852" w:rsidP="009B4806">
      <w:pPr>
        <w:rPr>
          <w:rFonts w:ascii="Times New Roman" w:hAnsi="Times New Roman" w:cs="Times New Roman"/>
          <w:szCs w:val="21"/>
        </w:rPr>
      </w:pPr>
    </w:p>
    <w:p w14:paraId="35A18C98" w14:textId="77777777" w:rsidR="001B55B4" w:rsidRPr="00EB44FA" w:rsidRDefault="009B4806" w:rsidP="009B48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The</w:t>
      </w:r>
      <w:r w:rsidR="00FD0852" w:rsidRPr="00EB44FA">
        <w:rPr>
          <w:rFonts w:ascii="Times New Roman" w:hAnsi="Times New Roman" w:cs="Times New Roman"/>
          <w:szCs w:val="21"/>
        </w:rPr>
        <w:t xml:space="preserve"> </w:t>
      </w:r>
      <w:r w:rsidR="001B55B4" w:rsidRPr="00EB44FA">
        <w:rPr>
          <w:rFonts w:ascii="Times New Roman" w:hAnsi="Times New Roman" w:cs="Times New Roman"/>
          <w:szCs w:val="21"/>
        </w:rPr>
        <w:t>commutation relation is:</w:t>
      </w:r>
    </w:p>
    <w:p w14:paraId="119B71BF" w14:textId="77777777" w:rsidR="001B55B4" w:rsidRPr="00EB44FA" w:rsidRDefault="006C5925" w:rsidP="009B4806">
      <w:pPr>
        <w:pStyle w:val="a3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</w:rPr>
        <w:object w:dxaOrig="1815" w:dyaOrig="375" w14:anchorId="37F8AF49">
          <v:shape id="_x0000_i1045" type="#_x0000_t75" style="width:90.9pt;height:18.9pt" o:ole="">
            <v:imagedata r:id="rId43" o:title=""/>
          </v:shape>
          <o:OLEObject Type="Embed" ProgID="Equation.AxMath" ShapeID="_x0000_i1045" DrawAspect="Content" ObjectID="_1747635682" r:id="rId44"/>
        </w:object>
      </w:r>
    </w:p>
    <w:p w14:paraId="13676DA7" w14:textId="77777777" w:rsidR="007F3F6E" w:rsidRPr="00EB44FA" w:rsidRDefault="00B94331" w:rsidP="009B480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And </w:t>
      </w:r>
      <w:r w:rsidR="007F3F6E" w:rsidRPr="00EB44FA">
        <w:rPr>
          <w:rFonts w:ascii="Times New Roman" w:hAnsi="Times New Roman" w:cs="Times New Roman"/>
          <w:szCs w:val="21"/>
        </w:rPr>
        <w:t>From easy calculation we could obtain:</w:t>
      </w:r>
    </w:p>
    <w:p w14:paraId="01E65B2A" w14:textId="77777777" w:rsidR="007F3F6E" w:rsidRPr="00EB44FA" w:rsidRDefault="007F3F6E" w:rsidP="009B4806">
      <w:pPr>
        <w:pStyle w:val="a3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</w:rPr>
        <w:object w:dxaOrig="1315" w:dyaOrig="375" w14:anchorId="5A6955F0">
          <v:shape id="_x0000_i1046" type="#_x0000_t75" style="width:66pt;height:18.9pt" o:ole="">
            <v:imagedata r:id="rId45" o:title=""/>
          </v:shape>
          <o:OLEObject Type="Embed" ProgID="Equation.AxMath" ShapeID="_x0000_i1046" DrawAspect="Content" ObjectID="_1747635683" r:id="rId46"/>
        </w:object>
      </w:r>
    </w:p>
    <w:p w14:paraId="7D441646" w14:textId="77777777" w:rsidR="007F3F6E" w:rsidRPr="00EB44FA" w:rsidRDefault="007F3F6E" w:rsidP="001B55B4">
      <w:pPr>
        <w:jc w:val="left"/>
        <w:rPr>
          <w:rFonts w:ascii="Times New Roman" w:hAnsi="Times New Roman" w:cs="Times New Roman"/>
          <w:szCs w:val="21"/>
        </w:rPr>
      </w:pPr>
      <w:proofErr w:type="gramStart"/>
      <w:r w:rsidRPr="00EB44FA">
        <w:rPr>
          <w:rFonts w:ascii="Times New Roman" w:hAnsi="Times New Roman" w:cs="Times New Roman"/>
          <w:szCs w:val="21"/>
        </w:rPr>
        <w:t>So</w:t>
      </w:r>
      <w:proofErr w:type="gramEnd"/>
      <w:r w:rsidRPr="00EB44FA">
        <w:rPr>
          <w:rFonts w:ascii="Times New Roman" w:hAnsi="Times New Roman" w:cs="Times New Roman"/>
          <w:szCs w:val="21"/>
        </w:rPr>
        <w:t xml:space="preserve"> the</w:t>
      </w:r>
      <w:r w:rsidR="00F91001" w:rsidRPr="00EB44FA">
        <w:rPr>
          <w:rFonts w:ascii="Times New Roman" w:hAnsi="Times New Roman" w:cs="Times New Roman"/>
          <w:szCs w:val="21"/>
        </w:rPr>
        <w:t>y</w:t>
      </w:r>
      <w:r w:rsidRPr="00EB44FA">
        <w:rPr>
          <w:rFonts w:ascii="Times New Roman" w:hAnsi="Times New Roman" w:cs="Times New Roman"/>
          <w:szCs w:val="21"/>
        </w:rPr>
        <w:t xml:space="preserve"> shared a same eigen function.</w:t>
      </w:r>
    </w:p>
    <w:p w14:paraId="3817683B" w14:textId="77777777" w:rsidR="00FD0852" w:rsidRPr="00EB44FA" w:rsidRDefault="007F3F6E" w:rsidP="009B4806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Given</w:t>
      </w:r>
      <w:r w:rsidR="00FD0852" w:rsidRPr="00EB44FA">
        <w:rPr>
          <w:rFonts w:ascii="Times New Roman" w:hAnsi="Times New Roman" w:cs="Times New Roman"/>
          <w:szCs w:val="21"/>
        </w:rPr>
        <w:t xml:space="preserve"> the defin</w:t>
      </w:r>
      <w:r w:rsidR="003C674E" w:rsidRPr="00EB44FA">
        <w:rPr>
          <w:rFonts w:ascii="Times New Roman" w:hAnsi="Times New Roman" w:cs="Times New Roman"/>
          <w:szCs w:val="21"/>
        </w:rPr>
        <w:t>i</w:t>
      </w:r>
      <w:r w:rsidR="00FD0852" w:rsidRPr="00EB44FA">
        <w:rPr>
          <w:rFonts w:ascii="Times New Roman" w:hAnsi="Times New Roman" w:cs="Times New Roman"/>
          <w:szCs w:val="21"/>
        </w:rPr>
        <w:t>tions of angular mome</w:t>
      </w:r>
      <w:r w:rsidR="003C674E" w:rsidRPr="00EB44FA">
        <w:rPr>
          <w:rFonts w:ascii="Times New Roman" w:hAnsi="Times New Roman" w:cs="Times New Roman"/>
          <w:szCs w:val="21"/>
        </w:rPr>
        <w:t>nt</w:t>
      </w:r>
      <w:r w:rsidR="00FD0852" w:rsidRPr="00EB44FA">
        <w:rPr>
          <w:rFonts w:ascii="Times New Roman" w:hAnsi="Times New Roman" w:cs="Times New Roman"/>
          <w:szCs w:val="21"/>
        </w:rPr>
        <w:t>um eigenstates from:</w:t>
      </w:r>
    </w:p>
    <w:p w14:paraId="75066018" w14:textId="77777777" w:rsidR="00FD0852" w:rsidRPr="00EB44FA" w:rsidRDefault="00FD0852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39"/>
          <w:szCs w:val="21"/>
        </w:rPr>
        <w:object w:dxaOrig="2919" w:dyaOrig="923" w14:anchorId="1612D0E6">
          <v:shape id="_x0000_i1047" type="#_x0000_t75" style="width:145.85pt;height:46.15pt" o:ole="">
            <v:imagedata r:id="rId47" o:title=""/>
          </v:shape>
          <o:OLEObject Type="Embed" ProgID="Equation.AxMath" ShapeID="_x0000_i1047" DrawAspect="Content" ObjectID="_1747635684" r:id="rId48"/>
        </w:object>
      </w:r>
    </w:p>
    <w:p w14:paraId="10A16F8F" w14:textId="77777777" w:rsidR="001B55B4" w:rsidRPr="00EB44FA" w:rsidRDefault="001B55B4" w:rsidP="00532115">
      <w:pPr>
        <w:jc w:val="center"/>
        <w:rPr>
          <w:rFonts w:ascii="Times New Roman" w:hAnsi="Times New Roman" w:cs="Times New Roman"/>
          <w:szCs w:val="21"/>
        </w:rPr>
      </w:pPr>
    </w:p>
    <w:p w14:paraId="1C4177B9" w14:textId="77777777" w:rsidR="001B55B4" w:rsidRPr="00EB44FA" w:rsidRDefault="00FD0852" w:rsidP="00FD0852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translate to the differential equations:</w:t>
      </w:r>
    </w:p>
    <w:p w14:paraId="169AC595" w14:textId="77777777" w:rsidR="001363BE" w:rsidRPr="00EB44FA" w:rsidRDefault="009519C3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62"/>
          <w:szCs w:val="21"/>
        </w:rPr>
        <w:object w:dxaOrig="6276" w:dyaOrig="1387" w14:anchorId="6AE4D2EE">
          <v:shape id="_x0000_i1048" type="#_x0000_t75" style="width:314.3pt;height:68.3pt" o:ole="">
            <v:imagedata r:id="rId49" o:title=""/>
          </v:shape>
          <o:OLEObject Type="Embed" ProgID="Equation.AxMath" ShapeID="_x0000_i1048" DrawAspect="Content" ObjectID="_1747635685" r:id="rId50"/>
        </w:object>
      </w:r>
    </w:p>
    <w:p w14:paraId="4A9AA2A5" w14:textId="77777777" w:rsidR="00FD0852" w:rsidRPr="00EB44FA" w:rsidRDefault="00FD0852" w:rsidP="00FD0852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The latter equation is easy to solve: the azimuth dependence of the spherical</w:t>
      </w:r>
    </w:p>
    <w:p w14:paraId="295E72A7" w14:textId="77777777" w:rsidR="001A354C" w:rsidRPr="00EB44FA" w:rsidRDefault="00FD0852" w:rsidP="00FD0852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harmonics must be </w:t>
      </w:r>
      <m:oMath>
        <m:r>
          <w:rPr>
            <w:rFonts w:ascii="Cambria Math" w:hAnsi="Cambria Math" w:cs="Times New Roman"/>
            <w:szCs w:val="21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hAnsi="Cambria Math" w:cs="Times New Roman"/>
                <w:szCs w:val="21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Cs w:val="21"/>
              </w:rPr>
              <m:t>imφ</m:t>
            </m:r>
          </m:sup>
        </m:sSubSup>
      </m:oMath>
    </w:p>
    <w:p w14:paraId="27613AEC" w14:textId="77777777" w:rsidR="007F3F6E" w:rsidRPr="00EB44FA" w:rsidRDefault="007F3F6E" w:rsidP="00FD0852">
      <w:pPr>
        <w:rPr>
          <w:rFonts w:ascii="Times New Roman" w:hAnsi="Times New Roman" w:cs="Times New Roman"/>
          <w:szCs w:val="21"/>
        </w:rPr>
      </w:pPr>
    </w:p>
    <w:p w14:paraId="581E49CC" w14:textId="77777777" w:rsidR="007F3F6E" w:rsidRPr="00EB44FA" w:rsidRDefault="009B4806" w:rsidP="00FD0852">
      <w:pPr>
        <w:rPr>
          <w:rFonts w:ascii="Times New Roman" w:hAnsi="Times New Roman" w:cs="Times New Roman"/>
          <w:b/>
          <w:bCs/>
          <w:szCs w:val="21"/>
        </w:rPr>
      </w:pPr>
      <w:r w:rsidRPr="00EB44FA">
        <w:rPr>
          <w:rFonts w:ascii="Times New Roman" w:hAnsi="Times New Roman" w:cs="Times New Roman"/>
          <w:b/>
          <w:sz w:val="22"/>
          <w:szCs w:val="21"/>
        </w:rPr>
        <w:t xml:space="preserve">1.2 </w:t>
      </w:r>
      <w:r w:rsidR="007F3F6E" w:rsidRPr="00EB44FA">
        <w:rPr>
          <w:rFonts w:ascii="Times New Roman" w:hAnsi="Times New Roman" w:cs="Times New Roman"/>
          <w:b/>
          <w:bCs/>
          <w:szCs w:val="21"/>
        </w:rPr>
        <w:t>Derivation of Sp</w:t>
      </w:r>
      <w:r w:rsidR="0091416D" w:rsidRPr="00EB44FA">
        <w:rPr>
          <w:rFonts w:ascii="Times New Roman" w:hAnsi="Times New Roman" w:cs="Times New Roman"/>
          <w:b/>
          <w:bCs/>
          <w:szCs w:val="21"/>
        </w:rPr>
        <w:t>h</w:t>
      </w:r>
      <w:r w:rsidR="007F3F6E" w:rsidRPr="00EB44FA">
        <w:rPr>
          <w:rFonts w:ascii="Times New Roman" w:hAnsi="Times New Roman" w:cs="Times New Roman"/>
          <w:b/>
          <w:bCs/>
          <w:szCs w:val="21"/>
        </w:rPr>
        <w:t>erical Harmonics:</w:t>
      </w:r>
    </w:p>
    <w:p w14:paraId="1D01FDB0" w14:textId="77777777" w:rsidR="007F3F6E" w:rsidRPr="00EB44FA" w:rsidRDefault="007F3F6E" w:rsidP="00FD0852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The angular momentum could</w:t>
      </w:r>
      <w:r w:rsidR="0091416D" w:rsidRPr="00EB44FA">
        <w:rPr>
          <w:rFonts w:ascii="Times New Roman" w:hAnsi="Times New Roman" w:cs="Times New Roman"/>
          <w:szCs w:val="21"/>
        </w:rPr>
        <w:t>n</w:t>
      </w:r>
      <w:r w:rsidRPr="00EB44FA">
        <w:rPr>
          <w:rFonts w:ascii="Times New Roman" w:hAnsi="Times New Roman" w:cs="Times New Roman"/>
          <w:szCs w:val="21"/>
        </w:rPr>
        <w:t>’t be lower so the operator acting on the eigen functions must be zero:</w:t>
      </w:r>
    </w:p>
    <w:p w14:paraId="706E15F6" w14:textId="77777777" w:rsidR="009519C3" w:rsidRPr="00EB44FA" w:rsidRDefault="009519C3" w:rsidP="009519C3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27"/>
          <w:szCs w:val="21"/>
        </w:rPr>
        <w:object w:dxaOrig="6324" w:dyaOrig="671" w14:anchorId="677CEA52">
          <v:shape id="_x0000_i1049" type="#_x0000_t75" style="width:315.7pt;height:33.7pt" o:ole="">
            <v:imagedata r:id="rId51" o:title=""/>
          </v:shape>
          <o:OLEObject Type="Embed" ProgID="Equation.AxMath" ShapeID="_x0000_i1049" DrawAspect="Content" ObjectID="_1747635686" r:id="rId52"/>
        </w:object>
      </w:r>
    </w:p>
    <w:p w14:paraId="4A4D7414" w14:textId="77777777" w:rsidR="00483076" w:rsidRPr="00EB44FA" w:rsidRDefault="009519C3" w:rsidP="00483076">
      <w:pPr>
        <w:ind w:left="210" w:hangingChars="100" w:hanging="210"/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On the other hand, we know already that</w:t>
      </w:r>
      <w:r w:rsidR="00483076" w:rsidRPr="00EB44FA">
        <w:rPr>
          <w:rFonts w:ascii="Times New Roman" w:hAnsi="Times New Roman" w:cs="Times New Roman"/>
          <w:szCs w:val="21"/>
        </w:rPr>
        <w:t>:</w:t>
      </w:r>
    </w:p>
    <w:p w14:paraId="186B0AE5" w14:textId="77777777" w:rsidR="009519C3" w:rsidRPr="00EB44FA" w:rsidRDefault="009519C3" w:rsidP="00483076">
      <w:pPr>
        <w:ind w:left="210" w:hangingChars="100" w:hanging="210"/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26"/>
          <w:szCs w:val="21"/>
        </w:rPr>
        <w:object w:dxaOrig="3883" w:dyaOrig="657" w14:anchorId="3E36415A">
          <v:shape id="_x0000_i1050" type="#_x0000_t75" style="width:193.85pt;height:33.25pt" o:ole="">
            <v:imagedata r:id="rId53" o:title=""/>
          </v:shape>
          <o:OLEObject Type="Embed" ProgID="Equation.AxMath" ShapeID="_x0000_i1050" DrawAspect="Content" ObjectID="_1747635687" r:id="rId54"/>
        </w:object>
      </w:r>
    </w:p>
    <w:p w14:paraId="5D8DAEAF" w14:textId="77777777" w:rsidR="009519C3" w:rsidRPr="00EB44FA" w:rsidRDefault="009519C3" w:rsidP="00FD0852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This equation is solved easily, by writing it as</w:t>
      </w:r>
      <w:r w:rsidR="00483076" w:rsidRPr="00EB44FA">
        <w:rPr>
          <w:rFonts w:ascii="Times New Roman" w:hAnsi="Times New Roman" w:cs="Times New Roman"/>
          <w:szCs w:val="21"/>
        </w:rPr>
        <w:t>:</w:t>
      </w:r>
    </w:p>
    <w:p w14:paraId="1F7351F5" w14:textId="77777777" w:rsidR="009519C3" w:rsidRPr="00EB44FA" w:rsidRDefault="009519C3" w:rsidP="00B63499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103"/>
          <w:szCs w:val="21"/>
        </w:rPr>
        <w:object w:dxaOrig="4364" w:dyaOrig="2205" w14:anchorId="4275F34F">
          <v:shape id="_x0000_i1051" type="#_x0000_t75" style="width:217.85pt;height:109.85pt" o:ole="">
            <v:imagedata r:id="rId55" o:title=""/>
          </v:shape>
          <o:OLEObject Type="Embed" ProgID="Equation.AxMath" ShapeID="_x0000_i1051" DrawAspect="Content" ObjectID="_1747635688" r:id="rId56"/>
        </w:object>
      </w:r>
    </w:p>
    <w:p w14:paraId="261BEA70" w14:textId="77777777" w:rsidR="009519C3" w:rsidRPr="00EB44FA" w:rsidRDefault="009519C3" w:rsidP="00FD0852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with an overall normalization constant c.</w:t>
      </w:r>
    </w:p>
    <w:p w14:paraId="17FD9AA4" w14:textId="77777777" w:rsidR="00483076" w:rsidRPr="00EB44FA" w:rsidRDefault="00483076" w:rsidP="00FD0852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Putting things together, we find</w:t>
      </w:r>
    </w:p>
    <w:p w14:paraId="772231C8" w14:textId="77777777" w:rsidR="009519C3" w:rsidRPr="00EB44FA" w:rsidRDefault="00483076" w:rsidP="00483076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12"/>
        </w:rPr>
        <w:object w:dxaOrig="2333" w:dyaOrig="372" w14:anchorId="420400D4">
          <v:shape id="_x0000_i1052" type="#_x0000_t75" style="width:116.3pt;height:18.45pt" o:ole="">
            <v:imagedata r:id="rId57" o:title=""/>
          </v:shape>
          <o:OLEObject Type="Embed" ProgID="Equation.AxMath" ShapeID="_x0000_i1052" DrawAspect="Content" ObjectID="_1747635689" r:id="rId58"/>
        </w:object>
      </w:r>
    </w:p>
    <w:p w14:paraId="75DCCC4D" w14:textId="77777777" w:rsidR="00FD0852" w:rsidRPr="00EB44FA" w:rsidRDefault="00EA29A2" w:rsidP="00FD0852">
      <w:pPr>
        <w:rPr>
          <w:rFonts w:ascii="Times New Roman" w:hAnsi="Times New Roman" w:cs="Times New Roman"/>
          <w:b/>
          <w:szCs w:val="21"/>
        </w:rPr>
      </w:pPr>
      <w:r w:rsidRPr="00EB44FA">
        <w:rPr>
          <w:rFonts w:ascii="Times New Roman" w:hAnsi="Times New Roman" w:cs="Times New Roman"/>
          <w:b/>
          <w:sz w:val="22"/>
          <w:szCs w:val="21"/>
        </w:rPr>
        <w:t>1.</w:t>
      </w:r>
      <w:proofErr w:type="gramStart"/>
      <w:r w:rsidRPr="00EB44FA">
        <w:rPr>
          <w:rFonts w:ascii="Times New Roman" w:hAnsi="Times New Roman" w:cs="Times New Roman"/>
          <w:b/>
          <w:sz w:val="22"/>
          <w:szCs w:val="21"/>
        </w:rPr>
        <w:t>3.</w:t>
      </w:r>
      <w:r w:rsidRPr="00EB44FA">
        <w:rPr>
          <w:rFonts w:ascii="Times New Roman" w:hAnsi="Times New Roman" w:cs="Times New Roman"/>
          <w:b/>
          <w:szCs w:val="21"/>
        </w:rPr>
        <w:t>Normalization</w:t>
      </w:r>
      <w:proofErr w:type="gramEnd"/>
      <w:r w:rsidRPr="00EB44FA">
        <w:rPr>
          <w:rFonts w:ascii="Times New Roman" w:hAnsi="Times New Roman" w:cs="Times New Roman"/>
          <w:b/>
          <w:szCs w:val="21"/>
        </w:rPr>
        <w:t>:</w:t>
      </w:r>
    </w:p>
    <w:p w14:paraId="32968F8C" w14:textId="77777777" w:rsidR="00483076" w:rsidRPr="00EB44FA" w:rsidRDefault="00483076" w:rsidP="00FD0852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The absolute value of c can be fixed by the normalization:</w:t>
      </w:r>
    </w:p>
    <w:p w14:paraId="550DC526" w14:textId="77777777" w:rsidR="00725F73" w:rsidRPr="00EB44FA" w:rsidRDefault="00483076" w:rsidP="00725F73">
      <w:pPr>
        <w:ind w:firstLineChars="50" w:firstLine="105"/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41"/>
        </w:rPr>
        <w:object w:dxaOrig="4622" w:dyaOrig="955" w14:anchorId="2EA0AAC5">
          <v:shape id="_x0000_i1053" type="#_x0000_t75" style="width:231.25pt;height:48pt" o:ole="">
            <v:imagedata r:id="rId59" o:title=""/>
          </v:shape>
          <o:OLEObject Type="Embed" ProgID="Equation.AxMath" ShapeID="_x0000_i1053" DrawAspect="Content" ObjectID="_1747635690" r:id="rId60"/>
        </w:object>
      </w:r>
    </w:p>
    <w:p w14:paraId="0C51341A" w14:textId="77777777" w:rsidR="00483076" w:rsidRPr="00EB44FA" w:rsidRDefault="00483076" w:rsidP="00725F73">
      <w:pPr>
        <w:ind w:firstLineChars="50" w:firstLine="105"/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41"/>
        </w:rPr>
        <w:object w:dxaOrig="3355" w:dyaOrig="955" w14:anchorId="64C414AA">
          <v:shape id="_x0000_i1054" type="#_x0000_t75" style="width:168pt;height:48pt" o:ole="">
            <v:imagedata r:id="rId61" o:title=""/>
          </v:shape>
          <o:OLEObject Type="Embed" ProgID="Equation.AxMath" ShapeID="_x0000_i1054" DrawAspect="Content" ObjectID="_1747635691" r:id="rId62"/>
        </w:object>
      </w:r>
    </w:p>
    <w:p w14:paraId="22486F23" w14:textId="77777777" w:rsidR="00483076" w:rsidRPr="00EB44FA" w:rsidRDefault="00483076" w:rsidP="00483076">
      <w:pPr>
        <w:ind w:firstLineChars="50" w:firstLine="105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12"/>
        </w:rPr>
        <w:object w:dxaOrig="950" w:dyaOrig="358" w14:anchorId="5159BA70">
          <v:shape id="_x0000_i1055" type="#_x0000_t75" style="width:47.55pt;height:17.55pt" o:ole="">
            <v:imagedata r:id="rId63" o:title=""/>
          </v:shape>
          <o:OLEObject Type="Embed" ProgID="Equation.AxMath" ShapeID="_x0000_i1055" DrawAspect="Content" ObjectID="_1747635692" r:id="rId64"/>
        </w:object>
      </w:r>
      <w:r w:rsidRPr="00EB44FA">
        <w:rPr>
          <w:rFonts w:ascii="Times New Roman" w:hAnsi="Times New Roman" w:cs="Times New Roman"/>
        </w:rPr>
        <w:t xml:space="preserve">, and further change the variable to </w:t>
      </w:r>
      <w:r w:rsidRPr="00EB44FA">
        <w:rPr>
          <w:rFonts w:ascii="Times New Roman" w:hAnsi="Times New Roman" w:cs="Times New Roman"/>
          <w:position w:val="-12"/>
        </w:rPr>
        <w:object w:dxaOrig="1407" w:dyaOrig="358" w14:anchorId="7A523E1D">
          <v:shape id="_x0000_i1056" type="#_x0000_t75" style="width:70.6pt;height:17.55pt" o:ole="">
            <v:imagedata r:id="rId65" o:title=""/>
          </v:shape>
          <o:OLEObject Type="Embed" ProgID="Equation.AxMath" ShapeID="_x0000_i1056" DrawAspect="Content" ObjectID="_1747635693" r:id="rId66"/>
        </w:object>
      </w:r>
    </w:p>
    <w:p w14:paraId="4FDC5334" w14:textId="77777777" w:rsidR="00483076" w:rsidRPr="00EB44FA" w:rsidRDefault="00483076" w:rsidP="00483076">
      <w:pPr>
        <w:ind w:firstLineChars="50" w:firstLine="105"/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9"/>
        </w:rPr>
        <w:object w:dxaOrig="6135" w:dyaOrig="709" w14:anchorId="4025E029">
          <v:shape id="_x0000_i1057" type="#_x0000_t75" style="width:306.9pt;height:35.55pt" o:ole="">
            <v:imagedata r:id="rId67" o:title=""/>
          </v:shape>
          <o:OLEObject Type="Embed" ProgID="Equation.AxMath" ShapeID="_x0000_i1057" DrawAspect="Content" ObjectID="_1747635694" r:id="rId68"/>
        </w:object>
      </w:r>
    </w:p>
    <w:p w14:paraId="5270C24A" w14:textId="77777777" w:rsidR="00483076" w:rsidRPr="00EB44FA" w:rsidRDefault="00483076" w:rsidP="00483076">
      <w:pPr>
        <w:ind w:firstLineChars="50" w:firstLine="105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</w:rPr>
        <w:t>It is could be evalu</w:t>
      </w:r>
      <w:r w:rsidR="00F30BD0" w:rsidRPr="00EB44FA">
        <w:rPr>
          <w:rFonts w:ascii="Times New Roman" w:hAnsi="Times New Roman" w:cs="Times New Roman"/>
        </w:rPr>
        <w:t>a</w:t>
      </w:r>
      <w:r w:rsidRPr="00EB44FA">
        <w:rPr>
          <w:rFonts w:ascii="Times New Roman" w:hAnsi="Times New Roman" w:cs="Times New Roman"/>
        </w:rPr>
        <w:t>t</w:t>
      </w:r>
      <w:r w:rsidR="00F30BD0" w:rsidRPr="00EB44FA">
        <w:rPr>
          <w:rFonts w:ascii="Times New Roman" w:hAnsi="Times New Roman" w:cs="Times New Roman"/>
        </w:rPr>
        <w:t>e</w:t>
      </w:r>
      <w:r w:rsidRPr="00EB44FA">
        <w:rPr>
          <w:rFonts w:ascii="Times New Roman" w:hAnsi="Times New Roman" w:cs="Times New Roman"/>
        </w:rPr>
        <w:t>d by Beta function</w:t>
      </w:r>
      <w:r w:rsidRPr="00EB44FA">
        <w:rPr>
          <w:rFonts w:ascii="Times New Roman" w:hAnsi="Times New Roman" w:cs="Times New Roman"/>
        </w:rPr>
        <w:t>！</w:t>
      </w:r>
    </w:p>
    <w:p w14:paraId="4ADA66E6" w14:textId="77777777" w:rsidR="00080F31" w:rsidRPr="00EB44FA" w:rsidRDefault="00F3175B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9"/>
        </w:rPr>
        <w:object w:dxaOrig="4604" w:dyaOrig="709" w14:anchorId="08156807">
          <v:shape id="_x0000_i1058" type="#_x0000_t75" style="width:229.85pt;height:35.55pt" o:ole="">
            <v:imagedata r:id="rId69" o:title=""/>
          </v:shape>
          <o:OLEObject Type="Embed" ProgID="Equation.AxMath" ShapeID="_x0000_i1058" DrawAspect="Content" ObjectID="_1747635695" r:id="rId70"/>
        </w:object>
      </w:r>
    </w:p>
    <w:p w14:paraId="37AA737A" w14:textId="77777777" w:rsidR="009526BB" w:rsidRPr="00EB44FA" w:rsidRDefault="009526BB" w:rsidP="00A62A29">
      <w:pPr>
        <w:jc w:val="left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</w:rPr>
        <w:t>So:</w:t>
      </w:r>
    </w:p>
    <w:p w14:paraId="211CD4B5" w14:textId="77777777" w:rsidR="00F3175B" w:rsidRPr="00EB44FA" w:rsidRDefault="009526BB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8"/>
        </w:rPr>
        <w:object w:dxaOrig="5538" w:dyaOrig="685" w14:anchorId="384493EF">
          <v:shape id="_x0000_i1059" type="#_x0000_t75" style="width:276.9pt;height:34.6pt" o:ole="">
            <v:imagedata r:id="rId71" o:title=""/>
          </v:shape>
          <o:OLEObject Type="Embed" ProgID="Equation.AxMath" ShapeID="_x0000_i1059" DrawAspect="Content" ObjectID="_1747635696" r:id="rId72"/>
        </w:object>
      </w:r>
    </w:p>
    <w:p w14:paraId="6A18DEDF" w14:textId="77777777" w:rsidR="009526BB" w:rsidRPr="00EB44FA" w:rsidRDefault="009526BB" w:rsidP="00A62A29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</w:rPr>
        <w:t>The constant is:</w:t>
      </w:r>
    </w:p>
    <w:p w14:paraId="572AF6EA" w14:textId="77777777" w:rsidR="00483076" w:rsidRPr="00EB44FA" w:rsidRDefault="009526BB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7"/>
        </w:rPr>
        <w:object w:dxaOrig="2191" w:dyaOrig="727" w14:anchorId="39EC04ED">
          <v:shape id="_x0000_i1060" type="#_x0000_t75" style="width:109.85pt;height:36pt" o:ole="">
            <v:imagedata r:id="rId73" o:title=""/>
          </v:shape>
          <o:OLEObject Type="Embed" ProgID="Equation.AxMath" ShapeID="_x0000_i1060" DrawAspect="Content" ObjectID="_1747635697" r:id="rId74"/>
        </w:object>
      </w:r>
    </w:p>
    <w:p w14:paraId="264F4A0C" w14:textId="77777777" w:rsidR="00A62A29" w:rsidRPr="00EB44FA" w:rsidRDefault="0085312C" w:rsidP="00A62A29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</w:rPr>
        <w:t>Putting them all together</w:t>
      </w:r>
      <w:r w:rsidR="00A62A29" w:rsidRPr="00EB44FA">
        <w:rPr>
          <w:rFonts w:ascii="Times New Roman" w:hAnsi="Times New Roman" w:cs="Times New Roman"/>
        </w:rPr>
        <w:t>:</w:t>
      </w:r>
    </w:p>
    <w:p w14:paraId="4AD87C6F" w14:textId="77777777" w:rsidR="000F5368" w:rsidRPr="00EB44FA" w:rsidRDefault="00A62A29" w:rsidP="00532115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27"/>
        </w:rPr>
        <w:object w:dxaOrig="3818" w:dyaOrig="727" w14:anchorId="2E85CE6B">
          <v:shape id="_x0000_i1061" type="#_x0000_t75" style="width:191.1pt;height:36pt" o:ole="">
            <v:imagedata r:id="rId75" o:title=""/>
          </v:shape>
          <o:OLEObject Type="Embed" ProgID="Equation.AxMath" ShapeID="_x0000_i1061" DrawAspect="Content" ObjectID="_1747635698" r:id="rId76"/>
        </w:object>
      </w:r>
    </w:p>
    <w:p w14:paraId="6E2A9280" w14:textId="77777777" w:rsidR="00725F73" w:rsidRPr="00EB44FA" w:rsidRDefault="00725F73" w:rsidP="00A62A29">
      <w:pPr>
        <w:rPr>
          <w:rFonts w:ascii="Times New Roman" w:hAnsi="Times New Roman" w:cs="Times New Roman"/>
          <w:b/>
          <w:szCs w:val="21"/>
        </w:rPr>
      </w:pPr>
    </w:p>
    <w:p w14:paraId="72433314" w14:textId="77777777" w:rsidR="005A0BC3" w:rsidRPr="00EB44FA" w:rsidRDefault="005A0BC3" w:rsidP="00A62A29">
      <w:pPr>
        <w:rPr>
          <w:rFonts w:ascii="Times New Roman" w:hAnsi="Times New Roman" w:cs="Times New Roman"/>
          <w:b/>
          <w:szCs w:val="21"/>
        </w:rPr>
      </w:pPr>
      <w:r w:rsidRPr="00EB44FA">
        <w:rPr>
          <w:rFonts w:ascii="Times New Roman" w:hAnsi="Times New Roman" w:cs="Times New Roman"/>
          <w:b/>
          <w:szCs w:val="21"/>
        </w:rPr>
        <w:lastRenderedPageBreak/>
        <w:t>1.</w:t>
      </w:r>
      <w:proofErr w:type="gramStart"/>
      <w:r w:rsidRPr="00EB44FA">
        <w:rPr>
          <w:rFonts w:ascii="Times New Roman" w:hAnsi="Times New Roman" w:cs="Times New Roman"/>
          <w:b/>
          <w:szCs w:val="21"/>
        </w:rPr>
        <w:t>4.Use</w:t>
      </w:r>
      <w:proofErr w:type="gramEnd"/>
      <w:r w:rsidRPr="00EB44FA">
        <w:rPr>
          <w:rFonts w:ascii="Times New Roman" w:hAnsi="Times New Roman" w:cs="Times New Roman"/>
          <w:b/>
          <w:szCs w:val="21"/>
        </w:rPr>
        <w:t xml:space="preserve"> Ladder operator to Get Higher m term:</w:t>
      </w:r>
    </w:p>
    <w:p w14:paraId="170B8CC4" w14:textId="77777777" w:rsidR="00A62A29" w:rsidRPr="00EB44FA" w:rsidRDefault="00A62A29" w:rsidP="00A62A29">
      <w:pPr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szCs w:val="21"/>
        </w:rPr>
        <w:t xml:space="preserve">Now we got </w:t>
      </w:r>
      <w:r w:rsidRPr="00EB44FA">
        <w:rPr>
          <w:rFonts w:ascii="Times New Roman" w:hAnsi="Times New Roman" w:cs="Times New Roman"/>
          <w:position w:val="-12"/>
        </w:rPr>
        <w:object w:dxaOrig="971" w:dyaOrig="372" w14:anchorId="5E4C9BF0">
          <v:shape id="_x0000_i1062" type="#_x0000_t75" style="width:48.45pt;height:18.45pt" o:ole="">
            <v:imagedata r:id="rId77" o:title=""/>
          </v:shape>
          <o:OLEObject Type="Embed" ProgID="Equation.AxMath" ShapeID="_x0000_i1062" DrawAspect="Content" ObjectID="_1747635699" r:id="rId78"/>
        </w:object>
      </w:r>
      <w:r w:rsidRPr="00EB44FA">
        <w:rPr>
          <w:rFonts w:ascii="Times New Roman" w:hAnsi="Times New Roman" w:cs="Times New Roman"/>
        </w:rPr>
        <w:t>,next is keep acting raising operator</w:t>
      </w:r>
      <w:r w:rsidRPr="00EB44FA">
        <w:rPr>
          <w:rFonts w:ascii="Times New Roman" w:hAnsi="Times New Roman" w:cs="Times New Roman"/>
          <w:position w:val="-12"/>
        </w:rPr>
        <w:object w:dxaOrig="314" w:dyaOrig="360" w14:anchorId="3C072173">
          <v:shape id="_x0000_i1063" type="#_x0000_t75" style="width:16.15pt;height:18pt" o:ole="">
            <v:imagedata r:id="rId79" o:title=""/>
          </v:shape>
          <o:OLEObject Type="Embed" ProgID="Equation.AxMath" ShapeID="_x0000_i1063" DrawAspect="Content" ObjectID="_1747635700" r:id="rId80"/>
        </w:object>
      </w:r>
      <w:r w:rsidRPr="00EB44FA">
        <w:rPr>
          <w:rFonts w:ascii="Times New Roman" w:hAnsi="Times New Roman" w:cs="Times New Roman"/>
        </w:rPr>
        <w:t xml:space="preserve">on it and obtain all </w:t>
      </w:r>
      <w:r w:rsidRPr="00EB44FA">
        <w:rPr>
          <w:rFonts w:ascii="Times New Roman" w:hAnsi="Times New Roman" w:cs="Times New Roman"/>
          <w:position w:val="-12"/>
        </w:rPr>
        <w:object w:dxaOrig="391" w:dyaOrig="361" w14:anchorId="789B1BC1">
          <v:shape id="_x0000_i1064" type="#_x0000_t75" style="width:19.4pt;height:18pt" o:ole="">
            <v:imagedata r:id="rId81" o:title=""/>
          </v:shape>
          <o:OLEObject Type="Embed" ProgID="Equation.AxMath" ShapeID="_x0000_i1064" DrawAspect="Content" ObjectID="_1747635701" r:id="rId82"/>
        </w:object>
      </w:r>
      <w:r w:rsidRPr="00EB44FA">
        <w:rPr>
          <w:rFonts w:ascii="Times New Roman" w:hAnsi="Times New Roman" w:cs="Times New Roman"/>
        </w:rPr>
        <w:t>,</w:t>
      </w:r>
    </w:p>
    <w:p w14:paraId="3123F07A" w14:textId="77777777" w:rsidR="00A62A29" w:rsidRPr="00EB44FA" w:rsidRDefault="00A62A29" w:rsidP="00A62A29">
      <w:pPr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</w:rPr>
        <w:t>We got the relation from analyze the angular momentum operator and obtained:</w:t>
      </w:r>
    </w:p>
    <w:p w14:paraId="4ACD57C7" w14:textId="77777777" w:rsidR="00A62A29" w:rsidRPr="00EB44FA" w:rsidRDefault="00F91001" w:rsidP="00A62A29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38"/>
        </w:rPr>
        <w:object w:dxaOrig="4455" w:dyaOrig="904" w14:anchorId="7184B94A">
          <v:shape id="_x0000_i1065" type="#_x0000_t75" style="width:222.9pt;height:45.25pt" o:ole="">
            <v:imagedata r:id="rId83" o:title=""/>
          </v:shape>
          <o:OLEObject Type="Embed" ProgID="Equation.AxMath" ShapeID="_x0000_i1065" DrawAspect="Content" ObjectID="_1747635702" r:id="rId84"/>
        </w:object>
      </w:r>
    </w:p>
    <w:p w14:paraId="42AD56DE" w14:textId="77777777" w:rsidR="00A62A29" w:rsidRPr="00EB44FA" w:rsidRDefault="00F70FA7" w:rsidP="00A62A29">
      <w:pPr>
        <w:rPr>
          <w:rFonts w:ascii="Times New Roman" w:hAnsi="Times New Roman" w:cs="Times New Roman"/>
          <w:szCs w:val="21"/>
        </w:rPr>
      </w:pPr>
      <w:proofErr w:type="gramStart"/>
      <w:r w:rsidRPr="00EB44FA">
        <w:rPr>
          <w:rFonts w:ascii="Times New Roman" w:hAnsi="Times New Roman" w:cs="Times New Roman"/>
          <w:szCs w:val="21"/>
        </w:rPr>
        <w:t>So</w:t>
      </w:r>
      <w:proofErr w:type="gramEnd"/>
      <w:r w:rsidRPr="00EB44FA">
        <w:rPr>
          <w:rFonts w:ascii="Times New Roman" w:hAnsi="Times New Roman" w:cs="Times New Roman"/>
          <w:szCs w:val="21"/>
        </w:rPr>
        <w:t xml:space="preserve"> the it could be obtained that:</w:t>
      </w:r>
    </w:p>
    <w:p w14:paraId="0EEA59DE" w14:textId="77777777" w:rsidR="000F5368" w:rsidRPr="00EB44FA" w:rsidRDefault="000F5368" w:rsidP="00532115">
      <w:pPr>
        <w:jc w:val="center"/>
        <w:rPr>
          <w:rFonts w:ascii="Times New Roman" w:hAnsi="Times New Roman" w:cs="Times New Roman"/>
          <w:szCs w:val="21"/>
        </w:rPr>
      </w:pPr>
    </w:p>
    <w:p w14:paraId="4F865D9C" w14:textId="77777777" w:rsidR="00064465" w:rsidRPr="00EB44FA" w:rsidRDefault="00F70FA7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108"/>
        </w:rPr>
        <w:object w:dxaOrig="8821" w:dyaOrig="2318" w14:anchorId="0BC54798">
          <v:shape id="_x0000_i1066" type="#_x0000_t75" style="width:414.9pt;height:108.9pt" o:ole="">
            <v:imagedata r:id="rId85" o:title=""/>
          </v:shape>
          <o:OLEObject Type="Embed" ProgID="Equation.AxMath" ShapeID="_x0000_i1066" DrawAspect="Content" ObjectID="_1747635703" r:id="rId86"/>
        </w:object>
      </w:r>
    </w:p>
    <w:p w14:paraId="70C1F9D8" w14:textId="77777777" w:rsidR="00E56768" w:rsidRPr="00EB44FA" w:rsidRDefault="00E56768" w:rsidP="00F70FA7">
      <w:pPr>
        <w:rPr>
          <w:rFonts w:ascii="Times New Roman" w:hAnsi="Times New Roman" w:cs="Times New Roman"/>
          <w:szCs w:val="21"/>
        </w:rPr>
      </w:pPr>
    </w:p>
    <w:p w14:paraId="5C9ABAF1" w14:textId="77777777" w:rsidR="00F91001" w:rsidRPr="00EB44FA" w:rsidRDefault="00F70FA7" w:rsidP="00F70FA7">
      <w:pPr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Act each  </w:t>
      </w:r>
      <w:r w:rsidRPr="00EB44FA">
        <w:rPr>
          <w:rFonts w:ascii="Times New Roman" w:hAnsi="Times New Roman" w:cs="Times New Roman"/>
          <w:position w:val="-26"/>
        </w:rPr>
        <w:object w:dxaOrig="582" w:dyaOrig="657" w14:anchorId="2A584180">
          <v:shape id="_x0000_i1067" type="#_x0000_t75" style="width:29.1pt;height:33.25pt" o:ole="">
            <v:imagedata r:id="rId87" o:title=""/>
          </v:shape>
          <o:OLEObject Type="Embed" ProgID="Equation.AxMath" ShapeID="_x0000_i1067" DrawAspect="Content" ObjectID="_1747635704" r:id="rId88"/>
        </w:object>
      </w:r>
      <w:r w:rsidRPr="00EB44FA">
        <w:rPr>
          <w:rFonts w:ascii="Times New Roman" w:hAnsi="Times New Roman" w:cs="Times New Roman"/>
        </w:rPr>
        <w:t xml:space="preserve">on </w:t>
      </w:r>
      <w:r w:rsidRPr="00EB44FA">
        <w:rPr>
          <w:rFonts w:ascii="Times New Roman" w:hAnsi="Times New Roman" w:cs="Times New Roman"/>
          <w:position w:val="-12"/>
        </w:rPr>
        <w:object w:dxaOrig="958" w:dyaOrig="372" w14:anchorId="16D59695">
          <v:shape id="_x0000_i1068" type="#_x0000_t75" style="width:48pt;height:18.45pt" o:ole="">
            <v:imagedata r:id="rId89" o:title=""/>
          </v:shape>
          <o:OLEObject Type="Embed" ProgID="Equation.AxMath" ShapeID="_x0000_i1068" DrawAspect="Content" ObjectID="_1747635705" r:id="rId90"/>
        </w:object>
      </w:r>
      <w:r w:rsidRPr="00EB44FA">
        <w:rPr>
          <w:rFonts w:ascii="Times New Roman" w:hAnsi="Times New Roman" w:cs="Times New Roman"/>
        </w:rPr>
        <w:t>:</w:t>
      </w:r>
    </w:p>
    <w:p w14:paraId="3702A9E9" w14:textId="77777777" w:rsidR="00064465" w:rsidRPr="00EB44FA" w:rsidRDefault="00F70FA7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6"/>
        </w:rPr>
        <w:object w:dxaOrig="3017" w:dyaOrig="657" w14:anchorId="1AFE85C2">
          <v:shape id="_x0000_i1069" type="#_x0000_t75" style="width:150.9pt;height:33.25pt" o:ole="">
            <v:imagedata r:id="rId91" o:title=""/>
          </v:shape>
          <o:OLEObject Type="Embed" ProgID="Equation.AxMath" ShapeID="_x0000_i1069" DrawAspect="Content" ObjectID="_1747635706" r:id="rId92"/>
        </w:object>
      </w:r>
    </w:p>
    <w:p w14:paraId="7C3D1ADF" w14:textId="77777777" w:rsidR="00F70FA7" w:rsidRPr="00EB44FA" w:rsidRDefault="00F70FA7" w:rsidP="00532115">
      <w:pPr>
        <w:jc w:val="center"/>
        <w:rPr>
          <w:rFonts w:ascii="Times New Roman" w:hAnsi="Times New Roman" w:cs="Times New Roman"/>
        </w:rPr>
      </w:pPr>
    </w:p>
    <w:p w14:paraId="4F3CC4F0" w14:textId="77777777" w:rsidR="00F70FA7" w:rsidRPr="00EB44FA" w:rsidRDefault="00F70FA7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66"/>
        </w:rPr>
        <w:object w:dxaOrig="7487" w:dyaOrig="1461" w14:anchorId="315E1CB9">
          <v:shape id="_x0000_i1070" type="#_x0000_t75" style="width:374.3pt;height:72.9pt" o:ole="">
            <v:imagedata r:id="rId93" o:title=""/>
          </v:shape>
          <o:OLEObject Type="Embed" ProgID="Equation.AxMath" ShapeID="_x0000_i1070" DrawAspect="Content" ObjectID="_1747635707" r:id="rId94"/>
        </w:object>
      </w:r>
    </w:p>
    <w:p w14:paraId="695C02A0" w14:textId="77777777" w:rsidR="00F70FA7" w:rsidRPr="00EB44FA" w:rsidRDefault="00F70FA7" w:rsidP="00532115">
      <w:pPr>
        <w:jc w:val="center"/>
        <w:rPr>
          <w:rFonts w:ascii="Times New Roman" w:hAnsi="Times New Roman" w:cs="Times New Roman"/>
        </w:rPr>
      </w:pPr>
    </w:p>
    <w:p w14:paraId="09DDB35B" w14:textId="77777777" w:rsidR="00F70FA7" w:rsidRPr="00EB44FA" w:rsidRDefault="00F70FA7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</w:rPr>
        <w:t xml:space="preserve">Here we have cancelled factors of </w:t>
      </w:r>
      <m:oMath>
        <m:r>
          <m:rPr>
            <m:sty m:val="p"/>
          </m:rPr>
          <w:rPr>
            <w:rFonts w:ascii="Cambria Math" w:hAnsi="Cambria Math" w:cs="Times New Roman"/>
          </w:rPr>
          <m:t>¯h</m:t>
        </m:r>
      </m:oMath>
      <w:r w:rsidRPr="00EB44FA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</m:oMath>
      <w:r w:rsidRPr="00EB44FA">
        <w:rPr>
          <w:rFonts w:ascii="Times New Roman" w:hAnsi="Times New Roman" w:cs="Times New Roman"/>
        </w:rPr>
        <w:t>. The next trick we need is to write</w:t>
      </w:r>
    </w:p>
    <w:p w14:paraId="19366DDF" w14:textId="77777777" w:rsidR="00F70FA7" w:rsidRPr="00EB44FA" w:rsidRDefault="00F70FA7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6"/>
        </w:rPr>
        <w:object w:dxaOrig="3139" w:dyaOrig="659" w14:anchorId="0280B65C">
          <v:shape id="_x0000_i1071" type="#_x0000_t75" style="width:156.9pt;height:33.25pt" o:ole="">
            <v:imagedata r:id="rId95" o:title=""/>
          </v:shape>
          <o:OLEObject Type="Embed" ProgID="Equation.AxMath" ShapeID="_x0000_i1071" DrawAspect="Content" ObjectID="_1747635708" r:id="rId96"/>
        </w:object>
      </w:r>
    </w:p>
    <w:p w14:paraId="5821C63F" w14:textId="77777777" w:rsidR="00F70FA7" w:rsidRPr="00EB44FA" w:rsidRDefault="00F70FA7" w:rsidP="008D1D3A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</w:rPr>
        <w:t>Then:</w:t>
      </w:r>
    </w:p>
    <w:p w14:paraId="22BF4E9B" w14:textId="77777777" w:rsidR="00F70FA7" w:rsidRPr="00EB44FA" w:rsidRDefault="000E7A2C" w:rsidP="00532115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184"/>
        </w:rPr>
        <w:object w:dxaOrig="8476" w:dyaOrig="3849" w14:anchorId="1EE09009">
          <v:shape id="_x0000_i1072" type="#_x0000_t75" style="width:414.9pt;height:188.3pt" o:ole="">
            <v:imagedata r:id="rId97" o:title=""/>
          </v:shape>
          <o:OLEObject Type="Embed" ProgID="Equation.AxMath" ShapeID="_x0000_i1072" DrawAspect="Content" ObjectID="_1747635709" r:id="rId98"/>
        </w:object>
      </w:r>
    </w:p>
    <w:p w14:paraId="2037637B" w14:textId="77777777" w:rsidR="00F70FA7" w:rsidRPr="00EB44FA" w:rsidRDefault="00F70FA7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szCs w:val="21"/>
        </w:rPr>
        <w:t xml:space="preserve">And </w:t>
      </w:r>
      <w:r w:rsidR="008D1D3A" w:rsidRPr="00EB44FA">
        <w:rPr>
          <w:rFonts w:ascii="Times New Roman" w:hAnsi="Times New Roman" w:cs="Times New Roman"/>
          <w:position w:val="-12"/>
        </w:rPr>
        <w:object w:dxaOrig="950" w:dyaOrig="358" w14:anchorId="28026DFC">
          <v:shape id="_x0000_i1073" type="#_x0000_t75" style="width:47.55pt;height:18pt" o:ole="">
            <v:imagedata r:id="rId99" o:title=""/>
          </v:shape>
          <o:OLEObject Type="Embed" ProgID="Equation.AxMath" ShapeID="_x0000_i1073" DrawAspect="Content" ObjectID="_1747635710" r:id="rId100"/>
        </w:object>
      </w:r>
      <w:r w:rsidR="008D1D3A" w:rsidRPr="00EB44FA">
        <w:rPr>
          <w:rFonts w:ascii="Times New Roman" w:hAnsi="Times New Roman" w:cs="Times New Roman"/>
        </w:rPr>
        <w:t>.</w:t>
      </w:r>
    </w:p>
    <w:p w14:paraId="07F030FE" w14:textId="77777777" w:rsidR="00E620BD" w:rsidRPr="00EB44FA" w:rsidRDefault="00E620BD" w:rsidP="00E620BD">
      <w:pPr>
        <w:jc w:val="left"/>
        <w:rPr>
          <w:rFonts w:ascii="Times New Roman" w:hAnsi="Times New Roman" w:cs="Times New Roman"/>
          <w:szCs w:val="21"/>
        </w:rPr>
      </w:pPr>
    </w:p>
    <w:p w14:paraId="24942271" w14:textId="77777777" w:rsidR="00E620BD" w:rsidRPr="00EB44FA" w:rsidRDefault="00E620BD" w:rsidP="00E620BD">
      <w:pPr>
        <w:jc w:val="left"/>
        <w:rPr>
          <w:rFonts w:ascii="Times New Roman" w:hAnsi="Times New Roman" w:cs="Times New Roman"/>
          <w:szCs w:val="21"/>
        </w:rPr>
      </w:pPr>
    </w:p>
    <w:p w14:paraId="61FA1C4B" w14:textId="77777777" w:rsidR="00E620BD" w:rsidRPr="00EB44FA" w:rsidRDefault="00E620BD" w:rsidP="00E620BD">
      <w:pPr>
        <w:jc w:val="left"/>
        <w:rPr>
          <w:rFonts w:ascii="Times New Roman" w:hAnsi="Times New Roman" w:cs="Times New Roman"/>
          <w:szCs w:val="21"/>
        </w:rPr>
      </w:pPr>
    </w:p>
    <w:p w14:paraId="531C61E1" w14:textId="77777777" w:rsidR="00E620BD" w:rsidRPr="00EB44FA" w:rsidRDefault="00E620BD" w:rsidP="00E620BD">
      <w:pPr>
        <w:jc w:val="left"/>
        <w:rPr>
          <w:rFonts w:ascii="Times New Roman" w:hAnsi="Times New Roman" w:cs="Times New Roman"/>
          <w:szCs w:val="21"/>
        </w:rPr>
      </w:pPr>
      <w:proofErr w:type="gramStart"/>
      <w:r w:rsidRPr="00EB44FA">
        <w:rPr>
          <w:rFonts w:ascii="Times New Roman" w:hAnsi="Times New Roman" w:cs="Times New Roman"/>
          <w:szCs w:val="21"/>
        </w:rPr>
        <w:t>So</w:t>
      </w:r>
      <w:proofErr w:type="gramEnd"/>
      <w:r w:rsidRPr="00EB44FA">
        <w:rPr>
          <w:rFonts w:ascii="Times New Roman" w:hAnsi="Times New Roman" w:cs="Times New Roman"/>
          <w:szCs w:val="21"/>
        </w:rPr>
        <w:t xml:space="preserve"> this is identical with the Legendre Polynomials:</w:t>
      </w:r>
    </w:p>
    <w:p w14:paraId="02E3DF84" w14:textId="77777777" w:rsidR="00E620BD" w:rsidRPr="00EB44FA" w:rsidRDefault="00E620BD" w:rsidP="0053211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63"/>
        </w:rPr>
        <w:object w:dxaOrig="3514" w:dyaOrig="1405" w14:anchorId="00421652">
          <v:shape id="_x0000_i1074" type="#_x0000_t75" style="width:175.4pt;height:70.6pt" o:ole="">
            <v:imagedata r:id="rId101" o:title=""/>
          </v:shape>
          <o:OLEObject Type="Embed" ProgID="Equation.AxMath" ShapeID="_x0000_i1074" DrawAspect="Content" ObjectID="_1747635711" r:id="rId102"/>
        </w:object>
      </w:r>
    </w:p>
    <w:p w14:paraId="7B027835" w14:textId="77777777" w:rsidR="00B7640F" w:rsidRPr="00EB44FA" w:rsidRDefault="00B7640F" w:rsidP="00532115">
      <w:pPr>
        <w:jc w:val="center"/>
        <w:rPr>
          <w:rFonts w:ascii="Times New Roman" w:hAnsi="Times New Roman" w:cs="Times New Roman"/>
          <w:szCs w:val="21"/>
        </w:rPr>
      </w:pPr>
    </w:p>
    <w:p w14:paraId="28CA7E5F" w14:textId="77777777" w:rsidR="00B7640F" w:rsidRPr="00EB44FA" w:rsidRDefault="00B7640F" w:rsidP="00532115">
      <w:pPr>
        <w:jc w:val="center"/>
        <w:rPr>
          <w:rFonts w:ascii="Times New Roman" w:hAnsi="Times New Roman" w:cs="Times New Roman"/>
          <w:b/>
          <w:szCs w:val="21"/>
        </w:rPr>
      </w:pPr>
    </w:p>
    <w:p w14:paraId="7B5EC951" w14:textId="77777777" w:rsidR="00736030" w:rsidRDefault="00736030" w:rsidP="000429B7">
      <w:pPr>
        <w:jc w:val="left"/>
        <w:rPr>
          <w:rFonts w:ascii="Times New Roman" w:hAnsi="Times New Roman" w:cs="Times New Roman"/>
          <w:b/>
          <w:szCs w:val="21"/>
        </w:rPr>
      </w:pPr>
    </w:p>
    <w:p w14:paraId="7E5E1B36" w14:textId="77777777" w:rsidR="00736030" w:rsidRPr="00260CB3" w:rsidRDefault="00736030" w:rsidP="000429B7">
      <w:pPr>
        <w:jc w:val="left"/>
        <w:rPr>
          <w:rFonts w:ascii="Times New Roman" w:hAnsi="Times New Roman" w:cs="Times New Roman"/>
          <w:b/>
          <w:sz w:val="24"/>
          <w:szCs w:val="21"/>
        </w:rPr>
      </w:pPr>
    </w:p>
    <w:p w14:paraId="7B46F14E" w14:textId="77777777" w:rsidR="000429B7" w:rsidRPr="00260CB3" w:rsidRDefault="000429B7" w:rsidP="000429B7">
      <w:pPr>
        <w:jc w:val="left"/>
        <w:rPr>
          <w:rFonts w:ascii="Times New Roman" w:hAnsi="Times New Roman" w:cs="Times New Roman"/>
          <w:b/>
          <w:sz w:val="24"/>
          <w:szCs w:val="21"/>
        </w:rPr>
      </w:pPr>
      <w:r w:rsidRPr="00260CB3">
        <w:rPr>
          <w:rFonts w:ascii="Times New Roman" w:hAnsi="Times New Roman" w:cs="Times New Roman"/>
          <w:b/>
          <w:sz w:val="24"/>
          <w:szCs w:val="21"/>
        </w:rPr>
        <w:t>2.</w:t>
      </w:r>
      <w:r w:rsidRPr="00260CB3">
        <w:rPr>
          <w:rFonts w:ascii="Times New Roman" w:hAnsi="Times New Roman" w:cs="Times New Roman"/>
          <w:b/>
          <w:sz w:val="24"/>
        </w:rPr>
        <w:t xml:space="preserve"> </w:t>
      </w:r>
      <w:r w:rsidRPr="00260CB3">
        <w:rPr>
          <w:rFonts w:ascii="Times New Roman" w:hAnsi="Times New Roman" w:cs="Times New Roman"/>
          <w:b/>
          <w:sz w:val="24"/>
          <w:szCs w:val="21"/>
        </w:rPr>
        <w:t>Sturm–Liouville theory</w:t>
      </w:r>
      <w:r w:rsidR="00546DB5" w:rsidRPr="00260CB3">
        <w:rPr>
          <w:rFonts w:ascii="Times New Roman" w:hAnsi="Times New Roman" w:cs="Times New Roman"/>
          <w:b/>
          <w:sz w:val="24"/>
          <w:szCs w:val="21"/>
        </w:rPr>
        <w:t xml:space="preserve"> Methods</w:t>
      </w:r>
    </w:p>
    <w:p w14:paraId="6BA445EE" w14:textId="77777777" w:rsidR="00546DB5" w:rsidRPr="00EB44FA" w:rsidRDefault="00546DB5" w:rsidP="000429B7">
      <w:pPr>
        <w:jc w:val="left"/>
        <w:rPr>
          <w:rFonts w:ascii="Times New Roman" w:hAnsi="Times New Roman" w:cs="Times New Roman"/>
          <w:b/>
          <w:szCs w:val="21"/>
        </w:rPr>
      </w:pPr>
    </w:p>
    <w:p w14:paraId="181B9A66" w14:textId="77777777" w:rsidR="00546DB5" w:rsidRDefault="009D0BE6" w:rsidP="009D0BE6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63"/>
          <w:szCs w:val="21"/>
        </w:rPr>
        <w:object w:dxaOrig="4691" w:dyaOrig="1404" w14:anchorId="025EFCFE">
          <v:shape id="_x0000_i1075" type="#_x0000_t75" style="width:234.9pt;height:70.6pt" o:ole="">
            <v:imagedata r:id="rId23" o:title=""/>
          </v:shape>
          <o:OLEObject Type="Embed" ProgID="Equation.AxMath" ShapeID="_x0000_i1075" DrawAspect="Content" ObjectID="_1747635712" r:id="rId103"/>
        </w:object>
      </w:r>
    </w:p>
    <w:p w14:paraId="75FEF3EC" w14:textId="77777777" w:rsidR="002E2159" w:rsidRPr="002E2159" w:rsidRDefault="002E2159" w:rsidP="002E2159">
      <w:pPr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2E2159">
        <w:rPr>
          <w:rFonts w:ascii="Times New Roman" w:hAnsi="Times New Roman" w:cs="Times New Roman"/>
          <w:color w:val="000000" w:themeColor="text1"/>
          <w:position w:val="-12"/>
        </w:rPr>
        <w:object w:dxaOrig="558" w:dyaOrig="372" w14:anchorId="111C4E68">
          <v:shape id="_x0000_i1076" type="#_x0000_t75" style="width:27.7pt;height:18.45pt" o:ole="">
            <v:imagedata r:id="rId29" o:title=""/>
          </v:shape>
          <o:OLEObject Type="Embed" ProgID="Equation.AxMath" ShapeID="_x0000_i1076" DrawAspect="Content" ObjectID="_1747635713" r:id="rId104"/>
        </w:object>
      </w:r>
      <w:r w:rsidRPr="002E215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it is the</w:t>
      </w:r>
      <w:r w:rsidRPr="002E2159">
        <w:rPr>
          <w:rFonts w:ascii="Times New Roman" w:hAnsi="Times New Roman" w:cs="Times New Roman"/>
          <w:color w:val="000000" w:themeColor="text1"/>
        </w:rPr>
        <w:t xml:space="preserve"> </w:t>
      </w:r>
      <w:r w:rsidRPr="002E215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Associated Legendre polynomials:</w:t>
      </w:r>
    </w:p>
    <w:p w14:paraId="50E09FC4" w14:textId="77777777" w:rsidR="002E2159" w:rsidRPr="00EB44FA" w:rsidRDefault="002E2159" w:rsidP="009D0BE6">
      <w:pPr>
        <w:jc w:val="center"/>
        <w:rPr>
          <w:rFonts w:ascii="Times New Roman" w:hAnsi="Times New Roman" w:cs="Times New Roman"/>
          <w:szCs w:val="21"/>
        </w:rPr>
      </w:pPr>
    </w:p>
    <w:p w14:paraId="545E05EF" w14:textId="77777777" w:rsidR="009D0BE6" w:rsidRPr="00EB44FA" w:rsidRDefault="004F306B" w:rsidP="009D0BE6">
      <w:pPr>
        <w:jc w:val="center"/>
        <w:rPr>
          <w:rFonts w:ascii="Times New Roman" w:hAnsi="Times New Roman" w:cs="Times New Roman"/>
          <w:b/>
          <w:szCs w:val="21"/>
        </w:rPr>
      </w:pPr>
      <w:r w:rsidRPr="00EB44FA">
        <w:rPr>
          <w:rFonts w:ascii="Times New Roman" w:hAnsi="Times New Roman" w:cs="Times New Roman"/>
          <w:position w:val="-27"/>
        </w:rPr>
        <w:object w:dxaOrig="4631" w:dyaOrig="674" w14:anchorId="05F89B21">
          <v:shape id="_x0000_i1077" type="#_x0000_t75" style="width:231.7pt;height:33.7pt" o:ole="">
            <v:imagedata r:id="rId105" o:title=""/>
          </v:shape>
          <o:OLEObject Type="Embed" ProgID="Equation.AxMath" ShapeID="_x0000_i1077" DrawAspect="Content" ObjectID="_1747635714" r:id="rId106"/>
        </w:object>
      </w:r>
    </w:p>
    <w:p w14:paraId="36167299" w14:textId="77777777" w:rsidR="002E2159" w:rsidRPr="006052B5" w:rsidRDefault="004F306B" w:rsidP="002E2159">
      <w:pPr>
        <w:jc w:val="center"/>
        <w:rPr>
          <w:rFonts w:ascii="Times New Roman" w:hAnsi="Times New Roman" w:cs="Times New Roman"/>
          <w:b/>
          <w:szCs w:val="21"/>
        </w:rPr>
      </w:pPr>
      <w:r w:rsidRPr="006052B5">
        <w:rPr>
          <w:rFonts w:ascii="Times New Roman" w:hAnsi="Times New Roman" w:cs="Times New Roman"/>
          <w:b/>
          <w:position w:val="-12"/>
        </w:rPr>
        <w:object w:dxaOrig="950" w:dyaOrig="358" w14:anchorId="2D63ECC9">
          <v:shape id="_x0000_i1078" type="#_x0000_t75" style="width:47.55pt;height:18pt" o:ole="">
            <v:imagedata r:id="rId99" o:title=""/>
          </v:shape>
          <o:OLEObject Type="Embed" ProgID="Equation.AxMath" ShapeID="_x0000_i1078" DrawAspect="Content" ObjectID="_1747635715" r:id="rId107"/>
        </w:object>
      </w:r>
    </w:p>
    <w:p w14:paraId="16372A15" w14:textId="77777777" w:rsidR="006052B5" w:rsidRPr="006052B5" w:rsidRDefault="006052B5" w:rsidP="002E2159">
      <w:pPr>
        <w:jc w:val="left"/>
        <w:rPr>
          <w:rFonts w:ascii="Times New Roman" w:hAnsi="Times New Roman" w:cs="Times New Roman"/>
          <w:b/>
          <w:szCs w:val="21"/>
        </w:rPr>
      </w:pPr>
      <w:r w:rsidRPr="006052B5">
        <w:rPr>
          <w:rFonts w:ascii="Times New Roman" w:hAnsi="Times New Roman" w:cs="Times New Roman"/>
          <w:b/>
          <w:color w:val="000000" w:themeColor="text1"/>
          <w:szCs w:val="21"/>
          <w:shd w:val="clear" w:color="auto" w:fill="FFFFFF"/>
        </w:rPr>
        <w:t>2.1 Legendre equation</w:t>
      </w:r>
      <w:r w:rsidRPr="006052B5">
        <w:rPr>
          <w:rFonts w:ascii="Times New Roman" w:hAnsi="Times New Roman" w:cs="Times New Roman"/>
          <w:b/>
          <w:szCs w:val="21"/>
        </w:rPr>
        <w:t>:</w:t>
      </w:r>
    </w:p>
    <w:p w14:paraId="5D561A94" w14:textId="77777777" w:rsidR="006052B5" w:rsidRDefault="006052B5" w:rsidP="002E2159">
      <w:pPr>
        <w:jc w:val="left"/>
        <w:rPr>
          <w:rFonts w:ascii="Times New Roman" w:hAnsi="Times New Roman" w:cs="Times New Roman"/>
          <w:szCs w:val="21"/>
        </w:rPr>
      </w:pPr>
    </w:p>
    <w:p w14:paraId="4B468D63" w14:textId="77777777" w:rsidR="002E2159" w:rsidRDefault="002E2159" w:rsidP="002E215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>irst</w:t>
      </w:r>
      <w:r w:rsidR="00260CB3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we need solve the </w:t>
      </w:r>
      <w:r w:rsidRPr="002E215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Legendre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equation</w:t>
      </w: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.</w:t>
      </w:r>
    </w:p>
    <w:p w14:paraId="6CAADED6" w14:textId="77777777" w:rsidR="00E16E0B" w:rsidRPr="00EB44FA" w:rsidRDefault="00E16E0B" w:rsidP="002E2159">
      <w:pPr>
        <w:jc w:val="left"/>
        <w:rPr>
          <w:rFonts w:ascii="Times New Roman" w:hAnsi="Times New Roman" w:cs="Times New Roman"/>
          <w:b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Write the function with the </w:t>
      </w:r>
      <w:r w:rsidRPr="00EB44FA">
        <w:rPr>
          <w:rFonts w:ascii="Times New Roman" w:hAnsi="Times New Roman" w:cs="Times New Roman"/>
          <w:b/>
          <w:szCs w:val="21"/>
        </w:rPr>
        <w:t>Sturm–Liouville form:</w:t>
      </w:r>
    </w:p>
    <w:p w14:paraId="7233A9B5" w14:textId="77777777" w:rsidR="00032C0B" w:rsidRPr="006052B5" w:rsidRDefault="004F306B" w:rsidP="006052B5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7"/>
        </w:rPr>
        <w:object w:dxaOrig="3373" w:dyaOrig="671" w14:anchorId="6D7FA828">
          <v:shape id="_x0000_i1079" type="#_x0000_t75" style="width:168.45pt;height:33.7pt" o:ole="">
            <v:imagedata r:id="rId108" o:title=""/>
          </v:shape>
          <o:OLEObject Type="Embed" ProgID="Equation.AxMath" ShapeID="_x0000_i1079" DrawAspect="Content" ObjectID="_1747635716" r:id="rId109"/>
        </w:object>
      </w:r>
    </w:p>
    <w:p w14:paraId="4302693C" w14:textId="77777777" w:rsidR="00032C0B" w:rsidRPr="00EB44FA" w:rsidRDefault="00032C0B" w:rsidP="009D0BE6">
      <w:pPr>
        <w:jc w:val="center"/>
        <w:rPr>
          <w:rFonts w:ascii="Times New Roman" w:hAnsi="Times New Roman" w:cs="Times New Roman"/>
          <w:szCs w:val="21"/>
        </w:rPr>
      </w:pPr>
    </w:p>
    <w:p w14:paraId="4E8BEC9A" w14:textId="77777777" w:rsidR="004F306B" w:rsidRPr="00EB44FA" w:rsidRDefault="004F306B" w:rsidP="006052B5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If y could be expand</w:t>
      </w:r>
      <w:r w:rsidR="00260CB3">
        <w:rPr>
          <w:rFonts w:ascii="Times New Roman" w:hAnsi="Times New Roman" w:cs="Times New Roman"/>
          <w:szCs w:val="21"/>
        </w:rPr>
        <w:t>ed</w:t>
      </w:r>
      <w:r w:rsidRPr="00EB44FA">
        <w:rPr>
          <w:rFonts w:ascii="Times New Roman" w:hAnsi="Times New Roman" w:cs="Times New Roman"/>
          <w:szCs w:val="21"/>
        </w:rPr>
        <w:t xml:space="preserve"> as the sum of the polynomial of</w:t>
      </w:r>
      <w:r w:rsidR="006052B5">
        <w:rPr>
          <w:rFonts w:ascii="Times New Roman" w:hAnsi="Times New Roman" w:cs="Times New Roman"/>
          <w:szCs w:val="21"/>
        </w:rPr>
        <w:t xml:space="preserve"> </w:t>
      </w:r>
      <w:r w:rsidRPr="00EB44FA">
        <w:rPr>
          <w:rFonts w:ascii="Times New Roman" w:hAnsi="Times New Roman" w:cs="Times New Roman"/>
          <w:szCs w:val="21"/>
        </w:rPr>
        <w:t>x:</w:t>
      </w:r>
    </w:p>
    <w:p w14:paraId="6900A68F" w14:textId="77777777" w:rsidR="005A12C7" w:rsidRPr="00260CB3" w:rsidRDefault="005A12C7" w:rsidP="005A12C7">
      <w:pPr>
        <w:rPr>
          <w:rFonts w:ascii="Times New Roman" w:hAnsi="Times New Roman" w:cs="Times New Roman"/>
          <w:szCs w:val="21"/>
        </w:rPr>
      </w:pPr>
    </w:p>
    <w:p w14:paraId="5902BB40" w14:textId="77777777" w:rsidR="004F306B" w:rsidRPr="00EB44FA" w:rsidRDefault="005A12C7" w:rsidP="009D0BE6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111"/>
        </w:rPr>
        <w:object w:dxaOrig="4216" w:dyaOrig="2381" w14:anchorId="5562F383">
          <v:shape id="_x0000_i1080" type="#_x0000_t75" style="width:210.9pt;height:119.1pt" o:ole="">
            <v:imagedata r:id="rId110" o:title=""/>
          </v:shape>
          <o:OLEObject Type="Embed" ProgID="Equation.AxMath" ShapeID="_x0000_i1080" DrawAspect="Content" ObjectID="_1747635717" r:id="rId111"/>
        </w:object>
      </w:r>
    </w:p>
    <w:p w14:paraId="58D67764" w14:textId="77777777" w:rsidR="00336FD6" w:rsidRPr="00EB44FA" w:rsidRDefault="00260CB3" w:rsidP="00BB44A4">
      <w:pPr>
        <w:rPr>
          <w:rFonts w:ascii="Times New Roman" w:hAnsi="Times New Roman" w:cs="Times New Roman"/>
          <w:szCs w:val="21"/>
        </w:rPr>
      </w:pPr>
      <w:r w:rsidRPr="00260CB3">
        <w:rPr>
          <w:rFonts w:ascii="Times New Roman" w:hAnsi="Times New Roman" w:cs="Times New Roman"/>
          <w:szCs w:val="21"/>
        </w:rPr>
        <w:t>Substitute</w:t>
      </w:r>
      <w:r>
        <w:rPr>
          <w:rFonts w:ascii="Times New Roman" w:hAnsi="Times New Roman" w:cs="Times New Roman"/>
          <w:szCs w:val="21"/>
        </w:rPr>
        <w:t xml:space="preserve"> it </w:t>
      </w:r>
      <w:r w:rsidR="00336FD6" w:rsidRPr="00EB44FA">
        <w:rPr>
          <w:rFonts w:ascii="Times New Roman" w:hAnsi="Times New Roman" w:cs="Times New Roman"/>
          <w:szCs w:val="21"/>
        </w:rPr>
        <w:t>to the equation:</w:t>
      </w:r>
    </w:p>
    <w:p w14:paraId="36AF1BCF" w14:textId="77777777" w:rsidR="00336FD6" w:rsidRPr="00EB44FA" w:rsidRDefault="00336FD6" w:rsidP="009D0BE6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111"/>
        </w:rPr>
        <w:object w:dxaOrig="7951" w:dyaOrig="2381" w14:anchorId="5024DD41">
          <v:shape id="_x0000_i1081" type="#_x0000_t75" style="width:397.4pt;height:119.1pt" o:ole="">
            <v:imagedata r:id="rId112" o:title=""/>
          </v:shape>
          <o:OLEObject Type="Embed" ProgID="Equation.AxMath" ShapeID="_x0000_i1081" DrawAspect="Content" ObjectID="_1747635718" r:id="rId113"/>
        </w:object>
      </w:r>
    </w:p>
    <w:p w14:paraId="76CA9DED" w14:textId="77777777" w:rsidR="00BB44A4" w:rsidRPr="00EB44FA" w:rsidRDefault="00BB44A4" w:rsidP="009D0BE6">
      <w:pPr>
        <w:jc w:val="center"/>
        <w:rPr>
          <w:rFonts w:ascii="Times New Roman" w:hAnsi="Times New Roman" w:cs="Times New Roman"/>
          <w:szCs w:val="21"/>
        </w:rPr>
      </w:pPr>
    </w:p>
    <w:p w14:paraId="5619831C" w14:textId="77777777" w:rsidR="00336FD6" w:rsidRPr="00EB44FA" w:rsidRDefault="00336FD6" w:rsidP="00260CB3">
      <w:pPr>
        <w:jc w:val="left"/>
        <w:rPr>
          <w:rFonts w:ascii="Times New Roman" w:hAnsi="Times New Roman" w:cs="Times New Roman"/>
          <w:szCs w:val="21"/>
        </w:rPr>
      </w:pPr>
      <w:proofErr w:type="gramStart"/>
      <w:r w:rsidRPr="00EB44FA">
        <w:rPr>
          <w:rFonts w:ascii="Times New Roman" w:hAnsi="Times New Roman" w:cs="Times New Roman"/>
          <w:szCs w:val="21"/>
        </w:rPr>
        <w:t>So</w:t>
      </w:r>
      <w:proofErr w:type="gramEnd"/>
      <w:r w:rsidRPr="00EB44FA">
        <w:rPr>
          <w:rFonts w:ascii="Times New Roman" w:hAnsi="Times New Roman" w:cs="Times New Roman"/>
          <w:szCs w:val="21"/>
        </w:rPr>
        <w:t xml:space="preserve"> the relation of </w:t>
      </w:r>
      <w:r w:rsidR="00736030" w:rsidRPr="00903D90">
        <w:rPr>
          <w:position w:val="-12"/>
        </w:rPr>
        <w:object w:dxaOrig="539" w:dyaOrig="360" w14:anchorId="3148D956">
          <v:shape id="_x0000_i1082" type="#_x0000_t75" style="width:26.75pt;height:18pt" o:ole="">
            <v:imagedata r:id="rId114" o:title=""/>
          </v:shape>
          <o:OLEObject Type="Embed" ProgID="Equation.AxMath" ShapeID="_x0000_i1082" DrawAspect="Content" ObjectID="_1747635719" r:id="rId115"/>
        </w:object>
      </w:r>
      <w:r w:rsidRPr="00EB44FA">
        <w:rPr>
          <w:rFonts w:ascii="Times New Roman" w:hAnsi="Times New Roman" w:cs="Times New Roman"/>
          <w:szCs w:val="21"/>
        </w:rPr>
        <w:t xml:space="preserve"> and</w:t>
      </w:r>
      <w:r w:rsidR="00192A57" w:rsidRPr="00903D90">
        <w:rPr>
          <w:position w:val="-12"/>
        </w:rPr>
        <w:object w:dxaOrig="300" w:dyaOrig="360" w14:anchorId="52C68019">
          <v:shape id="_x0000_i1083" type="#_x0000_t75" style="width:15.25pt;height:18pt" o:ole="">
            <v:imagedata r:id="rId116" o:title=""/>
          </v:shape>
          <o:OLEObject Type="Embed" ProgID="Equation.AxMath" ShapeID="_x0000_i1083" DrawAspect="Content" ObjectID="_1747635720" r:id="rId117"/>
        </w:object>
      </w:r>
      <w:r w:rsidRPr="00EB44FA">
        <w:rPr>
          <w:rFonts w:ascii="Times New Roman" w:hAnsi="Times New Roman" w:cs="Times New Roman"/>
          <w:szCs w:val="21"/>
        </w:rPr>
        <w:t xml:space="preserve"> is determined:</w:t>
      </w:r>
    </w:p>
    <w:p w14:paraId="2BC7A64F" w14:textId="77777777" w:rsidR="00082F97" w:rsidRPr="00EB44FA" w:rsidRDefault="00082F97" w:rsidP="009D0BE6">
      <w:pPr>
        <w:jc w:val="center"/>
        <w:rPr>
          <w:rFonts w:ascii="Times New Roman" w:hAnsi="Times New Roman" w:cs="Times New Roman"/>
          <w:szCs w:val="21"/>
        </w:rPr>
      </w:pPr>
    </w:p>
    <w:p w14:paraId="2543F613" w14:textId="77777777" w:rsidR="00E6687F" w:rsidRPr="00EB44FA" w:rsidRDefault="00A100BE" w:rsidP="009D0BE6">
      <w:pPr>
        <w:jc w:val="center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position w:val="-63"/>
        </w:rPr>
        <w:object w:dxaOrig="2542" w:dyaOrig="1391" w14:anchorId="242D2057">
          <v:shape id="_x0000_i1084" type="#_x0000_t75" style="width:126.9pt;height:69.7pt" o:ole="">
            <v:imagedata r:id="rId118" o:title=""/>
          </v:shape>
          <o:OLEObject Type="Embed" ProgID="Equation.AxMath" ShapeID="_x0000_i1084" DrawAspect="Content" ObjectID="_1747635721" r:id="rId119"/>
        </w:object>
      </w:r>
    </w:p>
    <w:p w14:paraId="3B43F46B" w14:textId="77777777" w:rsidR="00E54D38" w:rsidRPr="00EB44FA" w:rsidRDefault="00E54D38" w:rsidP="00A100BE">
      <w:pPr>
        <w:jc w:val="left"/>
        <w:rPr>
          <w:rFonts w:ascii="Times New Roman" w:hAnsi="Times New Roman" w:cs="Times New Roman"/>
          <w:szCs w:val="21"/>
        </w:rPr>
      </w:pPr>
    </w:p>
    <w:p w14:paraId="39048B95" w14:textId="77777777" w:rsidR="00A100BE" w:rsidRPr="00EB44FA" w:rsidRDefault="00A100BE" w:rsidP="00A100BE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And the y is the sum of </w:t>
      </w:r>
      <w:r w:rsidRPr="00EB44FA">
        <w:rPr>
          <w:rFonts w:ascii="Times New Roman" w:hAnsi="Times New Roman" w:cs="Times New Roman"/>
          <w:position w:val="-12"/>
        </w:rPr>
        <w:object w:dxaOrig="600" w:dyaOrig="372" w14:anchorId="723E7A9A">
          <v:shape id="_x0000_i1085" type="#_x0000_t75" style="width:30pt;height:18.45pt" o:ole="">
            <v:imagedata r:id="rId120" o:title=""/>
          </v:shape>
          <o:OLEObject Type="Embed" ProgID="Equation.AxMath" ShapeID="_x0000_i1085" DrawAspect="Content" ObjectID="_1747635722" r:id="rId121"/>
        </w:object>
      </w:r>
      <w:r w:rsidRPr="00EB44FA">
        <w:rPr>
          <w:rFonts w:ascii="Times New Roman" w:hAnsi="Times New Roman" w:cs="Times New Roman"/>
        </w:rPr>
        <w:t xml:space="preserve">and </w:t>
      </w:r>
      <w:r w:rsidRPr="00EB44FA">
        <w:rPr>
          <w:rFonts w:ascii="Times New Roman" w:hAnsi="Times New Roman" w:cs="Times New Roman"/>
          <w:position w:val="-12"/>
        </w:rPr>
        <w:object w:dxaOrig="586" w:dyaOrig="372" w14:anchorId="61F24D58">
          <v:shape id="_x0000_i1086" type="#_x0000_t75" style="width:29.55pt;height:18.45pt" o:ole="">
            <v:imagedata r:id="rId122" o:title=""/>
          </v:shape>
          <o:OLEObject Type="Embed" ProgID="Equation.AxMath" ShapeID="_x0000_i1086" DrawAspect="Content" ObjectID="_1747635723" r:id="rId123"/>
        </w:object>
      </w:r>
      <w:r w:rsidRPr="00EB44FA">
        <w:rPr>
          <w:rFonts w:ascii="Times New Roman" w:hAnsi="Times New Roman" w:cs="Times New Roman"/>
        </w:rPr>
        <w:t>,the odd terms and even terms:</w:t>
      </w:r>
    </w:p>
    <w:p w14:paraId="7E6B9D61" w14:textId="77777777" w:rsidR="00E54D38" w:rsidRPr="00EB44FA" w:rsidRDefault="00E54D38" w:rsidP="009D0BE6">
      <w:pPr>
        <w:jc w:val="center"/>
        <w:rPr>
          <w:rFonts w:ascii="Times New Roman" w:hAnsi="Times New Roman" w:cs="Times New Roman"/>
          <w:szCs w:val="21"/>
        </w:rPr>
      </w:pPr>
    </w:p>
    <w:p w14:paraId="018192AB" w14:textId="77777777" w:rsidR="00E54D38" w:rsidRPr="00EB44FA" w:rsidRDefault="00E54D38" w:rsidP="009D0BE6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92"/>
        </w:rPr>
        <w:object w:dxaOrig="4221" w:dyaOrig="1992" w14:anchorId="278E1C49">
          <v:shape id="_x0000_i1087" type="#_x0000_t75" style="width:210.9pt;height:99.7pt" o:ole="">
            <v:imagedata r:id="rId124" o:title=""/>
          </v:shape>
          <o:OLEObject Type="Embed" ProgID="Equation.AxMath" ShapeID="_x0000_i1087" DrawAspect="Content" ObjectID="_1747635724" r:id="rId125"/>
        </w:object>
      </w:r>
    </w:p>
    <w:p w14:paraId="62E46A7C" w14:textId="77777777" w:rsidR="00A100BE" w:rsidRPr="00EB44FA" w:rsidRDefault="00A100BE" w:rsidP="009D0BE6">
      <w:pPr>
        <w:jc w:val="center"/>
        <w:rPr>
          <w:rFonts w:ascii="Times New Roman" w:hAnsi="Times New Roman" w:cs="Times New Roman"/>
          <w:szCs w:val="21"/>
        </w:rPr>
      </w:pPr>
    </w:p>
    <w:p w14:paraId="6FD5F202" w14:textId="77777777" w:rsidR="00A100BE" w:rsidRPr="00EB44FA" w:rsidRDefault="00A100BE" w:rsidP="009D0BE6">
      <w:pPr>
        <w:jc w:val="center"/>
        <w:rPr>
          <w:rFonts w:ascii="Times New Roman" w:hAnsi="Times New Roman" w:cs="Times New Roman"/>
          <w:szCs w:val="21"/>
        </w:rPr>
      </w:pPr>
    </w:p>
    <w:p w14:paraId="7DB22FA8" w14:textId="77777777" w:rsidR="00257EBF" w:rsidRPr="00EB44FA" w:rsidRDefault="00257EBF" w:rsidP="00BB44A4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>Then the convergence of Legendre function is 1,</w:t>
      </w:r>
    </w:p>
    <w:p w14:paraId="37DB46D4" w14:textId="77777777" w:rsidR="00257EBF" w:rsidRPr="00EB44FA" w:rsidRDefault="00257EBF" w:rsidP="00BB44A4">
      <w:pPr>
        <w:jc w:val="left"/>
        <w:rPr>
          <w:rFonts w:ascii="Times New Roman" w:hAnsi="Times New Roman" w:cs="Times New Roman"/>
          <w:szCs w:val="21"/>
        </w:rPr>
      </w:pPr>
      <w:proofErr w:type="gramStart"/>
      <w:r w:rsidRPr="00EB44FA">
        <w:rPr>
          <w:rFonts w:ascii="Times New Roman" w:hAnsi="Times New Roman" w:cs="Times New Roman"/>
          <w:szCs w:val="21"/>
        </w:rPr>
        <w:t>So</w:t>
      </w:r>
      <w:proofErr w:type="gramEnd"/>
      <w:r w:rsidRPr="00EB44FA">
        <w:rPr>
          <w:rFonts w:ascii="Times New Roman" w:hAnsi="Times New Roman" w:cs="Times New Roman"/>
          <w:szCs w:val="21"/>
        </w:rPr>
        <w:t xml:space="preserve"> if it need to be bounded, it must vanish after a few terms:</w:t>
      </w:r>
    </w:p>
    <w:p w14:paraId="72390429" w14:textId="77777777" w:rsidR="00BB44A4" w:rsidRPr="00EB44FA" w:rsidRDefault="00257EBF" w:rsidP="00BB44A4">
      <w:pPr>
        <w:jc w:val="left"/>
        <w:rPr>
          <w:rFonts w:ascii="Times New Roman" w:hAnsi="Times New Roman" w:cs="Times New Roman"/>
          <w:szCs w:val="21"/>
        </w:rPr>
      </w:pPr>
      <w:r w:rsidRPr="00EB44FA">
        <w:rPr>
          <w:rFonts w:ascii="Times New Roman" w:hAnsi="Times New Roman" w:cs="Times New Roman"/>
          <w:szCs w:val="21"/>
        </w:rPr>
        <w:t xml:space="preserve">Given a term such as </w:t>
      </w:r>
    </w:p>
    <w:p w14:paraId="10618E3C" w14:textId="77777777" w:rsidR="00BB44A4" w:rsidRPr="00EB44FA" w:rsidRDefault="00BB44A4" w:rsidP="00BB44A4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6"/>
        </w:rPr>
        <w:object w:dxaOrig="3753" w:dyaOrig="671" w14:anchorId="11DFE4E7">
          <v:shape id="_x0000_i1088" type="#_x0000_t75" style="width:187.85pt;height:33.7pt" o:ole="">
            <v:imagedata r:id="rId126" o:title=""/>
          </v:shape>
          <o:OLEObject Type="Embed" ProgID="Equation.AxMath" ShapeID="_x0000_i1088" DrawAspect="Content" ObjectID="_1747635725" r:id="rId127"/>
        </w:object>
      </w:r>
      <w:r w:rsidRPr="00EB44FA">
        <w:rPr>
          <w:rFonts w:ascii="Times New Roman" w:hAnsi="Times New Roman" w:cs="Times New Roman"/>
        </w:rPr>
        <w:t>，</w:t>
      </w:r>
    </w:p>
    <w:p w14:paraId="099A58A9" w14:textId="77777777" w:rsidR="00BB44A4" w:rsidRDefault="00BB44A4" w:rsidP="00BB44A4">
      <w:pPr>
        <w:jc w:val="left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</w:rPr>
        <w:t>The infinite series will be cut off if</w:t>
      </w:r>
      <w:r w:rsidR="00192A57">
        <w:rPr>
          <w:rFonts w:ascii="Times New Roman" w:hAnsi="Times New Roman" w:cs="Times New Roman"/>
        </w:rPr>
        <w:t xml:space="preserve"> </w:t>
      </w:r>
      <w:r w:rsidRPr="00EB44FA">
        <w:rPr>
          <w:rFonts w:ascii="Times New Roman" w:hAnsi="Times New Roman" w:cs="Times New Roman"/>
          <w:position w:val="-12"/>
        </w:rPr>
        <w:object w:dxaOrig="539" w:dyaOrig="358" w14:anchorId="555D373A">
          <v:shape id="_x0000_i1089" type="#_x0000_t75" style="width:26.75pt;height:18pt" o:ole="">
            <v:imagedata r:id="rId128" o:title=""/>
          </v:shape>
          <o:OLEObject Type="Embed" ProgID="Equation.AxMath" ShapeID="_x0000_i1089" DrawAspect="Content" ObjectID="_1747635726" r:id="rId129"/>
        </w:object>
      </w:r>
      <w:r w:rsidRPr="00EB44FA">
        <w:rPr>
          <w:rFonts w:ascii="Times New Roman" w:hAnsi="Times New Roman" w:cs="Times New Roman"/>
        </w:rPr>
        <w:t>,</w:t>
      </w:r>
      <w:r w:rsidR="00736030">
        <w:rPr>
          <w:rFonts w:ascii="Times New Roman" w:hAnsi="Times New Roman" w:cs="Times New Roman"/>
        </w:rPr>
        <w:t xml:space="preserve"> </w:t>
      </w:r>
      <w:r w:rsidRPr="00EB44FA">
        <w:rPr>
          <w:rFonts w:ascii="Times New Roman" w:hAnsi="Times New Roman" w:cs="Times New Roman"/>
          <w:szCs w:val="21"/>
        </w:rPr>
        <w:t>So,</w:t>
      </w:r>
      <w:r w:rsidRPr="00EB44FA">
        <w:rPr>
          <w:rFonts w:ascii="Times New Roman" w:hAnsi="Times New Roman" w:cs="Times New Roman"/>
        </w:rPr>
        <w:t xml:space="preserve"> </w:t>
      </w:r>
      <w:r w:rsidRPr="00EB44FA">
        <w:rPr>
          <w:rFonts w:ascii="Times New Roman" w:hAnsi="Times New Roman" w:cs="Times New Roman"/>
          <w:position w:val="-12"/>
        </w:rPr>
        <w:object w:dxaOrig="1488" w:dyaOrig="358" w14:anchorId="741C8695">
          <v:shape id="_x0000_i1090" type="#_x0000_t75" style="width:74.3pt;height:18pt" o:ole="">
            <v:imagedata r:id="rId130" o:title=""/>
          </v:shape>
          <o:OLEObject Type="Embed" ProgID="Equation.AxMath" ShapeID="_x0000_i1090" DrawAspect="Content" ObjectID="_1747635727" r:id="rId131"/>
        </w:object>
      </w:r>
    </w:p>
    <w:p w14:paraId="0147FC1A" w14:textId="77777777" w:rsidR="00BB0083" w:rsidRDefault="00BB0083" w:rsidP="00BB0083">
      <w:pPr>
        <w:jc w:val="left"/>
        <w:rPr>
          <w:rFonts w:ascii="Times New Roman" w:hAnsi="Times New Roman" w:cs="Times New Roman"/>
        </w:rPr>
      </w:pPr>
    </w:p>
    <w:p w14:paraId="419F2778" w14:textId="77777777" w:rsidR="00BB0083" w:rsidRDefault="00BB0083" w:rsidP="00BB0083">
      <w:pPr>
        <w:jc w:val="left"/>
      </w:pPr>
      <w:r>
        <w:rPr>
          <w:rFonts w:ascii="Times New Roman" w:hAnsi="Times New Roman" w:cs="Times New Roman"/>
        </w:rPr>
        <w:t xml:space="preserve">But the if l is even, the other term of odds are infinite series, so The General solution of </w:t>
      </w:r>
      <w:r w:rsidRPr="002E2159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Legendre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equation is the linear combination of one</w:t>
      </w:r>
      <w:r w:rsidRPr="00BB0083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hyperlink r:id="rId132" w:history="1">
        <w:r w:rsidRPr="00BB0083">
          <w:rPr>
            <w:rStyle w:val="a9"/>
            <w:rFonts w:ascii="Times New Roman" w:hAnsi="Times New Roman" w:cs="Times New Roman"/>
            <w:bCs/>
            <w:color w:val="000000" w:themeColor="text1"/>
            <w:sz w:val="23"/>
            <w:szCs w:val="23"/>
            <w:u w:val="none"/>
            <w:shd w:val="clear" w:color="auto" w:fill="FFFFFF"/>
          </w:rPr>
          <w:t>polynomial</w:t>
        </w:r>
      </w:hyperlink>
      <w:r>
        <w:rPr>
          <w:rStyle w:val="skip"/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r w:rsidRPr="00903D90">
        <w:rPr>
          <w:position w:val="-12"/>
        </w:rPr>
        <w:object w:dxaOrig="599" w:dyaOrig="372" w14:anchorId="0563EC28">
          <v:shape id="_x0000_i1091" type="#_x0000_t75" style="width:30pt;height:18.45pt" o:ole="">
            <v:imagedata r:id="rId133" o:title=""/>
          </v:shape>
          <o:OLEObject Type="Embed" ProgID="Equation.AxMath" ShapeID="_x0000_i1091" DrawAspect="Content" ObjectID="_1747635728" r:id="rId134"/>
        </w:object>
      </w:r>
      <w:r>
        <w:rPr>
          <w:rStyle w:val="skip"/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and the other </w:t>
      </w:r>
      <w:r w:rsidRPr="00903D90">
        <w:rPr>
          <w:position w:val="-12"/>
        </w:rPr>
        <w:object w:dxaOrig="616" w:dyaOrig="372" w14:anchorId="65676EE7">
          <v:shape id="_x0000_i1092" type="#_x0000_t75" style="width:30.9pt;height:18.45pt" o:ole="">
            <v:imagedata r:id="rId135" o:title=""/>
          </v:shape>
          <o:OLEObject Type="Embed" ProgID="Equation.AxMath" ShapeID="_x0000_i1092" DrawAspect="Content" ObjectID="_1747635729" r:id="rId136"/>
        </w:object>
      </w:r>
      <w:r>
        <w:t>.</w:t>
      </w:r>
    </w:p>
    <w:p w14:paraId="11B9FF03" w14:textId="77777777" w:rsidR="00BB0083" w:rsidRDefault="00BB0083" w:rsidP="00BB0083">
      <w:pPr>
        <w:jc w:val="center"/>
      </w:pPr>
      <w:r w:rsidRPr="00903D90">
        <w:rPr>
          <w:position w:val="-12"/>
        </w:rPr>
        <w:object w:dxaOrig="2570" w:dyaOrig="372" w14:anchorId="4C1692D9">
          <v:shape id="_x0000_i1093" type="#_x0000_t75" style="width:128.3pt;height:18.45pt" o:ole="">
            <v:imagedata r:id="rId137" o:title=""/>
          </v:shape>
          <o:OLEObject Type="Embed" ProgID="Equation.AxMath" ShapeID="_x0000_i1093" DrawAspect="Content" ObjectID="_1747635730" r:id="rId138"/>
        </w:object>
      </w:r>
    </w:p>
    <w:p w14:paraId="2778E1EB" w14:textId="77777777" w:rsidR="00BB0083" w:rsidRPr="00BB0083" w:rsidRDefault="00BB0083" w:rsidP="00BB0083">
      <w:pPr>
        <w:jc w:val="center"/>
        <w:rPr>
          <w:rFonts w:ascii="Times New Roman" w:hAnsi="Times New Roman" w:cs="Times New Roman"/>
        </w:rPr>
      </w:pPr>
    </w:p>
    <w:p w14:paraId="637FC751" w14:textId="77777777" w:rsidR="00736030" w:rsidRDefault="00736030" w:rsidP="00BB44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bookmarkStart w:id="3" w:name="OLE_LINK3"/>
      <w:r>
        <w:rPr>
          <w:rFonts w:ascii="Times New Roman" w:hAnsi="Times New Roman" w:cs="Times New Roman"/>
        </w:rPr>
        <w:t>Highest term</w:t>
      </w:r>
      <w:r w:rsidR="00BB0083" w:rsidRPr="00BB0083">
        <w:t xml:space="preserve"> </w:t>
      </w:r>
      <w:r w:rsidR="00BB0083" w:rsidRPr="00903D90">
        <w:rPr>
          <w:position w:val="-12"/>
        </w:rPr>
        <w:object w:dxaOrig="267" w:dyaOrig="360" w14:anchorId="190C5D23">
          <v:shape id="_x0000_i1094" type="#_x0000_t75" style="width:13.4pt;height:18pt" o:ole="">
            <v:imagedata r:id="rId139" o:title=""/>
          </v:shape>
          <o:OLEObject Type="Embed" ProgID="Equation.AxMath" ShapeID="_x0000_i1094" DrawAspect="Content" ObjectID="_1747635731" r:id="rId140"/>
        </w:object>
      </w:r>
      <w:r>
        <w:rPr>
          <w:rFonts w:ascii="Times New Roman" w:hAnsi="Times New Roman" w:cs="Times New Roman" w:hint="eastAsia"/>
        </w:rPr>
        <w:t xml:space="preserve"> </w:t>
      </w:r>
      <w:bookmarkEnd w:id="3"/>
      <w:r>
        <w:rPr>
          <w:rFonts w:ascii="Times New Roman" w:hAnsi="Times New Roman" w:cs="Times New Roman"/>
        </w:rPr>
        <w:t>can be determined,</w:t>
      </w:r>
      <w:r w:rsidR="003762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 all the other term could be </w:t>
      </w:r>
      <w:r w:rsidR="00376296">
        <w:rPr>
          <w:rFonts w:ascii="Times New Roman" w:hAnsi="Times New Roman" w:cs="Times New Roman"/>
        </w:rPr>
        <w:t xml:space="preserve">determined </w:t>
      </w:r>
      <w:r>
        <w:rPr>
          <w:rFonts w:ascii="Times New Roman" w:hAnsi="Times New Roman" w:cs="Times New Roman"/>
        </w:rPr>
        <w:t>as well:</w:t>
      </w:r>
    </w:p>
    <w:p w14:paraId="380E4B30" w14:textId="77777777" w:rsidR="002E2159" w:rsidRDefault="00736030" w:rsidP="00BB44A4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 ,</w:t>
      </w:r>
      <w:proofErr w:type="gramEnd"/>
    </w:p>
    <w:p w14:paraId="17674556" w14:textId="77777777" w:rsidR="002E2159" w:rsidRPr="00BB0083" w:rsidRDefault="00BB0083" w:rsidP="00BB0083">
      <w:pPr>
        <w:jc w:val="center"/>
        <w:rPr>
          <w:color w:val="000000" w:themeColor="text1"/>
        </w:rPr>
      </w:pPr>
      <w:r w:rsidRPr="00BB0083">
        <w:rPr>
          <w:color w:val="000000" w:themeColor="text1"/>
          <w:position w:val="-29"/>
        </w:rPr>
        <w:object w:dxaOrig="1320" w:dyaOrig="698" w14:anchorId="0A5DB413">
          <v:shape id="_x0000_i1095" type="#_x0000_t75" style="width:66pt;height:35.1pt" o:ole="">
            <v:imagedata r:id="rId141" o:title=""/>
          </v:shape>
          <o:OLEObject Type="Embed" ProgID="Equation.AxMath" ShapeID="_x0000_i1095" DrawAspect="Content" ObjectID="_1747635732" r:id="rId142"/>
        </w:object>
      </w:r>
    </w:p>
    <w:p w14:paraId="6FDB9FFF" w14:textId="77777777" w:rsidR="00736030" w:rsidRPr="00BB0083" w:rsidRDefault="00967335" w:rsidP="00BB44A4">
      <w:pPr>
        <w:jc w:val="left"/>
        <w:rPr>
          <w:rFonts w:ascii="Times New Roman" w:hAnsi="Times New Roman" w:cs="Times New Roman"/>
          <w:color w:val="000000" w:themeColor="text1"/>
        </w:rPr>
      </w:pPr>
      <w:hyperlink r:id="rId143" w:history="1">
        <w:r w:rsidR="00736030" w:rsidRPr="00BB0083">
          <w:rPr>
            <w:rStyle w:val="a9"/>
            <w:rFonts w:ascii="Times New Roman" w:hAnsi="Times New Roman" w:cs="Times New Roman"/>
            <w:bCs/>
            <w:color w:val="000000" w:themeColor="text1"/>
            <w:sz w:val="23"/>
            <w:szCs w:val="23"/>
            <w:u w:val="none"/>
            <w:shd w:val="clear" w:color="auto" w:fill="FFFFFF"/>
          </w:rPr>
          <w:t>legendre polynomial</w:t>
        </w:r>
      </w:hyperlink>
      <w:r w:rsidR="00736030" w:rsidRPr="00BB0083">
        <w:rPr>
          <w:rFonts w:ascii="Times New Roman" w:hAnsi="Times New Roman" w:cs="Times New Roman"/>
          <w:color w:val="000000" w:themeColor="text1"/>
        </w:rPr>
        <w:t xml:space="preserve"> could be the </w:t>
      </w:r>
      <w:proofErr w:type="gramStart"/>
      <w:r w:rsidR="00736030" w:rsidRPr="00BB0083">
        <w:rPr>
          <w:rFonts w:ascii="Times New Roman" w:hAnsi="Times New Roman" w:cs="Times New Roman"/>
          <w:color w:val="000000" w:themeColor="text1"/>
        </w:rPr>
        <w:t>most simplest</w:t>
      </w:r>
      <w:proofErr w:type="gramEnd"/>
      <w:r w:rsidR="00736030" w:rsidRPr="00BB0083">
        <w:rPr>
          <w:rFonts w:ascii="Times New Roman" w:hAnsi="Times New Roman" w:cs="Times New Roman"/>
          <w:color w:val="000000" w:themeColor="text1"/>
        </w:rPr>
        <w:t>:</w:t>
      </w:r>
    </w:p>
    <w:p w14:paraId="5795FCD6" w14:textId="77777777" w:rsidR="002E2159" w:rsidRDefault="002E2159" w:rsidP="00BB0083">
      <w:pPr>
        <w:jc w:val="center"/>
      </w:pPr>
      <w:r w:rsidRPr="00903D90">
        <w:rPr>
          <w:position w:val="-28"/>
        </w:rPr>
        <w:object w:dxaOrig="4191" w:dyaOrig="685" w14:anchorId="47D204C2">
          <v:shape id="_x0000_i1096" type="#_x0000_t75" style="width:209.55pt;height:34.15pt" o:ole="">
            <v:imagedata r:id="rId144" o:title=""/>
          </v:shape>
          <o:OLEObject Type="Embed" ProgID="Equation.AxMath" ShapeID="_x0000_i1096" DrawAspect="Content" ObjectID="_1747635733" r:id="rId145"/>
        </w:object>
      </w:r>
    </w:p>
    <w:p w14:paraId="301179AE" w14:textId="77777777" w:rsidR="002E2159" w:rsidRDefault="002E2159" w:rsidP="00BB44A4">
      <w:pPr>
        <w:jc w:val="left"/>
        <w:rPr>
          <w:rFonts w:ascii="Times New Roman" w:hAnsi="Times New Roman" w:cs="Times New Roman"/>
        </w:rPr>
      </w:pPr>
    </w:p>
    <w:p w14:paraId="2975DD2E" w14:textId="77777777" w:rsidR="002E2159" w:rsidRDefault="002E2159" w:rsidP="00BB44A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</w:t>
      </w:r>
      <w:r>
        <w:rPr>
          <w:rFonts w:ascii="Times New Roman" w:hAnsi="Times New Roman" w:cs="Times New Roman"/>
        </w:rPr>
        <w:t>:</w:t>
      </w:r>
    </w:p>
    <w:p w14:paraId="29B306CD" w14:textId="77777777" w:rsidR="002E2159" w:rsidRPr="002E2159" w:rsidRDefault="002E2159" w:rsidP="00BB0083">
      <w:pPr>
        <w:jc w:val="center"/>
        <w:rPr>
          <w:rFonts w:ascii="Times New Roman" w:hAnsi="Times New Roman" w:cs="Times New Roman"/>
        </w:rPr>
      </w:pPr>
      <w:r w:rsidRPr="00903D90">
        <w:rPr>
          <w:position w:val="-31"/>
        </w:rPr>
        <w:object w:dxaOrig="5461" w:dyaOrig="761" w14:anchorId="5F0D67BB">
          <v:shape id="_x0000_i1097" type="#_x0000_t75" style="width:273.25pt;height:37.85pt" o:ole="">
            <v:imagedata r:id="rId146" o:title=""/>
          </v:shape>
          <o:OLEObject Type="Embed" ProgID="Equation.AxMath" ShapeID="_x0000_i1097" DrawAspect="Content" ObjectID="_1747635734" r:id="rId147"/>
        </w:object>
      </w:r>
    </w:p>
    <w:p w14:paraId="5418BF30" w14:textId="77777777" w:rsidR="00BB0083" w:rsidRDefault="00BB0083" w:rsidP="00BB44A4">
      <w:pPr>
        <w:jc w:val="left"/>
      </w:pPr>
    </w:p>
    <w:p w14:paraId="546B70AC" w14:textId="77777777" w:rsidR="00736030" w:rsidRPr="00260CB3" w:rsidRDefault="002E2159" w:rsidP="00BB44A4">
      <w:pPr>
        <w:jc w:val="left"/>
        <w:rPr>
          <w:rFonts w:ascii="Times New Roman" w:hAnsi="Times New Roman" w:cs="Times New Roman"/>
        </w:rPr>
      </w:pPr>
      <w:r w:rsidRPr="00260CB3">
        <w:rPr>
          <w:rFonts w:ascii="Times New Roman" w:hAnsi="Times New Roman" w:cs="Times New Roman"/>
        </w:rPr>
        <w:t xml:space="preserve">The first few terms of Polynomial </w:t>
      </w:r>
      <w:proofErr w:type="gramStart"/>
      <w:r w:rsidRPr="00260CB3">
        <w:rPr>
          <w:rFonts w:ascii="Times New Roman" w:hAnsi="Times New Roman" w:cs="Times New Roman"/>
        </w:rPr>
        <w:t>is</w:t>
      </w:r>
      <w:proofErr w:type="gramEnd"/>
      <w:r w:rsidRPr="00260CB3">
        <w:rPr>
          <w:rFonts w:ascii="Times New Roman" w:hAnsi="Times New Roman" w:cs="Times New Roman"/>
        </w:rPr>
        <w:t>:</w:t>
      </w:r>
    </w:p>
    <w:p w14:paraId="38CE6754" w14:textId="77777777" w:rsidR="002E2159" w:rsidRPr="00736030" w:rsidRDefault="002E2159" w:rsidP="00BB44A4">
      <w:pPr>
        <w:jc w:val="left"/>
      </w:pPr>
    </w:p>
    <w:p w14:paraId="615ECA1F" w14:textId="77777777" w:rsidR="00736030" w:rsidRDefault="00BB0083" w:rsidP="00BB44A4">
      <w:pPr>
        <w:jc w:val="left"/>
      </w:pPr>
      <w:r w:rsidRPr="00BB0083">
        <w:rPr>
          <w:position w:val="-81"/>
        </w:rPr>
        <w:object w:dxaOrig="2722" w:dyaOrig="1771" w14:anchorId="2051684C">
          <v:shape id="_x0000_i1098" type="#_x0000_t75" style="width:136.15pt;height:88.6pt" o:ole="">
            <v:imagedata r:id="rId148" o:title=""/>
          </v:shape>
          <o:OLEObject Type="Embed" ProgID="Equation.AxMath" ShapeID="_x0000_i1098" DrawAspect="Content" ObjectID="_1747635735" r:id="rId149"/>
        </w:object>
      </w:r>
    </w:p>
    <w:p w14:paraId="0C7CE17B" w14:textId="77777777" w:rsidR="003925C2" w:rsidRPr="00376296" w:rsidRDefault="003925C2" w:rsidP="00BB44A4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2DE2D379" w14:textId="77777777" w:rsidR="003925C2" w:rsidRPr="00376296" w:rsidRDefault="003925C2" w:rsidP="00BB44A4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71D78DBD" w14:textId="77777777" w:rsidR="00736030" w:rsidRPr="00376296" w:rsidRDefault="006052B5" w:rsidP="00BB44A4">
      <w:pPr>
        <w:jc w:val="left"/>
        <w:rPr>
          <w:rFonts w:ascii="Times New Roman" w:hAnsi="Times New Roman" w:cs="Times New Roman"/>
          <w:b/>
          <w:color w:val="000000" w:themeColor="text1"/>
        </w:rPr>
      </w:pPr>
      <w:r w:rsidRPr="00376296">
        <w:rPr>
          <w:rFonts w:ascii="Times New Roman" w:hAnsi="Times New Roman" w:cs="Times New Roman"/>
          <w:b/>
          <w:color w:val="000000" w:themeColor="text1"/>
          <w:szCs w:val="21"/>
          <w:shd w:val="clear" w:color="auto" w:fill="FFFFFF"/>
        </w:rPr>
        <w:t>2.2. Associated Legendre polynomials</w:t>
      </w:r>
    </w:p>
    <w:p w14:paraId="7565821E" w14:textId="77777777" w:rsidR="006052B5" w:rsidRPr="00CD7BAE" w:rsidRDefault="00032C0B" w:rsidP="00BB44A4">
      <w:pPr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376296">
        <w:rPr>
          <w:rFonts w:ascii="Times New Roman" w:hAnsi="Times New Roman" w:cs="Times New Roman"/>
          <w:color w:val="000000" w:themeColor="text1"/>
        </w:rPr>
        <w:t>Finally,</w:t>
      </w:r>
      <w:r w:rsidR="00400476" w:rsidRPr="00376296">
        <w:rPr>
          <w:rFonts w:ascii="Times New Roman" w:hAnsi="Times New Roman" w:cs="Times New Roman"/>
          <w:color w:val="000000" w:themeColor="text1"/>
        </w:rPr>
        <w:t xml:space="preserve"> </w:t>
      </w:r>
      <w:r w:rsidRPr="00376296">
        <w:rPr>
          <w:rFonts w:ascii="Times New Roman" w:hAnsi="Times New Roman" w:cs="Times New Roman"/>
          <w:color w:val="000000" w:themeColor="text1"/>
        </w:rPr>
        <w:t xml:space="preserve">We can </w:t>
      </w:r>
      <w:r w:rsidR="00400476" w:rsidRPr="00376296">
        <w:rPr>
          <w:rFonts w:ascii="Times New Roman" w:hAnsi="Times New Roman" w:cs="Times New Roman"/>
          <w:color w:val="000000" w:themeColor="text1"/>
        </w:rPr>
        <w:t>u</w:t>
      </w:r>
      <w:r w:rsidRPr="00376296">
        <w:rPr>
          <w:rFonts w:ascii="Times New Roman" w:hAnsi="Times New Roman" w:cs="Times New Roman"/>
          <w:color w:val="000000" w:themeColor="text1"/>
        </w:rPr>
        <w:t xml:space="preserve">se the </w:t>
      </w:r>
      <w:r w:rsidRPr="0037629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Legendre equation to solve this Angular </w:t>
      </w:r>
      <w:proofErr w:type="gramStart"/>
      <w:r w:rsidRPr="0037629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equation </w:t>
      </w:r>
      <w:r w:rsidR="002E2159" w:rsidRPr="0037629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.</w:t>
      </w:r>
      <w:proofErr w:type="gramEnd"/>
    </w:p>
    <w:p w14:paraId="523DBFD8" w14:textId="77777777" w:rsidR="00032C0B" w:rsidRPr="00EB44FA" w:rsidRDefault="00032C0B" w:rsidP="00CD7BAE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7"/>
        </w:rPr>
        <w:object w:dxaOrig="5866" w:dyaOrig="674" w14:anchorId="6E1AECA5">
          <v:shape id="_x0000_i1099" type="#_x0000_t75" style="width:293.1pt;height:33.7pt" o:ole="">
            <v:imagedata r:id="rId150" o:title=""/>
          </v:shape>
          <o:OLEObject Type="Embed" ProgID="Equation.AxMath" ShapeID="_x0000_i1099" DrawAspect="Content" ObjectID="_1747635736" r:id="rId151"/>
        </w:object>
      </w:r>
    </w:p>
    <w:p w14:paraId="25F5A08E" w14:textId="77777777" w:rsidR="00032C0B" w:rsidRPr="00EB44FA" w:rsidRDefault="00032C0B" w:rsidP="00BB44A4">
      <w:pPr>
        <w:jc w:val="left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</w:rPr>
        <w:t>Differen</w:t>
      </w:r>
      <w:r w:rsidR="00CD7BAE">
        <w:rPr>
          <w:rFonts w:ascii="Times New Roman" w:hAnsi="Times New Roman" w:cs="Times New Roman"/>
        </w:rPr>
        <w:t>t</w:t>
      </w:r>
      <w:r w:rsidRPr="00EB44FA">
        <w:rPr>
          <w:rFonts w:ascii="Times New Roman" w:hAnsi="Times New Roman" w:cs="Times New Roman"/>
        </w:rPr>
        <w:t>iate it once</w:t>
      </w:r>
      <w:r w:rsidR="006A0F2C">
        <w:rPr>
          <w:rFonts w:ascii="Times New Roman" w:hAnsi="Times New Roman" w:cs="Times New Roman"/>
        </w:rPr>
        <w:t>,</w:t>
      </w:r>
      <w:r w:rsidR="006052B5">
        <w:rPr>
          <w:rFonts w:ascii="Times New Roman" w:hAnsi="Times New Roman" w:cs="Times New Roman"/>
        </w:rPr>
        <w:t xml:space="preserve"> </w:t>
      </w:r>
      <w:r w:rsidRPr="00EB44FA">
        <w:rPr>
          <w:rFonts w:ascii="Times New Roman" w:hAnsi="Times New Roman" w:cs="Times New Roman"/>
        </w:rPr>
        <w:t>twice</w:t>
      </w:r>
      <w:r w:rsidR="006A0F2C">
        <w:rPr>
          <w:rFonts w:ascii="Times New Roman" w:hAnsi="Times New Roman" w:cs="Times New Roman"/>
        </w:rPr>
        <w:t>,</w:t>
      </w:r>
      <w:r w:rsidR="00376296">
        <w:rPr>
          <w:rFonts w:ascii="Times New Roman" w:hAnsi="Times New Roman" w:cs="Times New Roman"/>
        </w:rPr>
        <w:t xml:space="preserve"> </w:t>
      </w:r>
      <w:r w:rsidR="006A0F2C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l</m:t>
        </m:r>
      </m:oMath>
      <w:r w:rsidR="00376296">
        <w:rPr>
          <w:rFonts w:ascii="Times New Roman" w:hAnsi="Times New Roman" w:cs="Times New Roman"/>
        </w:rPr>
        <w:t>th</w:t>
      </w:r>
      <w:r w:rsidRPr="00EB44FA">
        <w:rPr>
          <w:rFonts w:ascii="Times New Roman" w:hAnsi="Times New Roman" w:cs="Times New Roman"/>
        </w:rPr>
        <w:t>:</w:t>
      </w:r>
    </w:p>
    <w:p w14:paraId="5B1D2E51" w14:textId="77777777" w:rsidR="00032C0B" w:rsidRPr="00EB44FA" w:rsidRDefault="00663707" w:rsidP="00BB44A4">
      <w:pPr>
        <w:jc w:val="left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56"/>
        </w:rPr>
        <w:object w:dxaOrig="8004" w:dyaOrig="1258" w14:anchorId="19F56942">
          <v:shape id="_x0000_i1100" type="#_x0000_t75" style="width:400.15pt;height:62.75pt" o:ole="">
            <v:imagedata r:id="rId152" o:title=""/>
          </v:shape>
          <o:OLEObject Type="Embed" ProgID="Equation.AxMath" ShapeID="_x0000_i1100" DrawAspect="Content" ObjectID="_1747635737" r:id="rId153"/>
        </w:object>
      </w:r>
    </w:p>
    <w:p w14:paraId="0986C540" w14:textId="77777777" w:rsidR="00032C0B" w:rsidRPr="00EB44FA" w:rsidRDefault="00032C0B" w:rsidP="00BB44A4">
      <w:pPr>
        <w:jc w:val="left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12"/>
        </w:rPr>
        <w:object w:dxaOrig="1868" w:dyaOrig="358" w14:anchorId="76D3D16E">
          <v:shape id="_x0000_i1101" type="#_x0000_t75" style="width:93.25pt;height:18pt" o:ole="">
            <v:imagedata r:id="rId154" o:title=""/>
          </v:shape>
          <o:OLEObject Type="Embed" ProgID="Equation.AxMath" ShapeID="_x0000_i1101" DrawAspect="Content" ObjectID="_1747635738" r:id="rId155"/>
        </w:object>
      </w:r>
    </w:p>
    <w:p w14:paraId="1249EA57" w14:textId="77777777" w:rsidR="00032C0B" w:rsidRPr="00EB44FA" w:rsidRDefault="00032C0B" w:rsidP="00BB44A4">
      <w:pPr>
        <w:jc w:val="left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</w:rPr>
        <w:t>And it also equals to:</w:t>
      </w:r>
    </w:p>
    <w:p w14:paraId="38AFC706" w14:textId="77777777" w:rsidR="00032C0B" w:rsidRPr="00EB44FA" w:rsidRDefault="00032C0B" w:rsidP="00BB44A4">
      <w:pPr>
        <w:jc w:val="left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6"/>
        </w:rPr>
        <w:object w:dxaOrig="7927" w:dyaOrig="660" w14:anchorId="37165B9A">
          <v:shape id="_x0000_i1102" type="#_x0000_t75" style="width:396.45pt;height:33.25pt" o:ole="">
            <v:imagedata r:id="rId156" o:title=""/>
          </v:shape>
          <o:OLEObject Type="Embed" ProgID="Equation.AxMath" ShapeID="_x0000_i1102" DrawAspect="Content" ObjectID="_1747635739" r:id="rId157"/>
        </w:object>
      </w:r>
    </w:p>
    <w:p w14:paraId="4A730C98" w14:textId="77777777" w:rsidR="00032C0B" w:rsidRPr="00EB44FA" w:rsidRDefault="00032C0B" w:rsidP="00BB44A4">
      <w:pPr>
        <w:jc w:val="left"/>
        <w:rPr>
          <w:rFonts w:ascii="Times New Roman" w:hAnsi="Times New Roman" w:cs="Times New Roman"/>
        </w:rPr>
      </w:pPr>
    </w:p>
    <w:p w14:paraId="3AB6EDC6" w14:textId="77777777" w:rsidR="00192A57" w:rsidRDefault="003A7587" w:rsidP="00BB44A4">
      <w:pPr>
        <w:jc w:val="left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</w:rPr>
        <w:t>If we change the variable</w:t>
      </w:r>
    </w:p>
    <w:p w14:paraId="16CC9482" w14:textId="77777777" w:rsidR="00032C0B" w:rsidRPr="00EB44FA" w:rsidRDefault="003A7587" w:rsidP="00192A57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33"/>
        </w:rPr>
        <w:object w:dxaOrig="3367" w:dyaOrig="794" w14:anchorId="6FC4F97C">
          <v:shape id="_x0000_i1103" type="#_x0000_t75" style="width:168.45pt;height:39.7pt" o:ole="">
            <v:imagedata r:id="rId158" o:title=""/>
          </v:shape>
          <o:OLEObject Type="Embed" ProgID="Equation.AxMath" ShapeID="_x0000_i1103" DrawAspect="Content" ObjectID="_1747635740" r:id="rId159"/>
        </w:object>
      </w:r>
    </w:p>
    <w:p w14:paraId="4169EEF5" w14:textId="77777777" w:rsidR="003A7587" w:rsidRPr="00EB44FA" w:rsidRDefault="00663707" w:rsidP="00BB44A4">
      <w:pPr>
        <w:jc w:val="left"/>
        <w:rPr>
          <w:rFonts w:ascii="Times New Roman" w:hAnsi="Times New Roman" w:cs="Times New Roman"/>
        </w:rPr>
      </w:pPr>
      <w:r w:rsidRPr="00663707">
        <w:rPr>
          <w:rFonts w:ascii="Times New Roman" w:hAnsi="Times New Roman" w:cs="Times New Roman"/>
        </w:rPr>
        <w:t>Substitute</w:t>
      </w:r>
      <w:r>
        <w:rPr>
          <w:rFonts w:ascii="Times New Roman" w:hAnsi="Times New Roman" w:cs="Times New Roman"/>
        </w:rPr>
        <w:t xml:space="preserve"> this </w:t>
      </w:r>
      <w:r w:rsidR="003A7587" w:rsidRPr="00EB44FA">
        <w:rPr>
          <w:rFonts w:ascii="Times New Roman" w:hAnsi="Times New Roman" w:cs="Times New Roman"/>
        </w:rPr>
        <w:t>to the equation,</w:t>
      </w:r>
      <w:r w:rsidR="001A688F">
        <w:rPr>
          <w:rFonts w:ascii="Times New Roman" w:hAnsi="Times New Roman" w:cs="Times New Roman"/>
        </w:rPr>
        <w:t xml:space="preserve"> </w:t>
      </w:r>
      <w:r w:rsidR="003A7587" w:rsidRPr="00EB44FA">
        <w:rPr>
          <w:rFonts w:ascii="Times New Roman" w:hAnsi="Times New Roman" w:cs="Times New Roman"/>
        </w:rPr>
        <w:t>we could obtain:</w:t>
      </w:r>
    </w:p>
    <w:p w14:paraId="1800FB88" w14:textId="77777777" w:rsidR="00FB2B44" w:rsidRPr="00EB44FA" w:rsidRDefault="003A7587" w:rsidP="00CD7BAE">
      <w:pPr>
        <w:jc w:val="center"/>
        <w:rPr>
          <w:rFonts w:ascii="Times New Roman" w:hAnsi="Times New Roman" w:cs="Times New Roman"/>
        </w:rPr>
      </w:pPr>
      <w:r w:rsidRPr="00EB44FA">
        <w:rPr>
          <w:rFonts w:ascii="Times New Roman" w:hAnsi="Times New Roman" w:cs="Times New Roman"/>
          <w:position w:val="-27"/>
        </w:rPr>
        <w:object w:dxaOrig="4766" w:dyaOrig="674" w14:anchorId="72A40261">
          <v:shape id="_x0000_i1104" type="#_x0000_t75" style="width:238.15pt;height:33.7pt" o:ole="">
            <v:imagedata r:id="rId160" o:title=""/>
          </v:shape>
          <o:OLEObject Type="Embed" ProgID="Equation.AxMath" ShapeID="_x0000_i1104" DrawAspect="Content" ObjectID="_1747635741" r:id="rId161"/>
        </w:object>
      </w:r>
    </w:p>
    <w:p w14:paraId="78BE51AA" w14:textId="77777777" w:rsidR="00CD7BAE" w:rsidRPr="00260CB3" w:rsidRDefault="003A7587" w:rsidP="00BB44A4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CD7BAE">
        <w:rPr>
          <w:rFonts w:ascii="Times New Roman" w:hAnsi="Times New Roman" w:cs="Times New Roman"/>
          <w:color w:val="000000" w:themeColor="text1"/>
          <w:szCs w:val="21"/>
        </w:rPr>
        <w:t xml:space="preserve">Which is the solution of </w:t>
      </w:r>
      <w:r w:rsidRPr="00CD7BAE">
        <w:rPr>
          <w:rFonts w:ascii="Times New Roman" w:hAnsi="Times New Roman" w:cs="Times New Roman"/>
          <w:color w:val="000000" w:themeColor="text1"/>
          <w:position w:val="-12"/>
          <w:szCs w:val="21"/>
        </w:rPr>
        <w:object w:dxaOrig="558" w:dyaOrig="372" w14:anchorId="18FC38A7">
          <v:shape id="_x0000_i1105" type="#_x0000_t75" style="width:27.7pt;height:18.45pt" o:ole="">
            <v:imagedata r:id="rId29" o:title=""/>
          </v:shape>
          <o:OLEObject Type="Embed" ProgID="Equation.AxMath" ShapeID="_x0000_i1105" DrawAspect="Content" ObjectID="_1747635742" r:id="rId162"/>
        </w:object>
      </w:r>
    </w:p>
    <w:p w14:paraId="384FEEFA" w14:textId="77777777" w:rsidR="00CD7BAE" w:rsidRPr="00CD7BAE" w:rsidRDefault="00CD7BAE" w:rsidP="00BB44A4">
      <w:pPr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CD7BA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in conclusion,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</w:t>
      </w:r>
      <w:proofErr w:type="gramStart"/>
      <w:r w:rsidRPr="00CD7BA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The</w:t>
      </w:r>
      <w:proofErr w:type="gramEnd"/>
      <w:r w:rsidRPr="00CD7BA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solution of Angular equation is </w:t>
      </w:r>
    </w:p>
    <w:p w14:paraId="6D8FCF59" w14:textId="77777777" w:rsidR="00FB2B44" w:rsidRPr="00EB44FA" w:rsidRDefault="00CD7BAE" w:rsidP="00CD7BAE">
      <w:pPr>
        <w:jc w:val="center"/>
        <w:rPr>
          <w:rFonts w:ascii="Times New Roman" w:hAnsi="Times New Roman" w:cs="Times New Roman"/>
        </w:rPr>
      </w:pPr>
      <w:r w:rsidRPr="00903D90">
        <w:rPr>
          <w:position w:val="-12"/>
        </w:rPr>
        <w:object w:dxaOrig="3229" w:dyaOrig="372" w14:anchorId="1F162A6C">
          <v:shape id="_x0000_i1106" type="#_x0000_t75" style="width:161.55pt;height:18.45pt" o:ole="">
            <v:imagedata r:id="rId163" o:title=""/>
          </v:shape>
          <o:OLEObject Type="Embed" ProgID="Equation.AxMath" ShapeID="_x0000_i1106" DrawAspect="Content" ObjectID="_1747635743" r:id="rId164"/>
        </w:object>
      </w:r>
    </w:p>
    <w:sectPr w:rsidR="00FB2B44" w:rsidRPr="00EB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8583" w14:textId="77777777" w:rsidR="00967335" w:rsidRDefault="00967335" w:rsidP="001F1A89">
      <w:r>
        <w:separator/>
      </w:r>
    </w:p>
  </w:endnote>
  <w:endnote w:type="continuationSeparator" w:id="0">
    <w:p w14:paraId="7BF166BB" w14:textId="77777777" w:rsidR="00967335" w:rsidRDefault="00967335" w:rsidP="001F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45130" w14:textId="77777777" w:rsidR="00967335" w:rsidRDefault="00967335" w:rsidP="001F1A89">
      <w:r>
        <w:separator/>
      </w:r>
    </w:p>
  </w:footnote>
  <w:footnote w:type="continuationSeparator" w:id="0">
    <w:p w14:paraId="1D872FCC" w14:textId="77777777" w:rsidR="00967335" w:rsidRDefault="00967335" w:rsidP="001F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C73"/>
    <w:multiLevelType w:val="hybridMultilevel"/>
    <w:tmpl w:val="7A745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A56B1"/>
    <w:multiLevelType w:val="hybridMultilevel"/>
    <w:tmpl w:val="A6BC1BEA"/>
    <w:lvl w:ilvl="0" w:tplc="C460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150841"/>
    <w:multiLevelType w:val="hybridMultilevel"/>
    <w:tmpl w:val="76FC0B0C"/>
    <w:lvl w:ilvl="0" w:tplc="3852EF54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8F"/>
    <w:rsid w:val="00025DBB"/>
    <w:rsid w:val="00032C0B"/>
    <w:rsid w:val="000429B7"/>
    <w:rsid w:val="000507A5"/>
    <w:rsid w:val="00064465"/>
    <w:rsid w:val="00070871"/>
    <w:rsid w:val="00080F31"/>
    <w:rsid w:val="00082F97"/>
    <w:rsid w:val="000D3D12"/>
    <w:rsid w:val="000E7A2C"/>
    <w:rsid w:val="000F47B2"/>
    <w:rsid w:val="000F5368"/>
    <w:rsid w:val="000F651A"/>
    <w:rsid w:val="001363BE"/>
    <w:rsid w:val="00146FB0"/>
    <w:rsid w:val="00153594"/>
    <w:rsid w:val="00192A57"/>
    <w:rsid w:val="001A354C"/>
    <w:rsid w:val="001A688F"/>
    <w:rsid w:val="001A7E64"/>
    <w:rsid w:val="001B55B4"/>
    <w:rsid w:val="001F1A89"/>
    <w:rsid w:val="00200F7C"/>
    <w:rsid w:val="00257EBF"/>
    <w:rsid w:val="00260CB3"/>
    <w:rsid w:val="002E2159"/>
    <w:rsid w:val="00336FD6"/>
    <w:rsid w:val="00376296"/>
    <w:rsid w:val="00386732"/>
    <w:rsid w:val="003920D4"/>
    <w:rsid w:val="003925C2"/>
    <w:rsid w:val="003A7587"/>
    <w:rsid w:val="003C674E"/>
    <w:rsid w:val="003F01C5"/>
    <w:rsid w:val="003F66BE"/>
    <w:rsid w:val="00400476"/>
    <w:rsid w:val="00403774"/>
    <w:rsid w:val="00460442"/>
    <w:rsid w:val="00483076"/>
    <w:rsid w:val="004F306B"/>
    <w:rsid w:val="00532115"/>
    <w:rsid w:val="00546DB5"/>
    <w:rsid w:val="00573C97"/>
    <w:rsid w:val="005A0BC3"/>
    <w:rsid w:val="005A12C7"/>
    <w:rsid w:val="006052B5"/>
    <w:rsid w:val="00653CCD"/>
    <w:rsid w:val="00663707"/>
    <w:rsid w:val="00674378"/>
    <w:rsid w:val="006A0F2C"/>
    <w:rsid w:val="006C5925"/>
    <w:rsid w:val="006D62EB"/>
    <w:rsid w:val="006F0EAE"/>
    <w:rsid w:val="006F3345"/>
    <w:rsid w:val="00702492"/>
    <w:rsid w:val="007061A5"/>
    <w:rsid w:val="00725F73"/>
    <w:rsid w:val="00736030"/>
    <w:rsid w:val="00790AE0"/>
    <w:rsid w:val="007F3F6E"/>
    <w:rsid w:val="00830257"/>
    <w:rsid w:val="00842D58"/>
    <w:rsid w:val="0085312C"/>
    <w:rsid w:val="00882A8E"/>
    <w:rsid w:val="008A78EA"/>
    <w:rsid w:val="008D1D3A"/>
    <w:rsid w:val="0090063B"/>
    <w:rsid w:val="00903D4B"/>
    <w:rsid w:val="0090498F"/>
    <w:rsid w:val="00905FC9"/>
    <w:rsid w:val="0091416D"/>
    <w:rsid w:val="0094128B"/>
    <w:rsid w:val="0094256C"/>
    <w:rsid w:val="009519C3"/>
    <w:rsid w:val="009526BB"/>
    <w:rsid w:val="009623F4"/>
    <w:rsid w:val="00967335"/>
    <w:rsid w:val="009A3A9F"/>
    <w:rsid w:val="009A5E2C"/>
    <w:rsid w:val="009B28E9"/>
    <w:rsid w:val="009B4806"/>
    <w:rsid w:val="009B5E65"/>
    <w:rsid w:val="009D0BE6"/>
    <w:rsid w:val="00A100BE"/>
    <w:rsid w:val="00A62A29"/>
    <w:rsid w:val="00A7698D"/>
    <w:rsid w:val="00A93849"/>
    <w:rsid w:val="00B533B2"/>
    <w:rsid w:val="00B63499"/>
    <w:rsid w:val="00B67BAD"/>
    <w:rsid w:val="00B7640F"/>
    <w:rsid w:val="00B94331"/>
    <w:rsid w:val="00BB0083"/>
    <w:rsid w:val="00BB44A4"/>
    <w:rsid w:val="00C61AFC"/>
    <w:rsid w:val="00C81401"/>
    <w:rsid w:val="00CC1EB3"/>
    <w:rsid w:val="00CD7BAE"/>
    <w:rsid w:val="00D65102"/>
    <w:rsid w:val="00E16E0B"/>
    <w:rsid w:val="00E54D38"/>
    <w:rsid w:val="00E56768"/>
    <w:rsid w:val="00E620BD"/>
    <w:rsid w:val="00E6687F"/>
    <w:rsid w:val="00EA29A2"/>
    <w:rsid w:val="00EB44FA"/>
    <w:rsid w:val="00ED6D0A"/>
    <w:rsid w:val="00EF2610"/>
    <w:rsid w:val="00F30BD0"/>
    <w:rsid w:val="00F3175B"/>
    <w:rsid w:val="00F319DB"/>
    <w:rsid w:val="00F704FF"/>
    <w:rsid w:val="00F70FA7"/>
    <w:rsid w:val="00F91001"/>
    <w:rsid w:val="00FB2B44"/>
    <w:rsid w:val="00FB3EC5"/>
    <w:rsid w:val="00FD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E31CE"/>
  <w15:chartTrackingRefBased/>
  <w15:docId w15:val="{73A41384-4063-470A-B19B-C0412EE8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A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1A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1A8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9B4806"/>
    <w:rPr>
      <w:color w:val="808080"/>
    </w:rPr>
  </w:style>
  <w:style w:type="character" w:styleId="a9">
    <w:name w:val="Hyperlink"/>
    <w:basedOn w:val="a0"/>
    <w:uiPriority w:val="99"/>
    <w:semiHidden/>
    <w:unhideWhenUsed/>
    <w:rsid w:val="00736030"/>
    <w:rPr>
      <w:color w:val="0000FF"/>
      <w:u w:val="single"/>
    </w:rPr>
  </w:style>
  <w:style w:type="character" w:customStyle="1" w:styleId="skip">
    <w:name w:val="skip"/>
    <w:basedOn w:val="a0"/>
    <w:rsid w:val="00BB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6.wmf"/><Relationship Id="rId146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32" Type="http://schemas.openxmlformats.org/officeDocument/2006/relationships/hyperlink" Target="javascript:;" TargetMode="External"/><Relationship Id="rId153" Type="http://schemas.openxmlformats.org/officeDocument/2006/relationships/oleObject" Target="embeddings/oleObject7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hyperlink" Target="javascript:;" TargetMode="External"/><Relationship Id="rId148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YangRuoHan</dc:creator>
  <cp:keywords/>
  <dc:description/>
  <cp:lastModifiedBy>YangRuoHan</cp:lastModifiedBy>
  <cp:revision>4</cp:revision>
  <cp:lastPrinted>2023-06-02T01:43:00Z</cp:lastPrinted>
  <dcterms:created xsi:type="dcterms:W3CDTF">2023-06-07T01:25:00Z</dcterms:created>
  <dcterms:modified xsi:type="dcterms:W3CDTF">2023-06-07T01:29:00Z</dcterms:modified>
</cp:coreProperties>
</file>