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5D0641">
      <w:pPr>
        <w:pStyle w:val="af6"/>
      </w:pPr>
    </w:p>
    <w:p w:rsidR="002C24FD" w:rsidRDefault="006B1025" w:rsidP="005D0641">
      <w:pPr>
        <w:pStyle w:val="af6"/>
      </w:pPr>
      <w:r w:rsidRPr="006B1025">
        <w:br w:type="page"/>
      </w:r>
      <w:r w:rsidR="002C24FD">
        <w:lastRenderedPageBreak/>
        <w:t>Оглавление</w:t>
      </w:r>
    </w:p>
    <w:p w:rsidR="0040245F" w:rsidRDefault="002C24FD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F96A42">
        <w:rPr>
          <w:szCs w:val="24"/>
        </w:rPr>
        <w:fldChar w:fldCharType="begin"/>
      </w:r>
      <w:r w:rsidRPr="00F96A42">
        <w:rPr>
          <w:szCs w:val="24"/>
        </w:rPr>
        <w:instrText xml:space="preserve"> TOC \o "1-3" \h \z \u </w:instrText>
      </w:r>
      <w:r w:rsidRPr="00F96A42">
        <w:rPr>
          <w:szCs w:val="24"/>
        </w:rPr>
        <w:fldChar w:fldCharType="separate"/>
      </w:r>
      <w:hyperlink w:anchor="_Toc77193462" w:history="1">
        <w:r w:rsidR="0040245F" w:rsidRPr="001152DE">
          <w:rPr>
            <w:rStyle w:val="a4"/>
            <w:noProof/>
          </w:rPr>
          <w:t>Введение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3" w:history="1">
        <w:r w:rsidR="0040245F" w:rsidRPr="001152DE">
          <w:rPr>
            <w:rStyle w:val="a4"/>
            <w:noProof/>
          </w:rPr>
          <w:t>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Аналитическая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4" w:history="1">
        <w:r w:rsidR="0040245F" w:rsidRPr="001152DE">
          <w:rPr>
            <w:rStyle w:val="a4"/>
            <w:noProof/>
          </w:rPr>
          <w:t>1.1.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Постановка задачи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5" w:history="1">
        <w:r w:rsidR="0040245F" w:rsidRPr="001152DE">
          <w:rPr>
            <w:rStyle w:val="a4"/>
            <w:noProof/>
          </w:rPr>
          <w:t>1.2.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Формализация объектов синтезируемой сцены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6" w:history="1">
        <w:r w:rsidR="0040245F" w:rsidRPr="001152DE">
          <w:rPr>
            <w:rStyle w:val="a4"/>
            <w:noProof/>
          </w:rPr>
          <w:t>1.3.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алгоритмов удаления невидимых линий и поверхностей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7" w:history="1">
        <w:r w:rsidR="0040245F" w:rsidRPr="001152DE">
          <w:rPr>
            <w:rStyle w:val="a4"/>
            <w:noProof/>
          </w:rPr>
          <w:t>1.3.1.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алгоритма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8" w:history="1">
        <w:r w:rsidR="0040245F" w:rsidRPr="001152DE">
          <w:rPr>
            <w:rStyle w:val="a4"/>
            <w:noProof/>
          </w:rPr>
          <w:t>1.3.2.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Робертса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9" w:history="1">
        <w:r w:rsidR="0040245F" w:rsidRPr="001152DE">
          <w:rPr>
            <w:rStyle w:val="a4"/>
            <w:noProof/>
          </w:rPr>
          <w:t>1.3.3.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Варнока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0" w:history="1">
        <w:r w:rsidR="0040245F" w:rsidRPr="001152DE">
          <w:rPr>
            <w:rStyle w:val="a4"/>
            <w:noProof/>
          </w:rPr>
          <w:t>1.3.4.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 xml:space="preserve">Алгоритм, использующий </w:t>
        </w:r>
        <w:r w:rsidR="0040245F" w:rsidRPr="001152DE">
          <w:rPr>
            <w:rStyle w:val="a4"/>
            <w:noProof/>
            <w:lang w:val="en-US"/>
          </w:rPr>
          <w:t>Z</w:t>
        </w:r>
        <w:r w:rsidR="0040245F" w:rsidRPr="001152DE">
          <w:rPr>
            <w:rStyle w:val="a4"/>
            <w:noProof/>
          </w:rPr>
          <w:t>-буфер.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1" w:history="1">
        <w:r w:rsidR="0040245F" w:rsidRPr="001152DE">
          <w:rPr>
            <w:rStyle w:val="a4"/>
            <w:noProof/>
          </w:rPr>
          <w:t>1.3.5.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трассировки лучей.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9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2" w:history="1">
        <w:r w:rsidR="0040245F" w:rsidRPr="001152DE">
          <w:rPr>
            <w:rStyle w:val="a4"/>
            <w:noProof/>
          </w:rPr>
          <w:t>1.4.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3" w:history="1">
        <w:r w:rsidR="0040245F" w:rsidRPr="001152DE">
          <w:rPr>
            <w:rStyle w:val="a4"/>
            <w:noProof/>
          </w:rPr>
          <w:t>1.4.1.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модели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4" w:history="1">
        <w:r w:rsidR="0040245F" w:rsidRPr="001152DE">
          <w:rPr>
            <w:rStyle w:val="a4"/>
            <w:noProof/>
          </w:rPr>
          <w:t>1.4.2.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Виды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5" w:history="1">
        <w:r w:rsidR="0040245F" w:rsidRPr="001152DE">
          <w:rPr>
            <w:rStyle w:val="a4"/>
            <w:noProof/>
          </w:rPr>
          <w:t>1.4.3.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Ламберта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6" w:history="1">
        <w:r w:rsidR="0040245F" w:rsidRPr="001152DE">
          <w:rPr>
            <w:rStyle w:val="a4"/>
            <w:noProof/>
          </w:rPr>
          <w:t>1.4.4.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7" w:history="1">
        <w:r w:rsidR="0040245F" w:rsidRPr="001152DE">
          <w:rPr>
            <w:rStyle w:val="a4"/>
            <w:noProof/>
          </w:rPr>
          <w:t>1.4.5.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Блинна-Фонга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8" w:history="1">
        <w:r w:rsidR="0040245F" w:rsidRPr="001152DE">
          <w:rPr>
            <w:rStyle w:val="a4"/>
            <w:noProof/>
          </w:rPr>
          <w:t>1.5.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Преобразования.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9" w:history="1">
        <w:r w:rsidR="0040245F" w:rsidRPr="001152DE">
          <w:rPr>
            <w:rStyle w:val="a4"/>
            <w:noProof/>
          </w:rPr>
          <w:t>1.5.1.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Перенос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0" w:history="1">
        <w:r w:rsidR="0040245F" w:rsidRPr="001152DE">
          <w:rPr>
            <w:rStyle w:val="a4"/>
            <w:noProof/>
          </w:rPr>
          <w:t>1.5.2.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Масштабирование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1" w:history="1">
        <w:r w:rsidR="0040245F" w:rsidRPr="001152DE">
          <w:rPr>
            <w:rStyle w:val="a4"/>
            <w:noProof/>
          </w:rPr>
          <w:t>1.5.3.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Поворот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2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3" w:history="1">
        <w:r w:rsidR="0040245F" w:rsidRPr="001152DE">
          <w:rPr>
            <w:rStyle w:val="a4"/>
            <w:noProof/>
          </w:rPr>
          <w:t>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Конструкторская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4" w:history="1">
        <w:r w:rsidR="0040245F" w:rsidRPr="001152DE">
          <w:rPr>
            <w:rStyle w:val="a4"/>
            <w:noProof/>
          </w:rPr>
          <w:t>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Требования к программе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5" w:history="1">
        <w:r w:rsidR="0040245F" w:rsidRPr="001152DE">
          <w:rPr>
            <w:rStyle w:val="a4"/>
            <w:noProof/>
          </w:rPr>
          <w:t>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обратной трассировки лучей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6" w:history="1">
        <w:r w:rsidR="0040245F" w:rsidRPr="001152DE">
          <w:rPr>
            <w:rStyle w:val="a4"/>
            <w:noProof/>
          </w:rPr>
          <w:t>2.2.1.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со сферой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7" w:history="1">
        <w:r w:rsidR="0040245F" w:rsidRPr="001152DE">
          <w:rPr>
            <w:rStyle w:val="a4"/>
            <w:noProof/>
          </w:rPr>
          <w:t>2.2.2.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плоскостью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21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8" w:history="1">
        <w:r w:rsidR="0040245F" w:rsidRPr="001152DE">
          <w:rPr>
            <w:rStyle w:val="a4"/>
            <w:noProof/>
          </w:rPr>
          <w:t>2.2.3.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цилиндром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9" w:history="1">
        <w:r w:rsidR="0040245F" w:rsidRPr="001152DE">
          <w:rPr>
            <w:rStyle w:val="a4"/>
            <w:noProof/>
          </w:rPr>
          <w:t>2.2.4.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прямоугольным параллелепипедом.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0" w:history="1">
        <w:r w:rsidR="0040245F" w:rsidRPr="001152DE">
          <w:rPr>
            <w:rStyle w:val="a4"/>
            <w:noProof/>
          </w:rPr>
          <w:t>2.2.5.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треугольной пирамидой.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1" w:history="1">
        <w:r w:rsidR="0040245F" w:rsidRPr="001152DE">
          <w:rPr>
            <w:rStyle w:val="a4"/>
            <w:noProof/>
          </w:rPr>
          <w:t>2.2.6.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Нахождение отраженного луча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2" w:history="1">
        <w:r w:rsidR="0040245F" w:rsidRPr="001152DE">
          <w:rPr>
            <w:rStyle w:val="a4"/>
            <w:noProof/>
          </w:rPr>
          <w:t>2.2.7.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Уменьшение времени работы алгоритма.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3" w:history="1">
        <w:r w:rsidR="0040245F" w:rsidRPr="001152DE">
          <w:rPr>
            <w:rStyle w:val="a4"/>
            <w:noProof/>
          </w:rPr>
          <w:t>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4" w:history="1">
        <w:r w:rsidR="0040245F" w:rsidRPr="001152DE">
          <w:rPr>
            <w:rStyle w:val="a4"/>
            <w:noProof/>
          </w:rPr>
          <w:t>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Выбор используемых типов и структур данных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5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E62455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6" w:history="1">
        <w:r w:rsidR="0040245F" w:rsidRPr="001152DE">
          <w:rPr>
            <w:rStyle w:val="a4"/>
            <w:noProof/>
          </w:rPr>
          <w:t>Список использованной литературы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31</w:t>
        </w:r>
        <w:r w:rsidR="0040245F">
          <w:rPr>
            <w:noProof/>
            <w:webHidden/>
          </w:rPr>
          <w:fldChar w:fldCharType="end"/>
        </w:r>
      </w:hyperlink>
    </w:p>
    <w:p w:rsidR="00C80B2A" w:rsidRPr="0093382D" w:rsidRDefault="002C24FD" w:rsidP="005D0641">
      <w:pPr>
        <w:pStyle w:val="1"/>
      </w:pPr>
      <w:r w:rsidRPr="00F96A42">
        <w:rPr>
          <w:szCs w:val="24"/>
        </w:rPr>
        <w:fldChar w:fldCharType="end"/>
      </w:r>
      <w:r w:rsidRPr="00F96A42">
        <w:rPr>
          <w:szCs w:val="24"/>
        </w:rPr>
        <w:br w:type="page"/>
      </w:r>
      <w:bookmarkStart w:id="1" w:name="_Toc76129605"/>
      <w:bookmarkStart w:id="2" w:name="_Toc77193462"/>
      <w:r w:rsidR="00C80B2A" w:rsidRPr="002C24FD">
        <w:lastRenderedPageBreak/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23095F" w:rsidRPr="0023095F" w:rsidRDefault="00126C74" w:rsidP="005D0641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  <w:bookmarkStart w:id="4" w:name="_Toc77193463"/>
    </w:p>
    <w:p w:rsidR="00475C03" w:rsidRDefault="00475C03">
      <w:pPr>
        <w:spacing w:after="0" w:line="240" w:lineRule="auto"/>
        <w:ind w:firstLine="0"/>
        <w:jc w:val="left"/>
        <w:rPr>
          <w:b/>
        </w:rPr>
      </w:pPr>
      <w:r>
        <w:br w:type="page"/>
      </w:r>
    </w:p>
    <w:p w:rsidR="00163D3F" w:rsidRPr="00163D3F" w:rsidRDefault="00126C74" w:rsidP="005D0641">
      <w:pPr>
        <w:pStyle w:val="2"/>
        <w:numPr>
          <w:ilvl w:val="0"/>
          <w:numId w:val="11"/>
        </w:numPr>
      </w:pPr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77193464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77193465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77193466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  <w:r w:rsidR="00E73A91">
        <w:t xml:space="preserve"> </w:t>
      </w:r>
      <w:r w:rsidR="00E73A91" w:rsidRPr="00376231">
        <w:t>[1]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bookmarkStart w:id="15" w:name="_Toc77193468"/>
      <w:r w:rsidRPr="00653CDE">
        <w:t>Алгоритм Робертса</w:t>
      </w:r>
      <w:bookmarkEnd w:id="14"/>
      <w:bookmarkEnd w:id="15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 xml:space="preserve">он целиком основам на математических предпосылках, которые просты, точны и мощны [2].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 (</w:t>
      </w:r>
      <w:r w:rsidR="0080773E">
        <w:t>которая пропорциональна квадрату количества объектов на сцене</w:t>
      </w:r>
      <w:r w:rsidR="00254AD1">
        <w:t>)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bookmarkStart w:id="16" w:name="_Toc77193469"/>
      <w:r w:rsidRPr="00653CDE">
        <w:t xml:space="preserve">Алгоритм </w:t>
      </w:r>
      <w:r>
        <w:t>Варнока</w:t>
      </w:r>
      <w:bookmarkEnd w:id="16"/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bookmarkStart w:id="17" w:name="_Toc77193470"/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  <w:bookmarkEnd w:id="17"/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  <w:r w:rsidRPr="00151B74">
        <w:t>[1]</w:t>
      </w:r>
    </w:p>
    <w:p w:rsidR="00A35C68" w:rsidRDefault="00A35C68" w:rsidP="00B03560">
      <w:r>
        <w:lastRenderedPageBreak/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И если </w:t>
      </w:r>
      <w:r w:rsidR="00486D89">
        <w:t>проблему теней</w:t>
      </w:r>
      <w:r>
        <w:t xml:space="preserve"> можно исправить, применяя различные модификации</w:t>
      </w:r>
      <w:r w:rsidR="00EB675B">
        <w:t xml:space="preserve"> </w:t>
      </w:r>
      <w:r w:rsidRPr="00A35C68">
        <w:rPr>
          <w:rFonts w:eastAsia="Times New Roman"/>
          <w:bCs/>
        </w:rPr>
        <w:t xml:space="preserve">алгоритма </w:t>
      </w:r>
      <w:r w:rsidRPr="00A35C68">
        <w:rPr>
          <w:rFonts w:eastAsia="Times New Roman"/>
          <w:bCs/>
          <w:lang w:val="en-US"/>
        </w:rPr>
        <w:t>z</w:t>
      </w:r>
      <w:r w:rsidRPr="00A35C68">
        <w:rPr>
          <w:rFonts w:eastAsia="Times New Roman"/>
          <w:bCs/>
        </w:rPr>
        <w:t xml:space="preserve">-буфера, </w:t>
      </w:r>
      <w:r w:rsidR="00EB675B">
        <w:rPr>
          <w:rFonts w:eastAsia="Times New Roman"/>
          <w:bCs/>
        </w:rPr>
        <w:t xml:space="preserve">то с </w:t>
      </w:r>
      <w:r w:rsidRPr="00A35C68">
        <w:rPr>
          <w:rFonts w:eastAsia="Times New Roman"/>
          <w:bCs/>
        </w:rPr>
        <w:t>эффект</w:t>
      </w:r>
      <w:r w:rsidR="00EB675B">
        <w:rPr>
          <w:rFonts w:eastAsia="Times New Roman"/>
          <w:bCs/>
        </w:rPr>
        <w:t>ом</w:t>
      </w:r>
      <w:r w:rsidRPr="00A35C68">
        <w:rPr>
          <w:rFonts w:eastAsia="Times New Roman"/>
          <w:bCs/>
        </w:rPr>
        <w:t xml:space="preserve"> </w:t>
      </w:r>
      <w:r w:rsidRPr="00A35C68">
        <w:rPr>
          <w:rFonts w:eastAsia="Times New Roman"/>
          <w:bCs/>
          <w:color w:val="000000"/>
        </w:rPr>
        <w:t>зеркального отражения</w:t>
      </w:r>
      <w:r w:rsidR="00254AD1">
        <w:rPr>
          <w:rFonts w:eastAsia="Times New Roman"/>
          <w:bCs/>
          <w:color w:val="000000"/>
        </w:rPr>
        <w:t xml:space="preserve"> он не справляется</w:t>
      </w:r>
      <w:r w:rsidRPr="00A35C68">
        <w:rPr>
          <w:rFonts w:eastAsia="Times New Roman"/>
          <w:bCs/>
          <w:color w:val="000000"/>
        </w:rPr>
        <w:t>.</w:t>
      </w:r>
    </w:p>
    <w:p w:rsidR="00EB675B" w:rsidRDefault="00EB675B" w:rsidP="005D0641">
      <w:pPr>
        <w:pStyle w:val="3"/>
        <w:numPr>
          <w:ilvl w:val="2"/>
          <w:numId w:val="2"/>
        </w:numPr>
      </w:pPr>
      <w:bookmarkStart w:id="18" w:name="_Toc77193471"/>
      <w:r w:rsidRPr="00653CDE">
        <w:t>Алгоритм</w:t>
      </w:r>
      <w:r>
        <w:t xml:space="preserve"> трассировки лучей.</w:t>
      </w:r>
      <w:bookmarkEnd w:id="18"/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 xml:space="preserve"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достигают зрителя [3]. Если проследить за лучами, то становится понятно, что среди них лишь малая часть дойдет до наблюдателя, </w:t>
      </w:r>
      <w:r w:rsidR="00B03560">
        <w:t>а значит большая часть вычислений произведена напрасно (см. рис. 1.1</w:t>
      </w:r>
      <w:r w:rsidR="003F6DBF">
        <w:t>).</w:t>
      </w:r>
    </w:p>
    <w:p w:rsidR="00B03560" w:rsidRDefault="00FB7304" w:rsidP="00B03560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1F6DFF38" wp14:editId="59E4B952">
            <wp:extent cx="1800243" cy="1295581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055" cy="13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B03560" w:rsidP="00B03560">
      <w:pPr>
        <w:pStyle w:val="af7"/>
      </w:pPr>
      <w:r>
        <w:t>Рисунок 1.1 – Прямая трассировка лучей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 xml:space="preserve">В ходе работы испускаются </w:t>
      </w:r>
      <w:r>
        <w:lastRenderedPageBreak/>
        <w:t>лучи от наблюдателя и ищутся пересечения</w:t>
      </w:r>
      <w:r w:rsidR="00254AD1">
        <w:t xml:space="preserve"> луча и всех объектов сцены</w:t>
      </w:r>
      <w:r w:rsidR="00254AD1" w:rsidRPr="00254AD1">
        <w:t xml:space="preserve"> </w:t>
      </w:r>
      <w:r w:rsidR="00254AD1">
        <w:t>(см. рис. 1.2)</w:t>
      </w:r>
      <w:r w:rsidR="00254AD1" w:rsidRPr="0010454B">
        <w:t xml:space="preserve">. </w:t>
      </w:r>
    </w:p>
    <w:p w:rsidR="00254AD1" w:rsidRDefault="00254AD1" w:rsidP="00254AD1">
      <w:pPr>
        <w:jc w:val="center"/>
        <w:rPr>
          <w:noProof/>
          <w:lang w:eastAsia="ru-RU"/>
        </w:rPr>
      </w:pPr>
      <w:r w:rsidRPr="00846274">
        <w:rPr>
          <w:noProof/>
          <w:lang w:eastAsia="ru-RU"/>
        </w:rPr>
        <w:drawing>
          <wp:inline distT="0" distB="0" distL="0" distR="0" wp14:anchorId="57812DF9" wp14:editId="11CD7B22">
            <wp:extent cx="3013705" cy="1736906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11" cy="174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4B" w:rsidRDefault="00254AD1" w:rsidP="00254AD1">
      <w:pPr>
        <w:pStyle w:val="af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.2 – Обратная трассировка лучей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 (при наличии у поверхности соответствующих свойств)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 изображение очень реалистичным.</w:t>
      </w:r>
      <w:r w:rsidR="000D0C3E" w:rsidRPr="000D0C3E">
        <w:t xml:space="preserve"> </w:t>
      </w:r>
      <w:r w:rsidR="0008789F">
        <w:t>Алгоритм может работать с любыми объектами.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0D0C3E">
        <w:rPr>
          <w:rFonts w:eastAsia="Times New Roman"/>
          <w:bCs/>
          <w:color w:val="000000"/>
        </w:rPr>
        <w:t>одновременно.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9" w:name="_Toc77193472"/>
      <w:r w:rsidR="00970D4D">
        <w:t>Анализ моделей освещения</w:t>
      </w:r>
      <w:bookmarkEnd w:id="19"/>
    </w:p>
    <w:p w:rsidR="00985DB5" w:rsidRPr="00570A46" w:rsidRDefault="00570A46" w:rsidP="009A7CC5">
      <w:r>
        <w:lastRenderedPageBreak/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20" w:name="_Toc58097743"/>
    </w:p>
    <w:bookmarkEnd w:id="20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(ambient)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(diffuse)</w:t>
      </w:r>
      <w:r>
        <w:t xml:space="preserve"> и зеркальная</w:t>
      </w:r>
      <w:r w:rsidRPr="00AA56AD">
        <w:t xml:space="preserve"> (specular</w:t>
      </w:r>
      <w:r>
        <w:t>) (см. рис. 1.3</w:t>
      </w:r>
      <w:r w:rsidRPr="006C6C24">
        <w:t>)</w:t>
      </w:r>
      <w:r>
        <w:t>.</w:t>
      </w:r>
    </w:p>
    <w:p w:rsidR="00985DB5" w:rsidRDefault="00985DB5" w:rsidP="00985DB5">
      <w:pPr>
        <w:rPr>
          <w:lang w:val="en-US"/>
        </w:rPr>
      </w:pPr>
      <w:r w:rsidRPr="00AA56AD">
        <w:rPr>
          <w:noProof/>
          <w:lang w:eastAsia="ru-RU"/>
        </w:rPr>
        <w:drawing>
          <wp:inline distT="0" distB="0" distL="0" distR="0" wp14:anchorId="5A6F37A2" wp14:editId="77B62787">
            <wp:extent cx="4529455" cy="1295400"/>
            <wp:effectExtent l="0" t="0" r="0" b="0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985DB5" w:rsidP="00985DB5">
      <w:pPr>
        <w:pStyle w:val="af7"/>
      </w:pPr>
      <w:r>
        <w:t>Рисунок 1.3 - Три компоненты освещения</w:t>
      </w:r>
      <w:r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85DB5">
        <w:t xml:space="preserve">его интенсивность обычно </w:t>
      </w:r>
      <w:r w:rsidR="00985DB5" w:rsidRPr="006C6C24">
        <w:t>задается константой</w:t>
      </w:r>
      <w:r w:rsidR="00985DB5">
        <w:t xml:space="preserve"> </w:t>
      </w:r>
      <w:r w:rsidR="00985DB5">
        <w:rPr>
          <w:lang w:val="en-US"/>
        </w:rPr>
        <w:t>ia</w:t>
      </w:r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r w:rsidR="00985DB5">
        <w:rPr>
          <w:lang w:val="en-US"/>
        </w:rPr>
        <w:t>Ia</w:t>
      </w:r>
      <w:r w:rsidR="00985DB5" w:rsidRPr="003B5469">
        <w:t xml:space="preserve"> </w:t>
      </w:r>
      <w:r w:rsidR="00985DB5">
        <w:t xml:space="preserve">зависит только от </w:t>
      </w:r>
      <w:r w:rsidR="00985DB5">
        <w:rPr>
          <w:lang w:val="en-US"/>
        </w:rPr>
        <w:t>ia</w:t>
      </w:r>
      <w:r w:rsidR="00985DB5" w:rsidRPr="00367625">
        <w:t xml:space="preserve"> </w:t>
      </w:r>
      <w:r w:rsidR="00985DB5">
        <w:t xml:space="preserve">и </w:t>
      </w:r>
      <w:r w:rsidR="00985DB5">
        <w:rPr>
          <w:lang w:val="en-US"/>
        </w:rPr>
        <w:t>ka</w:t>
      </w:r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9A7CC5" w:rsidRDefault="009A7CC5" w:rsidP="00985DB5">
      <w:pPr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Ia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ka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* </m:t>
        </m:r>
        <m:r>
          <m:rPr>
            <m:sty m:val="p"/>
          </m:rPr>
          <w:rPr>
            <w:rFonts w:ascii="Cambria Math" w:hAnsi="Cambria Math"/>
            <w:lang w:val="en-US"/>
          </w:rPr>
          <m:t>ia</m:t>
        </m:r>
      </m:oMath>
      <w:r w:rsidR="00985DB5" w:rsidRPr="009A7CC5">
        <w:rPr>
          <w:lang w:val="en-US"/>
        </w:rPr>
        <w:t xml:space="preserve"> (1.1)</w:t>
      </w:r>
    </w:p>
    <w:p w:rsidR="00985DB5" w:rsidRPr="00570A46" w:rsidRDefault="00985DB5" w:rsidP="005D0641"/>
    <w:p w:rsidR="00386C3D" w:rsidRDefault="00386C3D" w:rsidP="005D0641">
      <w:pPr>
        <w:pStyle w:val="3"/>
        <w:numPr>
          <w:ilvl w:val="2"/>
          <w:numId w:val="2"/>
        </w:numPr>
      </w:pPr>
      <w:bookmarkStart w:id="21" w:name="_Toc77193475"/>
      <w:r>
        <w:lastRenderedPageBreak/>
        <w:t>Модель Ламберта</w:t>
      </w:r>
      <w:bookmarkEnd w:id="21"/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6E6967" w:rsidRPr="009A7CC5" w:rsidRDefault="00EA7100" w:rsidP="009A7CC5">
      <w:r w:rsidRPr="009A7CC5">
        <w:t>Считается, что свет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Pr="009A7CC5">
        <w:t>вектором 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 этой точке</w:t>
      </w:r>
      <w:r w:rsidR="009A7CC5">
        <w:t xml:space="preserve"> (см. рис. 1.4</w:t>
      </w:r>
      <w:r w:rsidR="000559D6" w:rsidRPr="009A7CC5">
        <w:t>.)</w:t>
      </w:r>
      <w:r w:rsidR="003B5469" w:rsidRPr="009A7CC5">
        <w:t xml:space="preserve">,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r w:rsidR="003B5469" w:rsidRPr="009A7CC5">
        <w:rPr>
          <w:lang w:val="en-US"/>
        </w:rPr>
        <w:t>kd</w:t>
      </w:r>
      <w:r w:rsidR="000559D6" w:rsidRPr="009A7CC5">
        <w:t>.</w:t>
      </w:r>
    </w:p>
    <w:p w:rsidR="00EA7100" w:rsidRDefault="00FB7304" w:rsidP="009A7CC5">
      <w:pPr>
        <w:jc w:val="center"/>
      </w:pPr>
      <w:bookmarkStart w:id="22" w:name="_Toc58097747"/>
      <w:r w:rsidRPr="00266C32">
        <w:rPr>
          <w:noProof/>
          <w:lang w:eastAsia="ru-RU"/>
        </w:rPr>
        <w:drawing>
          <wp:inline distT="0" distB="0" distL="0" distR="0" wp14:anchorId="529FA4B1" wp14:editId="517DF3B1">
            <wp:extent cx="2255568" cy="1444360"/>
            <wp:effectExtent l="0" t="0" r="0" b="381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51" cy="145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EA7100" w:rsidRDefault="00266C32" w:rsidP="005D0641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 w:rsidR="009A7CC5">
        <w:rPr>
          <w:rStyle w:val="af9"/>
          <w:b/>
          <w:bCs/>
          <w:i w:val="0"/>
          <w:iCs w:val="0"/>
          <w:spacing w:val="0"/>
        </w:rPr>
        <w:t>унок 1.4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bookmarkStart w:id="23" w:name="_Toc58097748"/>
      <w:r>
        <w:rPr>
          <w:rStyle w:val="af9"/>
          <w:b/>
          <w:bCs/>
          <w:i w:val="0"/>
          <w:iCs w:val="0"/>
          <w:spacing w:val="0"/>
        </w:rPr>
        <w:t xml:space="preserve">Вычисление </w:t>
      </w:r>
      <w:r w:rsidR="009A7CC5">
        <w:rPr>
          <w:rStyle w:val="af9"/>
          <w:b/>
          <w:bCs/>
          <w:i w:val="0"/>
          <w:iCs w:val="0"/>
          <w:spacing w:val="0"/>
        </w:rPr>
        <w:t>рассеянной составляющей</w:t>
      </w:r>
      <w:r>
        <w:rPr>
          <w:rStyle w:val="af9"/>
          <w:b/>
          <w:bCs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/>
          <w:bCs/>
          <w:i w:val="0"/>
          <w:iCs w:val="0"/>
          <w:spacing w:val="0"/>
        </w:rPr>
        <w:t>Ламберта.</w:t>
      </w:r>
      <w:bookmarkEnd w:id="23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9A7CC5" w:rsidP="009A7CC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Id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kd</m:t>
        </m:r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id</m:t>
        </m:r>
      </m:oMath>
      <w:r w:rsidR="003B5469" w:rsidRPr="009A7CC5">
        <w:t xml:space="preserve"> 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>телах сцены, так как не учитывает третью составляющую освещения – зеркальную.</w:t>
      </w:r>
    </w:p>
    <w:p w:rsidR="004C17E2" w:rsidRDefault="004C17E2" w:rsidP="005D0641">
      <w:pPr>
        <w:pStyle w:val="3"/>
        <w:numPr>
          <w:ilvl w:val="2"/>
          <w:numId w:val="2"/>
        </w:numPr>
      </w:pPr>
      <w:bookmarkStart w:id="24" w:name="_Toc77193476"/>
      <w:r>
        <w:t>Модель Фонга</w:t>
      </w:r>
      <w:bookmarkEnd w:id="24"/>
    </w:p>
    <w:p w:rsidR="00C54315" w:rsidRPr="000A7D79" w:rsidRDefault="0008789F" w:rsidP="000A7D79">
      <w:r w:rsidRPr="000A7D79">
        <w:lastRenderedPageBreak/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Is.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5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 xml:space="preserve">и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0A7D79" w:rsidRPr="000A7D79">
        <w:t xml:space="preserve"> (см. рис. 1.5</w:t>
      </w:r>
      <w:r w:rsidR="00AA56AD" w:rsidRPr="000A7D79">
        <w:t>)</w:t>
      </w:r>
      <w:bookmarkEnd w:id="25"/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r w:rsidR="000559D6" w:rsidRPr="000A7D79">
        <w:rPr>
          <w:lang w:val="en-US"/>
        </w:rPr>
        <w:t>ks</w:t>
      </w:r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67FA9B86" wp14:editId="142D55CC">
            <wp:extent cx="2196465" cy="12006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228317" cy="121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0A7D79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1.5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0A7D79" w:rsidRDefault="00E62455" w:rsidP="000A7D79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2A3619" w:rsidRPr="000A7D79">
        <w:t xml:space="preserve"> (1.3)</w:t>
      </w:r>
    </w:p>
    <w:p w:rsidR="00571990" w:rsidRDefault="00571990" w:rsidP="00B36767">
      <w:r w:rsidRPr="0068646C">
        <w:t>Коэффициент p является степенью, аппроксимирующей пространственное распределение зеркально отраженного света</w:t>
      </w:r>
      <w:r>
        <w:t>: е</w:t>
      </w:r>
      <w:r w:rsidRPr="0068646C">
        <w:t xml:space="preserve">го малые значения соответствуют материалам с обычными оптическими свойствами, а </w:t>
      </w:r>
      <w:r>
        <w:t>большие -</w:t>
      </w:r>
      <w:r w:rsidRPr="0068646C">
        <w:t> отражению от большинства металлических поверхностей.</w:t>
      </w:r>
    </w:p>
    <w:p w:rsidR="00571990" w:rsidRDefault="001B29D4" w:rsidP="00B36767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Например, при небольшом значении </w:t>
      </w:r>
      <w:r w:rsidR="00571990">
        <w:rPr>
          <w:lang w:val="en-US"/>
        </w:rPr>
        <w:t>p</w:t>
      </w:r>
      <w:r w:rsidR="00522202">
        <w:t xml:space="preserve"> (0.</w:t>
      </w:r>
      <w:r w:rsidR="00522202" w:rsidRPr="00522202">
        <w:t>5</w:t>
      </w:r>
      <w:r w:rsidR="00571990" w:rsidRPr="00571990">
        <w:t>)</w:t>
      </w:r>
      <w:r w:rsidRPr="001B29D4">
        <w:t xml:space="preserve"> </w:t>
      </w:r>
      <w:r w:rsidR="00571990">
        <w:t>и большой области зеркального отра</w:t>
      </w:r>
      <w:r w:rsidR="00B36767">
        <w:t>жения о</w:t>
      </w:r>
      <w:r w:rsidR="00B36767" w:rsidRPr="001B29D4">
        <w:t>бласть зеркального отражения имеет резко очерченную гра</w:t>
      </w:r>
      <w:r w:rsidR="00B36767">
        <w:t>ницу, чего в реальном мире мы не наблюдаем</w:t>
      </w:r>
      <w:r w:rsidR="00B36767">
        <w:t xml:space="preserve"> (см рис. 1.6).</w:t>
      </w:r>
    </w:p>
    <w:p w:rsidR="001B29D4" w:rsidRDefault="00522202" w:rsidP="00B36767">
      <w:pPr>
        <w:jc w:val="center"/>
      </w:pPr>
      <w:r w:rsidRPr="00522202">
        <w:rPr>
          <w:noProof/>
          <w:lang w:eastAsia="ru-RU"/>
        </w:rPr>
        <w:lastRenderedPageBreak/>
        <w:drawing>
          <wp:inline distT="0" distB="0" distL="0" distR="0" wp14:anchorId="3053D8E5" wp14:editId="1BB49ED6">
            <wp:extent cx="2713537" cy="20574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263" cy="2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D4" w:rsidRPr="001B29D4" w:rsidRDefault="00B36767" w:rsidP="005D0641">
      <w:pPr>
        <w:pStyle w:val="af7"/>
      </w:pPr>
      <w:r>
        <w:t xml:space="preserve">Рисунок 1.6 - </w:t>
      </w:r>
      <w:r w:rsidR="00571990" w:rsidRPr="00571990">
        <w:t>Недостаток модели Фонга</w:t>
      </w:r>
    </w:p>
    <w:p w:rsidR="001B29D4" w:rsidRPr="00DF71EE" w:rsidRDefault="00571990" w:rsidP="005D0641">
      <w:r>
        <w:t xml:space="preserve">. </w:t>
      </w:r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bookmarkStart w:id="26" w:name="_Toc77193477"/>
      <w:r>
        <w:t xml:space="preserve">Модель </w:t>
      </w:r>
      <w:r w:rsidR="0071158D" w:rsidRPr="0071158D">
        <w:t>Блинна-Фонга</w:t>
      </w:r>
      <w:bookmarkEnd w:id="26"/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662ABE" w:rsidRPr="00662ABE">
        <w:t xml:space="preserve"> (см. рис. 1.7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7B3E42D1" wp14:editId="1E964C48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662ABE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1.7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 xml:space="preserve">Вычисление зеркальной составляющей в модели </w:t>
      </w:r>
      <w:r>
        <w:rPr>
          <w:rStyle w:val="af9"/>
          <w:b/>
          <w:bCs/>
          <w:i w:val="0"/>
          <w:iCs w:val="0"/>
          <w:spacing w:val="0"/>
        </w:rPr>
        <w:t>Блинна-</w:t>
      </w:r>
      <w:r>
        <w:rPr>
          <w:rStyle w:val="af9"/>
          <w:b/>
          <w:bCs/>
          <w:i w:val="0"/>
          <w:iCs w:val="0"/>
          <w:spacing w:val="0"/>
        </w:rPr>
        <w:t>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E62455" w:rsidP="00662ABE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(1.4)</w:t>
      </w:r>
    </w:p>
    <w:p w:rsidR="00522202" w:rsidRPr="00662ABE" w:rsidRDefault="00522202" w:rsidP="00662ABE">
      <w:r w:rsidRPr="00662ABE">
        <w:lastRenderedPageBreak/>
        <w:t xml:space="preserve">Чем ближе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 нормали поверхности, тем больше бу</w:t>
      </w:r>
      <w:r w:rsidR="00DC3525" w:rsidRPr="00662ABE">
        <w:t>дет вклад зеркальной компоненты</w:t>
      </w:r>
      <w:r w:rsidR="00367625" w:rsidRPr="00662ABE">
        <w:t xml:space="preserve">, и, </w:t>
      </w:r>
      <w:r w:rsidR="0051083A" w:rsidRPr="00662ABE">
        <w:t>к</w:t>
      </w:r>
      <w:r w:rsidRPr="00662ABE">
        <w:t xml:space="preserve">огда </w:t>
      </w:r>
      <w:r w:rsidR="00662ABE" w:rsidRPr="00662ABE">
        <w:t>вектор на наблюдателя</w:t>
      </w:r>
      <w:r w:rsidRPr="00662ABE">
        <w:t xml:space="preserve"> полностью совпадает с </w:t>
      </w:r>
      <w:r w:rsidR="0051083A" w:rsidRPr="00662ABE">
        <w:t xml:space="preserve">реальным </w:t>
      </w:r>
      <w:r w:rsidRPr="00662ABE">
        <w:t>вектором отражения, медианный вектор совп</w:t>
      </w:r>
      <w:r w:rsidR="0051083A" w:rsidRPr="00662ABE">
        <w:t>адает с нормалью к поверхности и зеркальный блеск будет максимальным.</w:t>
      </w:r>
    </w:p>
    <w:p w:rsidR="00522202" w:rsidRPr="00662ABE" w:rsidRDefault="0051083A" w:rsidP="00662ABE">
      <w:r w:rsidRPr="00662ABE">
        <w:t>В</w:t>
      </w:r>
      <w:r w:rsidR="00522202" w:rsidRPr="00662ABE">
        <w:t>не зависимости от направления, с которого смотрит наблюдатель, угол между медианным вектором и но</w:t>
      </w:r>
      <w:r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корректной, так как такой же результат (отсутствие бликов) будет наблюдаться и в реальном мире</w:t>
      </w:r>
      <w:r w:rsidR="00522202" w:rsidRPr="00662ABE">
        <w:t>.</w:t>
      </w:r>
      <w:r w:rsidRPr="00662ABE">
        <w:t xml:space="preserve"> </w:t>
      </w:r>
      <w:r w:rsidR="00662ABE" w:rsidRPr="00662ABE">
        <w:t xml:space="preserve">Это </w:t>
      </w:r>
      <w:r w:rsidRPr="00662ABE">
        <w:t xml:space="preserve">предоставляет </w:t>
      </w:r>
      <w:r w:rsidR="00662ABE" w:rsidRPr="00662ABE">
        <w:t xml:space="preserve">возможность </w:t>
      </w:r>
      <w:r w:rsidRPr="00662ABE">
        <w:t>получить</w:t>
      </w:r>
      <w:r w:rsidR="00522202" w:rsidRPr="00662ABE">
        <w:t xml:space="preserve"> </w:t>
      </w:r>
      <w:r w:rsidRPr="00662ABE">
        <w:t>более правдоподобную картину</w:t>
      </w:r>
      <w:r w:rsidR="00662ABE" w:rsidRPr="00662ABE">
        <w:t xml:space="preserve"> (см. рис. 1.8</w:t>
      </w:r>
      <w:r w:rsidRPr="00662ABE">
        <w:t>)</w:t>
      </w:r>
      <w:r w:rsidR="00662ABE" w:rsidRPr="00662ABE">
        <w:t>.</w:t>
      </w:r>
    </w:p>
    <w:p w:rsidR="00522202" w:rsidRDefault="0051083A" w:rsidP="00662ABE">
      <w:pPr>
        <w:jc w:val="center"/>
      </w:pPr>
      <w:r w:rsidRPr="0051083A">
        <w:rPr>
          <w:noProof/>
          <w:lang w:eastAsia="ru-RU"/>
        </w:rPr>
        <w:drawing>
          <wp:inline distT="0" distB="0" distL="0" distR="0" wp14:anchorId="06F91F7B" wp14:editId="1E396370">
            <wp:extent cx="2628334" cy="200205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86" cy="20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A" w:rsidRPr="00522202" w:rsidRDefault="00662ABE" w:rsidP="005D0641">
      <w:pPr>
        <w:pStyle w:val="af7"/>
      </w:pPr>
      <w:r>
        <w:t xml:space="preserve">Рисунок 1.8 - </w:t>
      </w:r>
      <w:r w:rsidR="0051083A">
        <w:t>Исправление недостатка</w:t>
      </w:r>
      <w:r w:rsidR="0051083A" w:rsidRPr="00571990">
        <w:t xml:space="preserve"> модели Фонга</w:t>
      </w:r>
      <w:r w:rsidR="0051083A">
        <w:t xml:space="preserve"> в модели Блинна-Фонга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5D0641">
      <w:pPr>
        <w:pStyle w:val="2"/>
        <w:rPr>
          <w:highlight w:val="yellow"/>
        </w:rPr>
      </w:pPr>
      <w:bookmarkStart w:id="27" w:name="_Toc77193482"/>
      <w:r w:rsidRPr="00EA7C70">
        <w:t>Вывод</w:t>
      </w:r>
      <w:bookmarkEnd w:id="27"/>
    </w:p>
    <w:p w:rsidR="00EA7C70" w:rsidRDefault="00EA7C70" w:rsidP="003E14BD">
      <w:bookmarkStart w:id="28" w:name="_Toc58097772"/>
      <w:r>
        <w:lastRenderedPageBreak/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8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9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9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30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>
        <w:t xml:space="preserve">позволяет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30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5D0641">
      <w:pPr>
        <w:pStyle w:val="2"/>
        <w:numPr>
          <w:ilvl w:val="0"/>
          <w:numId w:val="11"/>
        </w:numPr>
      </w:pPr>
      <w:bookmarkStart w:id="31" w:name="_Toc77193483"/>
      <w:r>
        <w:lastRenderedPageBreak/>
        <w:t>Конструкторская часть</w:t>
      </w:r>
      <w:bookmarkStart w:id="32" w:name="_Toc20922491"/>
      <w:bookmarkEnd w:id="31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</w:t>
      </w:r>
      <w:r w:rsidR="00B1461D">
        <w:t xml:space="preserve">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32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33" w:name="_Toc77193484"/>
      <w:r>
        <w:t>Требования к программе</w:t>
      </w:r>
      <w:bookmarkEnd w:id="33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3E14BD" w:rsidP="003E14BD">
      <w:pPr>
        <w:pStyle w:val="a7"/>
        <w:numPr>
          <w:ilvl w:val="0"/>
          <w:numId w:val="12"/>
        </w:numPr>
      </w:pPr>
      <w:r>
        <w:t xml:space="preserve">Запуск и </w:t>
      </w:r>
      <w:r w:rsidR="00E018B3" w:rsidRPr="00E018B3">
        <w:t>останов</w:t>
      </w:r>
      <w:r>
        <w:t xml:space="preserve"> флюгера, </w:t>
      </w:r>
      <w:r w:rsidR="00E018B3" w:rsidRPr="00E018B3">
        <w:t>изменение направления</w:t>
      </w:r>
      <w:r>
        <w:t xml:space="preserve"> и 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 xml:space="preserve">Изменение </w:t>
      </w:r>
      <w:r w:rsidR="00B1461D">
        <w:t xml:space="preserve">параметров </w:t>
      </w:r>
      <w:r>
        <w:t>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34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35" w:name="_Toc77193493"/>
      <w:r>
        <w:t xml:space="preserve">Модель </w:t>
      </w:r>
      <w:r>
        <w:t>Блинна-</w:t>
      </w:r>
      <w:bookmarkStart w:id="36" w:name="_GoBack"/>
      <w:bookmarkEnd w:id="36"/>
      <w:r>
        <w:t>Фонга</w:t>
      </w:r>
      <w:bookmarkEnd w:id="35"/>
    </w:p>
    <w:p w:rsidR="00B1461D" w:rsidRDefault="00B1461D" w:rsidP="00B1461D">
      <w:r w:rsidRPr="00DC0FD3">
        <w:t xml:space="preserve">Модель </w:t>
      </w:r>
      <w:r>
        <w:t>Фонга</w:t>
      </w:r>
      <w:r w:rsidRPr="00DC0FD3">
        <w:t xml:space="preserve"> выбрана для расчета интенсивности в точке.</w:t>
      </w:r>
      <w:r>
        <w:t xml:space="preserve"> Алгоритм расчета интенсивности </w:t>
      </w:r>
      <w:r>
        <w:rPr>
          <w:lang w:val="en-US"/>
        </w:rPr>
        <w:t>I</w:t>
      </w:r>
      <w:r w:rsidRPr="00B23E01">
        <w:t xml:space="preserve"> </w:t>
      </w:r>
      <w:r>
        <w:t xml:space="preserve">освещения в точке </w:t>
      </w:r>
      <w:r>
        <w:rPr>
          <w:lang w:val="en-US"/>
        </w:rPr>
        <w:t>P</w:t>
      </w:r>
      <w:r>
        <w:t xml:space="preserve"> поверхности с нормалью </w:t>
      </w:r>
      <w:r>
        <w:rPr>
          <w:lang w:val="en-US"/>
        </w:rPr>
        <w:t>N</w:t>
      </w:r>
      <w:r>
        <w:t xml:space="preserve">, вектором взгляда </w:t>
      </w:r>
      <w:r>
        <w:rPr>
          <w:lang w:val="en-US"/>
        </w:rPr>
        <w:t>V</w:t>
      </w:r>
      <w:r>
        <w:t xml:space="preserve"> и </w:t>
      </w:r>
      <w:r w:rsidRPr="00AA56AD">
        <w:t>степень</w:t>
      </w:r>
      <w:r>
        <w:t>ю</w:t>
      </w:r>
      <w:r w:rsidRPr="00AA56AD">
        <w:t>, аппроксим</w:t>
      </w:r>
      <w:r>
        <w:t>ирующей</w:t>
      </w:r>
      <w:r w:rsidRPr="00AA56AD">
        <w:t xml:space="preserve"> пространственное распределе</w:t>
      </w:r>
      <w:r>
        <w:t>ние зеркально отраженного света</w:t>
      </w:r>
      <w:r w:rsidRPr="00EF058B">
        <w:t xml:space="preserve"> </w:t>
      </w:r>
      <w:r>
        <w:rPr>
          <w:lang w:val="en-US"/>
        </w:rPr>
        <w:t>s</w:t>
      </w:r>
      <w:r>
        <w:t xml:space="preserve"> представлен на рис. 2.7:</w:t>
      </w:r>
    </w:p>
    <w:p w:rsidR="00B1461D" w:rsidRDefault="00B1461D" w:rsidP="00B1461D">
      <w:r w:rsidRPr="00CC6CD3">
        <w:rPr>
          <w:noProof/>
          <w:lang w:eastAsia="ru-RU"/>
        </w:rPr>
        <w:lastRenderedPageBreak/>
        <w:drawing>
          <wp:inline distT="0" distB="0" distL="0" distR="0" wp14:anchorId="0664DF29" wp14:editId="66D1E3C3">
            <wp:extent cx="6117164" cy="6763847"/>
            <wp:effectExtent l="0" t="0" r="0" b="0"/>
            <wp:docPr id="10" name="Рисунок 10" descr="C:\Users\alena\Desktop\курсовая\Диаграмма фонг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na\Desktop\курсовая\Диаграмма фонг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186" cy="677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Default="00B1461D" w:rsidP="00B1461D">
      <w:pPr>
        <w:pStyle w:val="af7"/>
      </w:pPr>
      <w:r>
        <w:rPr>
          <w:rFonts w:eastAsiaTheme="majorEastAsia"/>
          <w:color w:val="000000" w:themeColor="text1"/>
        </w:rPr>
        <w:t xml:space="preserve">Рисунок 2.7. </w:t>
      </w:r>
      <w:r>
        <w:t>Схема алгоритма расчета освещения по модели Фонга.</w:t>
      </w:r>
    </w:p>
    <w:p w:rsidR="00B1461D" w:rsidRDefault="00B1461D" w:rsidP="00B1461D">
      <w:pPr>
        <w:pStyle w:val="a7"/>
        <w:ind w:left="426" w:firstLine="0"/>
      </w:pPr>
    </w:p>
    <w:p w:rsidR="00A4245C" w:rsidRDefault="00B2693A" w:rsidP="005D0641">
      <w:pPr>
        <w:pStyle w:val="2"/>
        <w:numPr>
          <w:ilvl w:val="1"/>
          <w:numId w:val="10"/>
        </w:numPr>
      </w:pPr>
      <w:bookmarkStart w:id="37" w:name="_Toc77193485"/>
      <w:bookmarkEnd w:id="34"/>
      <w:r>
        <w:t>Алгоритм обратной трассировки лучей</w:t>
      </w:r>
      <w:bookmarkEnd w:id="37"/>
    </w:p>
    <w:p w:rsidR="009D6483" w:rsidRDefault="00F5477D" w:rsidP="005D0641">
      <w:bookmarkStart w:id="38" w:name="_Toc58097777"/>
      <w:r>
        <w:t xml:space="preserve">В алгоритме обратной трассировки лучей определяется цвет каждого пиксела экрана независимо от других пикселей. </w:t>
      </w:r>
      <w:r w:rsidR="00B2693A">
        <w:t>На рисунке</w:t>
      </w:r>
      <w:r w:rsidR="00B2693A" w:rsidRPr="009A1792">
        <w:t xml:space="preserve"> 2.1 представлена схема </w:t>
      </w:r>
      <w:r w:rsidR="00B2693A">
        <w:t>алго</w:t>
      </w:r>
      <w:r>
        <w:t>ритма обратной трассировки луча</w:t>
      </w:r>
      <w:r w:rsidR="00B2693A" w:rsidRPr="009A1792">
        <w:t>.</w:t>
      </w:r>
      <w:bookmarkEnd w:id="38"/>
      <w:r w:rsidR="00B2693A" w:rsidRPr="009A1792">
        <w:cr/>
      </w:r>
      <w:r w:rsidR="00370A38" w:rsidRPr="00370A38">
        <w:rPr>
          <w:noProof/>
          <w:lang w:eastAsia="ru-RU"/>
        </w:rPr>
        <w:drawing>
          <wp:inline distT="0" distB="0" distL="0" distR="0" wp14:anchorId="454408BD" wp14:editId="5E100AAF">
            <wp:extent cx="6119495" cy="9106626"/>
            <wp:effectExtent l="0" t="0" r="0" b="0"/>
            <wp:docPr id="3" name="Рисунок 3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10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9D6483" w:rsidP="005D0641"/>
    <w:p w:rsidR="009D6483" w:rsidRDefault="009D6483" w:rsidP="005D0641">
      <w:pPr>
        <w:pStyle w:val="af7"/>
      </w:pPr>
      <w:r>
        <w:t>Рисунок 2.1. Схема алго</w:t>
      </w:r>
      <w:r w:rsidR="00370A38">
        <w:t>ритма обратной трассировки луча</w:t>
      </w:r>
      <w:r>
        <w:t>.</w:t>
      </w:r>
    </w:p>
    <w:p w:rsidR="009D6483" w:rsidRDefault="009D6483" w:rsidP="005D0641">
      <w:pPr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rPr>
          <w:snapToGrid w:val="0"/>
          <w:w w:val="1"/>
          <w:bdr w:val="none" w:sz="0" w:space="0" w:color="auto" w:frame="1"/>
          <w:shd w:val="clear" w:color="auto" w:fill="000000"/>
        </w:rPr>
        <w:t xml:space="preserve"> </w:t>
      </w:r>
    </w:p>
    <w:p w:rsidR="009D6483" w:rsidRDefault="009D6483" w:rsidP="005D0641">
      <w:pPr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rPr>
          <w:snapToGrid w:val="0"/>
          <w:w w:val="1"/>
          <w:bdr w:val="none" w:sz="0" w:space="0" w:color="auto" w:frame="1"/>
          <w:shd w:val="clear" w:color="auto" w:fill="000000"/>
        </w:rPr>
        <w:t>Ри</w:t>
      </w:r>
    </w:p>
    <w:p w:rsidR="009D6483" w:rsidRDefault="009D6483" w:rsidP="005D0641">
      <w:pPr>
        <w:rPr>
          <w:snapToGrid w:val="0"/>
          <w:w w:val="1"/>
          <w:bdr w:val="none" w:sz="0" w:space="0" w:color="auto" w:frame="1"/>
          <w:shd w:val="clear" w:color="auto" w:fill="000000"/>
        </w:rPr>
      </w:pPr>
    </w:p>
    <w:p w:rsidR="009D6483" w:rsidRDefault="009D6483" w:rsidP="005D0641">
      <w:pPr>
        <w:rPr>
          <w:b/>
        </w:rPr>
      </w:pPr>
      <w:r>
        <w:rPr>
          <w:snapToGrid w:val="0"/>
          <w:w w:val="1"/>
          <w:bdr w:val="none" w:sz="0" w:space="0" w:color="auto" w:frame="1"/>
          <w:shd w:val="clear" w:color="auto" w:fill="000000"/>
        </w:rPr>
        <w:t xml:space="preserve">Ри </w:t>
      </w:r>
    </w:p>
    <w:p w:rsidR="0023357B" w:rsidRDefault="0023357B" w:rsidP="005D0641">
      <w:pPr>
        <w:pStyle w:val="2"/>
        <w:numPr>
          <w:ilvl w:val="1"/>
          <w:numId w:val="10"/>
        </w:numPr>
      </w:pPr>
      <w:r>
        <w:t>Пересечение луча с объектами сцены</w:t>
      </w:r>
    </w:p>
    <w:p w:rsidR="00B8262B" w:rsidRPr="0056418E" w:rsidRDefault="00C42BE1" w:rsidP="005D0641">
      <w:r w:rsidRPr="0056418E">
        <w:t>Для того</w:t>
      </w:r>
      <w:r w:rsidR="00B8262B" w:rsidRPr="0056418E">
        <w:t xml:space="preserve"> чтобы воспользоваться алгоритмом</w:t>
      </w:r>
      <w:r w:rsidR="0023357B" w:rsidRPr="0056418E">
        <w:t xml:space="preserve"> обратной трассировки лучей</w:t>
      </w:r>
      <w:r w:rsidR="00B8262B" w:rsidRPr="0056418E">
        <w:t xml:space="preserve">, нужно уметь находить пересечение луча с объектами сцены: сферой, </w:t>
      </w:r>
      <w:r w:rsidR="007E1DC4" w:rsidRPr="0056418E">
        <w:t xml:space="preserve">плоскостью, </w:t>
      </w:r>
      <w:r w:rsidR="00C70FED" w:rsidRPr="0056418E">
        <w:t xml:space="preserve">цилиндром, </w:t>
      </w:r>
      <w:r w:rsidR="00B8262B" w:rsidRPr="0056418E">
        <w:t>прямоугольным параллелепипед</w:t>
      </w:r>
      <w:r w:rsidR="0023357B" w:rsidRPr="0056418E">
        <w:t xml:space="preserve">ом и </w:t>
      </w:r>
      <w:r w:rsidRPr="0056418E">
        <w:t>четырехугольной</w:t>
      </w:r>
      <w:r w:rsidR="00B8262B" w:rsidRPr="0056418E">
        <w:t xml:space="preserve"> пирамидой.</w:t>
      </w:r>
    </w:p>
    <w:p w:rsidR="0023357B" w:rsidRPr="0056418E" w:rsidRDefault="00C42BE1" w:rsidP="005D0641">
      <w:bookmarkStart w:id="39" w:name="_Toc58097782"/>
      <w:r w:rsidRPr="0056418E">
        <w:t>Для этого</w:t>
      </w:r>
      <w:r w:rsidR="00B8262B" w:rsidRPr="0056418E">
        <w:t xml:space="preserve"> луч </w:t>
      </w:r>
      <w:r w:rsidRPr="0056418E">
        <w:t xml:space="preserve">представляют </w:t>
      </w:r>
      <w:r w:rsidR="00B8262B" w:rsidRPr="0056418E">
        <w:t>с помощью параметрического уравнения</w:t>
      </w:r>
      <w:r w:rsidR="0023357B" w:rsidRPr="0056418E">
        <w:t>. П</w:t>
      </w:r>
      <w:r w:rsidR="00B8262B" w:rsidRPr="0056418E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56418E">
        <w:t xml:space="preserve"> – начало луча</w:t>
      </w:r>
      <w:r w:rsidR="007320AA" w:rsidRPr="0056418E">
        <w:t xml:space="preserve"> (</w:t>
      </w:r>
      <w:r w:rsidRPr="0056418E">
        <w:t>позиция</w:t>
      </w:r>
      <w:r w:rsidR="007320AA" w:rsidRPr="0056418E">
        <w:t xml:space="preserve"> камеры)</w:t>
      </w:r>
      <w:r w:rsidR="00B8262B" w:rsidRPr="0056418E">
        <w:t>,</w:t>
      </w:r>
      <w:r w:rsidR="007320AA" w:rsidRPr="0056418E">
        <w:t xml:space="preserve"> V-текущий пиксель</w:t>
      </w:r>
      <w:r w:rsidRPr="0056418E">
        <w:t xml:space="preserve"> на экране</w:t>
      </w:r>
      <w:r w:rsidR="007320AA" w:rsidRPr="0056418E">
        <w:t>,</w:t>
      </w:r>
      <w:r w:rsidR="00B8262B" w:rsidRPr="0056418E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56418E">
        <w:t xml:space="preserve"> – вектор, показывающий направление луча. </w:t>
      </w:r>
      <w:r w:rsidR="007320AA" w:rsidRPr="0056418E">
        <w:t>Тогда л</w:t>
      </w:r>
      <w:r w:rsidR="00B8262B" w:rsidRPr="0056418E">
        <w:t xml:space="preserve">юбую точку </w:t>
      </w:r>
      <w:r w:rsidR="00B8262B" w:rsidRPr="0056418E">
        <w:rPr>
          <w:rFonts w:ascii="Cambria Math" w:hAnsi="Cambria Math" w:cs="Cambria Math"/>
        </w:rPr>
        <w:t>𝑃</w:t>
      </w:r>
      <w:r w:rsidR="00B8262B" w:rsidRPr="0056418E">
        <w:t xml:space="preserve"> луча можно </w:t>
      </w:r>
      <w:r w:rsidRPr="0056418E">
        <w:t>представить т</w:t>
      </w:r>
      <w:r w:rsidR="00B8262B" w:rsidRPr="0056418E">
        <w:t>ак</w:t>
      </w:r>
      <w:r w:rsidR="007320AA" w:rsidRPr="0056418E">
        <w:t>:</w:t>
      </w:r>
      <w:r w:rsidRPr="0056418E">
        <w:t xml:space="preserve"> </w:t>
      </w:r>
    </w:p>
    <w:p w:rsidR="00B8262B" w:rsidRPr="0056418E" w:rsidRDefault="0056418E" w:rsidP="005D0641">
      <m:oMath>
        <m:r>
          <m:rPr>
            <m:sty m:val="p"/>
          </m:rPr>
          <w:rPr>
            <w:rFonts w:ascii="Cambria Math" w:hAnsi="Cambria Math"/>
          </w:rPr>
          <m:t>P(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B8262B" w:rsidRPr="0056418E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w:rPr>
            <w:rFonts w:ascii="Cambria Math" w:hAnsi="Cambria Math"/>
          </w:rPr>
          <m:t>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bookmarkEnd w:id="39"/>
      <w:r w:rsidR="007320AA" w:rsidRPr="0056418E">
        <w:rPr>
          <w:rFonts w:cs="Cambria Math"/>
        </w:rPr>
        <w:t xml:space="preserve"> (2.</w:t>
      </w:r>
      <w:r w:rsidR="0023357B" w:rsidRPr="0056418E">
        <w:rPr>
          <w:rFonts w:cs="Cambria Math"/>
        </w:rPr>
        <w:t>3</w:t>
      </w:r>
      <w:r w:rsidR="00C42BE1" w:rsidRPr="0056418E">
        <w:rPr>
          <w:rFonts w:cs="Cambria Math"/>
        </w:rPr>
        <w:t>.</w:t>
      </w:r>
      <w:r w:rsidR="007320AA" w:rsidRPr="0056418E">
        <w:rPr>
          <w:rFonts w:cs="Cambria Math"/>
        </w:rPr>
        <w:t>1)</w:t>
      </w:r>
    </w:p>
    <w:p w:rsidR="007320AA" w:rsidRPr="0056418E" w:rsidRDefault="007320AA" w:rsidP="005D0641">
      <w:r w:rsidRPr="0056418E">
        <w:t>Уравнение 2.</w:t>
      </w:r>
      <w:r w:rsidR="0023357B" w:rsidRPr="0056418E">
        <w:t>3</w:t>
      </w:r>
      <w:r w:rsidR="00C42BE1" w:rsidRPr="0056418E">
        <w:t>.</w:t>
      </w:r>
      <w:r w:rsidR="0023357B" w:rsidRPr="0056418E">
        <w:t>1 эквивалентно уравнению 2.3</w:t>
      </w:r>
      <w:r w:rsidR="00C42BE1" w:rsidRPr="0056418E">
        <w:t>.2</w:t>
      </w:r>
      <w:r w:rsidRPr="0056418E">
        <w:t>:</w:t>
      </w:r>
    </w:p>
    <w:p w:rsidR="007320AA" w:rsidRPr="0056418E" w:rsidRDefault="00E62455" w:rsidP="005D0641"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,t≥0</m:t>
        </m:r>
      </m:oMath>
      <w:r w:rsidR="00A72757" w:rsidRPr="0056418E">
        <w:rPr>
          <w:rFonts w:cs="Cambria Math"/>
        </w:rPr>
        <w:t xml:space="preserve"> </w:t>
      </w:r>
      <w:r w:rsidR="0023357B" w:rsidRPr="0056418E">
        <w:t xml:space="preserve"> (2.3</w:t>
      </w:r>
      <w:r w:rsidR="00C42BE1" w:rsidRPr="0056418E">
        <w:t>.2</w:t>
      </w:r>
      <w:r w:rsidR="007320AA" w:rsidRPr="0056418E">
        <w:t>)</w:t>
      </w:r>
    </w:p>
    <w:p w:rsidR="00B8262B" w:rsidRPr="0056418E" w:rsidRDefault="00C42BE1" w:rsidP="005D0641">
      <w:r w:rsidRPr="0056418E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56418E">
        <w:t>Поэтому поиск</w:t>
      </w:r>
      <w:r w:rsidRPr="0056418E">
        <w:t xml:space="preserve"> точки </w:t>
      </w:r>
      <w:r w:rsidR="0023357B" w:rsidRPr="0056418E">
        <w:t xml:space="preserve">пересечения </w:t>
      </w:r>
      <w:r w:rsidRPr="0056418E">
        <w:t xml:space="preserve">сводится к составлению системы </w:t>
      </w:r>
      <w:r w:rsidR="0023357B" w:rsidRPr="0056418E">
        <w:t>перечисленных</w:t>
      </w:r>
      <w:r w:rsidRPr="0056418E">
        <w:t xml:space="preserve"> уравнений и поиску ее решения.</w:t>
      </w:r>
    </w:p>
    <w:p w:rsidR="00A72757" w:rsidRPr="0056418E" w:rsidRDefault="00A72757" w:rsidP="005D0641">
      <w:r w:rsidRPr="0056418E">
        <w:t xml:space="preserve">При этом если для найденного параметра не выполняется 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56418E">
        <w:t>, значит пересечение принадлежит продолжению луча за камеру и оно отбрасывается. Далее в формулах оно будет опущено, но подразумеваться.</w:t>
      </w:r>
    </w:p>
    <w:p w:rsidR="00B8262B" w:rsidRDefault="00324FB9" w:rsidP="005D0641">
      <w:pPr>
        <w:pStyle w:val="3"/>
        <w:numPr>
          <w:ilvl w:val="2"/>
          <w:numId w:val="10"/>
        </w:numPr>
      </w:pPr>
      <w:bookmarkStart w:id="40" w:name="_Toc77193486"/>
      <w:r>
        <w:t>С</w:t>
      </w:r>
      <w:r w:rsidR="00B8262B">
        <w:t>фер</w:t>
      </w:r>
      <w:bookmarkEnd w:id="40"/>
      <w:r>
        <w:t>а</w:t>
      </w:r>
    </w:p>
    <w:p w:rsidR="0096655F" w:rsidRDefault="0096655F" w:rsidP="005D0641">
      <w:r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96655F" w:rsidRDefault="0096655F" w:rsidP="005D0641">
      <m:oMath>
        <m:r>
          <m:rPr>
            <m:sty m:val="p"/>
          </m:rPr>
          <w:rPr>
            <w:rFonts w:ascii="Cambria Math" w:hAnsi="Cambria Math"/>
          </w:rPr>
          <m:t>|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 - 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| = r </m:t>
        </m:r>
      </m:oMath>
      <w:r w:rsidR="00FE5E40">
        <w:t>, или</w:t>
      </w:r>
    </w:p>
    <w:p w:rsidR="000D086B" w:rsidRDefault="0056418E" w:rsidP="005D0641">
      <m:oMath>
        <m: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23357B">
        <w:t xml:space="preserve"> (2.3.3</w:t>
      </w:r>
      <w:r w:rsidR="000D086B" w:rsidRPr="000D086B">
        <w:t>)</w:t>
      </w:r>
    </w:p>
    <w:p w:rsidR="000D086B" w:rsidRPr="000D086B" w:rsidRDefault="00FE5E40" w:rsidP="005D0641">
      <w:bookmarkStart w:id="41" w:name="_Toc58097789"/>
      <w:r>
        <w:t>Имея уравнения, описывающие точки сферы (2.</w:t>
      </w:r>
      <w:r w:rsidR="0023357B">
        <w:t>3.3</w:t>
      </w:r>
      <w:r>
        <w:t>) и точки луча (2.</w:t>
      </w:r>
      <w:r w:rsidR="0023357B">
        <w:t>3</w:t>
      </w:r>
      <w:r>
        <w:t xml:space="preserve">.1), </w:t>
      </w:r>
      <w:r w:rsidR="0056418E">
        <w:t>решаем систему</w:t>
      </w:r>
      <w:r>
        <w:t>, подставляя</w:t>
      </w:r>
      <w:bookmarkStart w:id="42" w:name="_Toc58097792"/>
      <w:bookmarkEnd w:id="41"/>
      <w:r>
        <w:t xml:space="preserve"> второе уравнение в первое</w:t>
      </w:r>
      <w:r w:rsidR="000D086B">
        <w:t>:</w:t>
      </w:r>
      <w:bookmarkEnd w:id="42"/>
    </w:p>
    <w:bookmarkStart w:id="43" w:name="_Toc58097793"/>
    <w:p w:rsidR="000D086B" w:rsidRPr="00501DA2" w:rsidRDefault="00E62455" w:rsidP="005D0641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O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t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</w:rPr>
                    <m:t>-C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</m:e>
          </m:ac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O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t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/>
                    </w:rPr>
                    <m:t>-C</m:t>
                  </m:r>
                </m:e>
              </m:d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(2.3.4)</m:t>
          </m:r>
        </m:oMath>
      </m:oMathPara>
      <w:bookmarkEnd w:id="43"/>
    </w:p>
    <w:p w:rsidR="00501DA2" w:rsidRPr="0023357B" w:rsidRDefault="00501DA2" w:rsidP="005D0641">
      <w:r>
        <w:t>Разложим скалярное произведение и преобразуем его. В результате получим</w:t>
      </w:r>
      <w:r w:rsidR="0023357B">
        <w:t xml:space="preserve"> квадратное уравнение</w:t>
      </w:r>
      <w:r>
        <w:t>:</w:t>
      </w:r>
    </w:p>
    <w:bookmarkStart w:id="44" w:name="_Toc58097794"/>
    <w:p w:rsidR="000D086B" w:rsidRDefault="00E62455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  (2.3.5)</m:t>
          </m:r>
        </m:oMath>
      </m:oMathPara>
      <w:bookmarkEnd w:id="44"/>
    </w:p>
    <w:p w:rsidR="007E1DC4" w:rsidRDefault="0023357B" w:rsidP="005D0641">
      <w:bookmarkStart w:id="45" w:name="_Toc58097795"/>
      <w:r>
        <w:t>Остается решить</w:t>
      </w:r>
      <w:r w:rsidR="007E1DC4">
        <w:t xml:space="preserve"> уравнение</w:t>
      </w:r>
      <w:r w:rsidR="00B73DCC">
        <w:t xml:space="preserve"> 2.3.5, чтобы найти параметр</w:t>
      </w:r>
      <w:r w:rsidR="0056418E">
        <w:t>ы</w:t>
      </w:r>
      <w:r w:rsidR="00B73DCC">
        <w:t xml:space="preserve"> </w:t>
      </w:r>
      <m:oMath>
        <m:r>
          <w:rPr>
            <w:rFonts w:ascii="Cambria Math" w:hAnsi="Cambria Math"/>
          </w:rPr>
          <m:t>t</m:t>
        </m:r>
      </m:oMath>
      <w:r w:rsidR="00B73DCC" w:rsidRPr="00B73DCC">
        <w:t xml:space="preserve"> </w:t>
      </w:r>
      <w:r w:rsidR="00B73DCC">
        <w:t>точ</w:t>
      </w:r>
      <w:r w:rsidR="0056418E">
        <w:t>ек</w:t>
      </w:r>
      <w:r w:rsidR="00B73DCC">
        <w:t xml:space="preserve"> пересечения</w:t>
      </w:r>
      <w:r w:rsidR="007E1DC4">
        <w:t>.</w:t>
      </w:r>
      <w:bookmarkEnd w:id="45"/>
      <w:r w:rsidR="007E1DC4">
        <w:t xml:space="preserve"> </w:t>
      </w:r>
      <w:r w:rsidR="00B73DCC">
        <w:t>При этом е</w:t>
      </w:r>
      <w:r w:rsidR="0056418E">
        <w:t>сли у уравнения</w:t>
      </w:r>
      <w:r w:rsidR="00B73DCC">
        <w:t xml:space="preserve"> нет решений, значит</w:t>
      </w:r>
      <w:r w:rsidR="007E1DC4">
        <w:t xml:space="preserve"> луч не пересекае</w:t>
      </w:r>
      <w:r w:rsidR="00B73DCC">
        <w:t>тся со сферой (рис. 2.3.1, слева), если решение одно,</w:t>
      </w:r>
      <w:r w:rsidR="007E1DC4">
        <w:t xml:space="preserve"> </w:t>
      </w:r>
      <w:r w:rsidR="00B73DCC">
        <w:t xml:space="preserve">то </w:t>
      </w:r>
      <w:r w:rsidR="0096655F">
        <w:t>луч касается сферы</w:t>
      </w:r>
      <w:r w:rsidR="007E1DC4">
        <w:t xml:space="preserve"> (рис. </w:t>
      </w:r>
      <w:r w:rsidR="00B73DCC">
        <w:t>2.3.1</w:t>
      </w:r>
      <w:r w:rsidR="007E1DC4">
        <w:t>, в центре)</w:t>
      </w:r>
      <w:r w:rsidR="00B73DCC">
        <w:t>, д</w:t>
      </w:r>
      <w:r w:rsidR="0096655F">
        <w:t xml:space="preserve">ва </w:t>
      </w:r>
      <w:r w:rsidR="00B73DCC">
        <w:t xml:space="preserve">- </w:t>
      </w:r>
      <w:r w:rsidR="0096655F">
        <w:t>луч входит в сферу и выходит из неё</w:t>
      </w:r>
      <w:r w:rsidR="007E1DC4">
        <w:t xml:space="preserve"> (рис. </w:t>
      </w:r>
      <w:r w:rsidR="00B73DCC">
        <w:t>2.3.1</w:t>
      </w:r>
      <w:r w:rsidR="007E1DC4">
        <w:t>, справа)</w:t>
      </w:r>
      <w:r w:rsidR="0056418E">
        <w:t xml:space="preserve"> и нужно выбрать наименьшее решение – где луч входит в сферу</w:t>
      </w:r>
      <w:r w:rsidR="007E1DC4">
        <w:t xml:space="preserve">. </w:t>
      </w:r>
    </w:p>
    <w:p w:rsidR="007E1DC4" w:rsidRDefault="007E1DC4" w:rsidP="005D0641">
      <w:r>
        <w:rPr>
          <w:noProof/>
          <w:lang w:eastAsia="ru-RU"/>
        </w:rPr>
        <w:drawing>
          <wp:inline distT="0" distB="0" distL="0" distR="0" wp14:anchorId="2876B51E" wp14:editId="6D0EF5B2">
            <wp:extent cx="4762298" cy="1724455"/>
            <wp:effectExtent l="0" t="0" r="635" b="9525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4785874" cy="17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5D0641">
      <w:pPr>
        <w:pStyle w:val="af7"/>
      </w:pPr>
      <w:r>
        <w:t>Ри</w:t>
      </w:r>
      <w:r w:rsidR="00B73DCC">
        <w:t>сунок 2.3.1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5D0641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46" w:name="_Toc58097797"/>
      <w:r>
        <w:t>Плоскость можно задать с помощью вектора нормали к 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: </w:t>
      </w:r>
      <w:bookmarkEnd w:id="46"/>
    </w:p>
    <w:bookmarkStart w:id="47" w:name="_Toc58097802"/>
    <w:p w:rsidR="00C70FED" w:rsidRDefault="00E62455" w:rsidP="005D0641"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=0 </m:t>
        </m:r>
      </m:oMath>
      <w:bookmarkEnd w:id="47"/>
      <w:r w:rsidR="00022DE1">
        <w:t>(2.3.6)</w:t>
      </w:r>
    </w:p>
    <w:p w:rsidR="00022DE1" w:rsidRPr="00022DE1" w:rsidRDefault="00022DE1" w:rsidP="005D0641">
      <w:r>
        <w:t xml:space="preserve">Имея уравнения, описывающие точки плоскости (2.3.6) и точки луча (2.3.1),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bookmarkStart w:id="48" w:name="_Toc58097804"/>
    <w:p w:rsidR="00C70FED" w:rsidRPr="00C40D86" w:rsidRDefault="00E62455" w:rsidP="005D0641"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-С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8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(2.3.7)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620648" w:rsidP="005D0641">
      <w:bookmarkStart w:id="49" w:name="_Toc58097805"/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9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(2.3.8)</w:t>
      </w:r>
    </w:p>
    <w:p w:rsidR="00022DE1" w:rsidRDefault="00022DE1" w:rsidP="005D0641">
      <w:bookmarkStart w:id="50" w:name="_Toc58097806"/>
      <w:r>
        <w:t xml:space="preserve">Остается решить уравнение 2.3.8, чтобы найти параметр </w:t>
      </w:r>
      <m:oMath>
        <m:r>
          <w:rPr>
            <w:rFonts w:ascii="Cambria Math" w:hAnsi="Cambria Math"/>
          </w:rPr>
          <m:t>t</m:t>
        </m:r>
      </m:oMath>
      <w:r w:rsidRPr="00B73DCC">
        <w:t xml:space="preserve"> </w:t>
      </w:r>
      <w:r>
        <w:t>точки пересечения</w:t>
      </w:r>
      <w:bookmarkStart w:id="51" w:name="_Toc58097807"/>
      <w:bookmarkEnd w:id="50"/>
      <w:r>
        <w:t>:</w:t>
      </w:r>
    </w:p>
    <w:p w:rsidR="00B2693A" w:rsidRDefault="00C70FED" w:rsidP="005D0641"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≠0 </m:t>
        </m:r>
      </m:oMath>
      <w:bookmarkEnd w:id="51"/>
      <w:r w:rsidR="00022DE1">
        <w:t>(2.3.9)</w:t>
      </w:r>
    </w:p>
    <w:p w:rsidR="00A72757" w:rsidRPr="00022DE1" w:rsidRDefault="00A72757" w:rsidP="005D0641"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 значит векторы направления луча и нормали</w:t>
      </w:r>
      <w:r w:rsidR="005E0961">
        <w:t xml:space="preserve"> к плоскости перпендикулярны, а, следовательно, </w:t>
      </w:r>
      <w:r>
        <w:t xml:space="preserve">вектор направления луча параллелен самой плоскости и не пересекает ее. </w:t>
      </w:r>
    </w:p>
    <w:p w:rsidR="00B2693A" w:rsidRPr="00B2693A" w:rsidRDefault="00C70FED" w:rsidP="005D0641">
      <w:pPr>
        <w:rPr>
          <w:snapToGrid w:val="0"/>
          <w:w w:val="0"/>
          <w:u w:color="000000"/>
          <w:bdr w:val="none" w:sz="0" w:space="0" w:color="000000"/>
          <w:shd w:val="clear" w:color="000000" w:fill="000000"/>
        </w:rPr>
      </w:pPr>
      <w:r>
        <w:rPr>
          <w:snapToGrid w:val="0"/>
          <w:w w:val="0"/>
          <w:u w:color="000000"/>
          <w:bdr w:val="none" w:sz="0" w:space="0" w:color="000000"/>
          <w:shd w:val="clear" w:color="000000" w:fill="000000"/>
        </w:rPr>
        <w:t>Р</w:t>
      </w:r>
    </w:p>
    <w:p w:rsidR="00B2693A" w:rsidRDefault="00B2693A" w:rsidP="005D0641">
      <w:pPr>
        <w:rPr>
          <w:snapToGrid w:val="0"/>
          <w:w w:val="0"/>
          <w:u w:color="000000"/>
          <w:bdr w:val="none" w:sz="0" w:space="0" w:color="000000"/>
          <w:shd w:val="clear" w:color="000000" w:fill="000000"/>
        </w:rPr>
      </w:pPr>
    </w:p>
    <w:p w:rsidR="00B2693A" w:rsidRPr="00B2693A" w:rsidRDefault="00B2693A" w:rsidP="005D0641">
      <w:pPr>
        <w:rPr>
          <w:b/>
        </w:rPr>
      </w:pPr>
      <w:r>
        <w:rPr>
          <w:snapToGrid w:val="0"/>
          <w:w w:val="0"/>
          <w:u w:color="000000"/>
          <w:bdr w:val="none" w:sz="0" w:space="0" w:color="000000"/>
          <w:shd w:val="clear" w:color="000000" w:fill="000000"/>
        </w:rPr>
        <w:t xml:space="preserve">Ри </w:t>
      </w:r>
    </w:p>
    <w:p w:rsidR="007E1DC4" w:rsidRDefault="00324FB9" w:rsidP="005D0641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52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 xml:space="preserve">,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5E0961" w:rsidP="005D0641">
      <m:oMath>
        <m:r>
          <m:rPr>
            <m:sty m:val="p"/>
          </m:rPr>
          <w:rPr>
            <w:rFonts w:ascii="Cambria Math" w:hAnsi="Cambria Math"/>
            <w:lang w:val="en-US"/>
          </w:rPr>
          <m:t>M</m:t>
        </m:r>
        <m:r>
          <m:rPr>
            <m:sty m:val="p"/>
          </m:rPr>
          <w:rPr>
            <w:rFonts w:ascii="Cambria Math" w:hAnsi="Cambria Math"/>
          </w:rPr>
          <m:t>=C+h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A8291F" w:rsidRPr="005E0961">
        <w:t xml:space="preserve"> (2.3.10)</w:t>
      </w:r>
    </w:p>
    <w:p w:rsidR="00A8291F" w:rsidRPr="005E0961" w:rsidRDefault="005F14DD" w:rsidP="005D0641">
      <w:r w:rsidRPr="005E0961">
        <w:t xml:space="preserve">Тогда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E62455" w:rsidP="005D0641"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F14DD" w:rsidRPr="005E0961">
        <w:t xml:space="preserve"> (2.3.11)</w:t>
      </w:r>
    </w:p>
    <w:p w:rsidR="00CB0E67" w:rsidRPr="005E0961" w:rsidRDefault="00CB0E67" w:rsidP="005D0641">
      <w:r w:rsidRPr="005E0961">
        <w:t xml:space="preserve">Выразим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 уравнения для </w:t>
      </w:r>
      <w:r w:rsidRPr="005E0961">
        <w:rPr>
          <w:lang w:val="en-US"/>
        </w:rPr>
        <w:t>M</w:t>
      </w:r>
      <w:r w:rsidRPr="005E0961">
        <w:t xml:space="preserve"> (2.3.10) и </w:t>
      </w:r>
      <w:r w:rsidRPr="005E0961">
        <w:rPr>
          <w:lang w:val="en-US"/>
        </w:rPr>
        <w:t>P</w:t>
      </w:r>
      <w:r w:rsidRPr="005E0961">
        <w:t xml:space="preserve"> (2.3.1):</w:t>
      </w:r>
    </w:p>
    <w:p w:rsidR="00CB0E67" w:rsidRPr="005E0961" w:rsidRDefault="00E62455" w:rsidP="005D0641"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+ t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-C-h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+t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-h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CB0E67" w:rsidRPr="005E0961">
        <w:t xml:space="preserve"> (2.3.12)</w:t>
      </w:r>
    </w:p>
    <w:p w:rsidR="005F14DD" w:rsidRPr="005E0961" w:rsidRDefault="005F14DD" w:rsidP="005D0641">
      <w:r w:rsidRPr="005E0961">
        <w:t xml:space="preserve">Подставляя </w:t>
      </w:r>
      <w:r w:rsidR="00CB0E67" w:rsidRPr="005E0961">
        <w:t>2.3.12 в 2.3.11</w:t>
      </w:r>
      <w:r w:rsidRPr="005E0961">
        <w:t xml:space="preserve">, </w:t>
      </w:r>
      <w:r w:rsidR="00B80B47" w:rsidRPr="005E0961">
        <w:t>имеем</w:t>
      </w:r>
      <w:r w:rsidRPr="005E0961">
        <w:t>:</w:t>
      </w:r>
    </w:p>
    <w:p w:rsidR="005F14DD" w:rsidRPr="005E0961" w:rsidRDefault="00E62455" w:rsidP="005D0641"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5F14DD" w:rsidRPr="005E0961" w:rsidRDefault="00E62455" w:rsidP="005D0641"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V, 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</m:oMath>
      </m:oMathPara>
    </w:p>
    <w:p w:rsidR="00CB0E67" w:rsidRPr="005E0961" w:rsidRDefault="005E0961" w:rsidP="005D0641">
      <m:oMath>
        <m:r>
          <m:rPr>
            <m:sty m:val="p"/>
          </m:rP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)t</m:t>
        </m:r>
      </m:oMath>
      <w:r w:rsidR="00CB0E67" w:rsidRPr="005E0961">
        <w:t xml:space="preserve">  (2.3.13)</w:t>
      </w:r>
    </w:p>
    <w:p w:rsidR="005F14DD" w:rsidRPr="005E0961" w:rsidRDefault="00B80B47" w:rsidP="005D0641">
      <w:r w:rsidRPr="005E0961">
        <w:t xml:space="preserve">Длина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 радиусу цилиндра:</w:t>
      </w:r>
    </w:p>
    <w:p w:rsidR="00B42A17" w:rsidRPr="005E0961" w:rsidRDefault="00E62455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MP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MP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42A17" w:rsidRPr="005E0961" w:rsidRDefault="00E62455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3292" w:rsidRPr="005E0961" w:rsidRDefault="001F3292" w:rsidP="005D0641">
      <w:r w:rsidRPr="005E0961">
        <w:t>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-2h(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)-2ht(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5349A8" w:rsidRPr="005E0961">
        <w:t xml:space="preserve"> (2.3.14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Pr="005E0961">
        <w:t>2.3.13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E62455" w:rsidP="005D0641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+2t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04527">
        <w:t xml:space="preserve"> </w:t>
      </w:r>
      <w:r w:rsidR="005349A8" w:rsidRPr="005E0961">
        <w:t>(2.3.15)</w:t>
      </w:r>
    </w:p>
    <w:p w:rsidR="00B42A17" w:rsidRPr="00F5477D" w:rsidRDefault="0056418E" w:rsidP="005D0641">
      <w:bookmarkStart w:id="53" w:name="_Toc58097823"/>
      <w:r w:rsidRPr="005E0961">
        <w:t>Остается решить это уравнение</w:t>
      </w:r>
      <w:r w:rsidR="000F1762">
        <w:t xml:space="preserve"> и проверить, что каждая найденная точка находится в плоскости, параллельной плоскости основания,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53"/>
    </w:p>
    <w:bookmarkEnd w:id="52"/>
    <w:p w:rsidR="0052757F" w:rsidRDefault="004F5D37" w:rsidP="005D0641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504527" w:rsidRDefault="004F5D37" w:rsidP="005D0641">
      <w:pPr>
        <w:rPr>
          <w:shd w:val="clear" w:color="auto" w:fill="FFFFFF"/>
        </w:rPr>
      </w:pPr>
      <w:bookmarkStart w:id="54" w:name="_Toc58097838"/>
      <w:r w:rsidRPr="00504527"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504527">
        <w:t xml:space="preserve">боковую </w:t>
      </w:r>
      <w:r w:rsidRPr="0050452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 его составляющих.</w:t>
      </w:r>
    </w:p>
    <w:p w:rsidR="007575F8" w:rsidRPr="00504527" w:rsidRDefault="002F309D" w:rsidP="005D0641">
      <w:bookmarkStart w:id="55" w:name="_Toc58097847"/>
      <w:bookmarkEnd w:id="54"/>
      <w:r w:rsidRPr="00504527">
        <w:t xml:space="preserve">Пусть треугольник задан тремя своими вершинами </w:t>
      </w:r>
      <w:r w:rsidR="00CC2DC8" w:rsidRPr="00504527">
        <w:rPr>
          <w:lang w:val="en-US"/>
        </w:rPr>
        <w:t>V</w:t>
      </w:r>
      <w:r w:rsidRPr="00504527">
        <w:t xml:space="preserve">0, </w:t>
      </w:r>
      <w:r w:rsidR="00CC2DC8" w:rsidRPr="00504527">
        <w:rPr>
          <w:lang w:val="en-US"/>
        </w:rPr>
        <w:t>V</w:t>
      </w:r>
      <w:r w:rsidRPr="00504527">
        <w:t xml:space="preserve">1, </w:t>
      </w:r>
      <w:r w:rsidR="00CC2DC8" w:rsidRPr="00504527">
        <w:rPr>
          <w:lang w:val="en-US"/>
        </w:rPr>
        <w:t>V</w:t>
      </w:r>
      <w:r w:rsidRPr="00504527">
        <w:t>2, не лежащими на одной</w:t>
      </w:r>
      <w:r w:rsidR="007575F8" w:rsidRPr="00504527">
        <w:t xml:space="preserve"> прямой. </w:t>
      </w:r>
      <w:r w:rsidR="00CC2DC8" w:rsidRPr="00504527">
        <w:t>Точки на треугольника</w:t>
      </w:r>
      <w:r w:rsidR="007575F8" w:rsidRPr="00504527">
        <w:t xml:space="preserve"> </w:t>
      </w:r>
      <w:r w:rsidR="007575F8" w:rsidRPr="00504527">
        <w:rPr>
          <w:lang w:val="en-US"/>
        </w:rPr>
        <w:t>P</w:t>
      </w:r>
      <w:r w:rsidR="007575F8" w:rsidRPr="00504527">
        <w:t xml:space="preserve"> можно задать с помощью барицентрических координат</w:t>
      </w:r>
      <w:r w:rsidR="00CC2DC8" w:rsidRPr="00504527">
        <w:t xml:space="preserve"> (</w:t>
      </w:r>
      <w:r w:rsidR="00CC2DC8" w:rsidRPr="00504527">
        <w:rPr>
          <w:lang w:val="en-US"/>
        </w:rPr>
        <w:t>u</w:t>
      </w:r>
      <w:r w:rsidR="00CC2DC8" w:rsidRPr="00504527">
        <w:t xml:space="preserve">, </w:t>
      </w:r>
      <w:r w:rsidR="00CC2DC8" w:rsidRPr="00504527">
        <w:rPr>
          <w:lang w:val="en-US"/>
        </w:rPr>
        <w:t>v</w:t>
      </w:r>
      <w:r w:rsidR="00CC2DC8" w:rsidRPr="00504527">
        <w:t>)</w:t>
      </w:r>
      <w:r w:rsidR="007575F8" w:rsidRPr="00504527">
        <w:t>:</w:t>
      </w:r>
    </w:p>
    <w:p w:rsidR="007575F8" w:rsidRPr="00504527" w:rsidRDefault="00504527" w:rsidP="005D0641"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V0+uV1+uV2,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≥0,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≥0,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≤1 </m:t>
        </m:r>
      </m:oMath>
      <w:r w:rsidRPr="00504527">
        <w:rPr>
          <w:szCs w:val="24"/>
        </w:rPr>
        <w:t>(2.3.16)</w:t>
      </w:r>
    </w:p>
    <w:p w:rsidR="00CC2DC8" w:rsidRPr="00504527" w:rsidRDefault="00CC2DC8" w:rsidP="005D0641">
      <w:r w:rsidRPr="00504527">
        <w:t xml:space="preserve">Подставим в это уравнение выражение для точек луча </w:t>
      </w:r>
      <w:r w:rsidRPr="00504527">
        <w:rPr>
          <w:lang w:val="en-US"/>
        </w:rPr>
        <w:t>P</w:t>
      </w:r>
      <w:r w:rsidRPr="00504527">
        <w:t xml:space="preserve"> (2.3.1)</w:t>
      </w:r>
    </w:p>
    <w:p w:rsidR="00CC2DC8" w:rsidRPr="00504527" w:rsidRDefault="00504527" w:rsidP="005D0641"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cs="Cambria Math"/>
          </w:rPr>
          <m:t>+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t</m:t>
        </m:r>
        <m:acc>
          <m:accPr>
            <m:chr m:val="⃗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V0+uV1+uV2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>
        <w:rPr>
          <w:szCs w:val="24"/>
        </w:rPr>
        <w:t>(2.3.17</w:t>
      </w:r>
      <w:r w:rsidRPr="005E0961">
        <w:rPr>
          <w:szCs w:val="24"/>
        </w:rPr>
        <w:t>)</w:t>
      </w:r>
    </w:p>
    <w:p w:rsidR="00CC2DC8" w:rsidRPr="00504527" w:rsidRDefault="00CC2DC8" w:rsidP="005D0641">
      <w:r w:rsidRPr="00504527">
        <w:t>После перегруппировки членов</w:t>
      </w:r>
      <w:r w:rsidR="0078746B" w:rsidRPr="00504527">
        <w:t xml:space="preserve"> получаем систему линейных уравнений</w:t>
      </w:r>
      <w:r w:rsidRPr="00504527">
        <w:t>:</w:t>
      </w:r>
    </w:p>
    <w:p w:rsidR="0078746B" w:rsidRPr="00504527" w:rsidRDefault="00E62455" w:rsidP="005D0641">
      <w:pPr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O-V0</m:t>
            </m:r>
          </m:e>
        </m:acc>
        <m:r>
          <w:rPr>
            <w:rFonts w:ascii="Cambria Math" w:hAnsi="Cambria Math"/>
            <w:lang w:eastAsia="ru-RU"/>
          </w:rPr>
          <m:t xml:space="preserve"> </m:t>
        </m:r>
      </m:oMath>
      <w:r w:rsidR="00504527">
        <w:rPr>
          <w:szCs w:val="24"/>
        </w:rPr>
        <w:t>(2.3.18</w:t>
      </w:r>
      <w:r w:rsidR="00504527" w:rsidRPr="005E0961">
        <w:rPr>
          <w:szCs w:val="24"/>
        </w:rPr>
        <w:t>)</w:t>
      </w:r>
    </w:p>
    <w:p w:rsidR="0078746B" w:rsidRPr="00504527" w:rsidRDefault="0078746B" w:rsidP="005D0641">
      <w:r w:rsidRPr="0050452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504527">
        <w:t>, и решим систему по правилу Крамера:</w:t>
      </w:r>
    </w:p>
    <w:p w:rsidR="0078746B" w:rsidRPr="00504527" w:rsidRDefault="00E62455" w:rsidP="005D0641">
      <w:pPr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</m:e>
              </m:mr>
            </m:m>
          </m:e>
        </m:d>
      </m:oMath>
      <w:r w:rsidR="00504527">
        <w:rPr>
          <w:szCs w:val="24"/>
        </w:rPr>
        <w:t>(2.3.19</w:t>
      </w:r>
      <w:r w:rsidR="00504527" w:rsidRPr="005E0961">
        <w:rPr>
          <w:szCs w:val="24"/>
        </w:rPr>
        <w:t>)</w:t>
      </w:r>
    </w:p>
    <w:p w:rsidR="00381699" w:rsidRPr="00504527" w:rsidRDefault="00021B5C" w:rsidP="005D0641">
      <w:r w:rsidRPr="00504527">
        <w:t xml:space="preserve">Используя </w:t>
      </w:r>
      <w:r w:rsidR="00381699" w:rsidRPr="00504527">
        <w:t>с</w:t>
      </w:r>
      <w:r w:rsidR="00504527">
        <w:t>войство смешанного произведения</w:t>
      </w:r>
      <m:oMath>
        <m: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rFonts w:ascii="Cambria Math" w:eastAsia="Times New Roman" w:hAnsi="Cambria Math"/>
                <w:lang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lang w:eastAsia="ru-RU"/>
          </w:rPr>
          <m:t>=-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B</m:t>
            </m:r>
          </m:e>
        </m:acc>
        <m:r>
          <m:rPr>
            <m:sty m:val="p"/>
          </m:rPr>
          <w:rPr>
            <w:rFonts w:ascii="Cambria Math" w:eastAsia="Times New Roman" w:hAnsi="Cambria Math"/>
            <w:lang w:eastAsia="ru-RU"/>
          </w:rPr>
          <m:t>= 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A</m:t>
            </m:r>
          </m:e>
        </m:acc>
      </m:oMath>
      <w:r w:rsidR="00504527">
        <w:t xml:space="preserve">, </w:t>
      </w:r>
      <w:r w:rsidR="00504527">
        <w:rPr>
          <w:lang w:eastAsia="ru-RU"/>
        </w:rPr>
        <w:t>п</w:t>
      </w:r>
      <w:r w:rsidR="00381699" w:rsidRPr="00504527">
        <w:rPr>
          <w:lang w:eastAsia="ru-RU"/>
        </w:rPr>
        <w:t xml:space="preserve">ерепишем </w:t>
      </w:r>
      <w:r w:rsidR="00504527">
        <w:rPr>
          <w:lang w:eastAsia="ru-RU"/>
        </w:rPr>
        <w:t>систему</w:t>
      </w:r>
      <w:r w:rsidR="00381699" w:rsidRPr="00504527">
        <w:rPr>
          <w:lang w:eastAsia="ru-RU"/>
        </w:rPr>
        <w:t xml:space="preserve"> так:</w:t>
      </w:r>
    </w:p>
    <w:p w:rsidR="00381699" w:rsidRPr="00504527" w:rsidRDefault="00E62455" w:rsidP="005D0641">
      <w:pPr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504527">
        <w:rPr>
          <w:szCs w:val="24"/>
        </w:rPr>
        <w:t>(2.3.20</w:t>
      </w:r>
      <w:r w:rsidR="00504527" w:rsidRPr="005E0961">
        <w:rPr>
          <w:szCs w:val="24"/>
        </w:rPr>
        <w:t>)</w:t>
      </w:r>
    </w:p>
    <w:p w:rsidR="00381699" w:rsidRPr="00504527" w:rsidRDefault="00C37E77" w:rsidP="005D0641">
      <w:r w:rsidRPr="0050452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504527">
        <w:t xml:space="preserve"> и перепишем </w:t>
      </w:r>
      <w:r w:rsidR="00504527">
        <w:t>систему</w:t>
      </w:r>
      <w:r w:rsidRPr="00504527">
        <w:t>:</w:t>
      </w:r>
    </w:p>
    <w:p w:rsidR="007575F8" w:rsidRPr="00504527" w:rsidRDefault="00E62455" w:rsidP="005D0641">
      <w:pPr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</m:m>
          </m:e>
        </m:d>
      </m:oMath>
      <w:r w:rsidR="00C73FB5">
        <w:rPr>
          <w:szCs w:val="24"/>
        </w:rPr>
        <w:t>(2.3.21</w:t>
      </w:r>
      <w:r w:rsidR="00C73FB5" w:rsidRPr="005E0961">
        <w:rPr>
          <w:szCs w:val="24"/>
        </w:rPr>
        <w:t>)</w:t>
      </w:r>
    </w:p>
    <w:p w:rsidR="00504527" w:rsidRDefault="00504527" w:rsidP="005D0641">
      <w:r>
        <w:t xml:space="preserve">Остается найти параметры </w:t>
      </w:r>
      <w:r>
        <w:rPr>
          <w:lang w:val="en-US"/>
        </w:rPr>
        <w:t>t</w:t>
      </w:r>
      <w:r w:rsidRPr="00504527">
        <w:t xml:space="preserve">, </w:t>
      </w:r>
      <w:r>
        <w:rPr>
          <w:lang w:val="en-US"/>
        </w:rPr>
        <w:t>u</w:t>
      </w:r>
      <w:r w:rsidRPr="00504527">
        <w:t xml:space="preserve"> </w:t>
      </w:r>
      <w:r>
        <w:t xml:space="preserve">и </w:t>
      </w:r>
      <w:r>
        <w:rPr>
          <w:lang w:val="en-US"/>
        </w:rPr>
        <w:t>v</w:t>
      </w:r>
      <w:r w:rsidRPr="00504527">
        <w:t xml:space="preserve"> </w:t>
      </w:r>
      <w:r>
        <w:t>и проверить выполнение для них соответствующих условий. Если хотя бы одно из них не выполняется, значит пересечения нет.</w:t>
      </w:r>
    </w:p>
    <w:p w:rsidR="00AD7B9E" w:rsidRDefault="00AD7B9E" w:rsidP="005D0641">
      <w:pPr>
        <w:pStyle w:val="2"/>
        <w:numPr>
          <w:ilvl w:val="1"/>
          <w:numId w:val="10"/>
        </w:numPr>
      </w:pPr>
      <w:bookmarkStart w:id="56" w:name="_Toc77193491"/>
      <w:bookmarkEnd w:id="55"/>
      <w:r>
        <w:t>Нахождение отраженного луча</w:t>
      </w:r>
      <w:bookmarkEnd w:id="56"/>
    </w:p>
    <w:p w:rsidR="00AD7B9E" w:rsidRPr="00DD41C2" w:rsidRDefault="00AD7B9E" w:rsidP="005D0641">
      <w:r w:rsidRPr="00DD41C2">
        <w:t xml:space="preserve">В алгоритме трассировки лучей также необходимо уметь находить направление отраженного луча. </w:t>
      </w:r>
    </w:p>
    <w:p w:rsidR="00821614" w:rsidRPr="00DD41C2" w:rsidRDefault="00AD7B9E" w:rsidP="005D0641">
      <w:r w:rsidRPr="00DD41C2">
        <w:t xml:space="preserve">По закону отражения вектор падающего света, нормаль к поверхности и вектор отражения лежат в одной плоскости, причем на этой плоскости угол падения равен углу отражения. 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821614" w:rsidRPr="00DD41C2">
        <w:t xml:space="preserve"> –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821614" w:rsidRPr="00DD41C2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821614" w:rsidRPr="00DD41C2">
        <w:t xml:space="preserve">- нормаль к поверхности, </w:t>
      </w:r>
      <w:r w:rsidR="00821614" w:rsidRPr="00DD41C2">
        <w:rPr>
          <w:lang w:val="en-US"/>
        </w:rPr>
        <w:t>t</w:t>
      </w:r>
      <w:r w:rsidR="00821614" w:rsidRPr="00DD41C2">
        <w:t xml:space="preserve"> – угол падения (см. рис. 2.6).</w:t>
      </w:r>
    </w:p>
    <w:p w:rsidR="00821614" w:rsidRPr="00DD41C2" w:rsidRDefault="00821614" w:rsidP="005D0641">
      <w:r w:rsidRPr="00DD41C2">
        <w:rPr>
          <w:noProof/>
          <w:lang w:eastAsia="ru-RU"/>
        </w:rPr>
        <w:drawing>
          <wp:inline distT="0" distB="0" distL="0" distR="0" wp14:anchorId="71F49789" wp14:editId="4F6655EF">
            <wp:extent cx="1981200" cy="1117974"/>
            <wp:effectExtent l="0" t="0" r="0" b="6350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001950" cy="11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614" w:rsidRPr="00DD41C2" w:rsidRDefault="00821614" w:rsidP="005D0641">
      <w:pPr>
        <w:pStyle w:val="af7"/>
      </w:pPr>
      <w:r w:rsidRPr="00DD41C2">
        <w:rPr>
          <w:rFonts w:eastAsiaTheme="majorEastAsia"/>
          <w:color w:val="000000" w:themeColor="text1"/>
        </w:rPr>
        <w:t xml:space="preserve">Рисунок 2.6. </w:t>
      </w:r>
      <w:r w:rsidRPr="00DD41C2">
        <w:t>Определение направления отраженного луча.</w:t>
      </w:r>
    </w:p>
    <w:p w:rsidR="00821614" w:rsidRPr="00DD41C2" w:rsidRDefault="00821614" w:rsidP="005D0641">
      <w:r w:rsidRPr="00DD41C2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DD41C2">
        <w:t xml:space="preserve">  представляется суммой 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DD41C2"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DD41C2">
        <w:t xml:space="preserve"> с некоторыми коэффициентами α и β. Далее решается система из двух уравнений и находятся эти коэффициенты</w:t>
      </w:r>
      <w:r w:rsidR="00DD41C2" w:rsidRPr="00DD41C2">
        <w:t>.</w:t>
      </w:r>
    </w:p>
    <w:p w:rsidR="00821614" w:rsidRPr="00DD41C2" w:rsidRDefault="00E62455" w:rsidP="005D0641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 α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β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2.26</m:t>
              </m:r>
            </m:e>
          </m:d>
        </m:oMath>
      </m:oMathPara>
    </w:p>
    <w:p w:rsidR="00821614" w:rsidRPr="00DD41C2" w:rsidRDefault="00821614" w:rsidP="005D0641">
      <w:r w:rsidRPr="00DD41C2">
        <w:t>Из условия, что угол падения равен углу отражения:</w:t>
      </w:r>
    </w:p>
    <w:p w:rsidR="00821614" w:rsidRPr="00DD41C2" w:rsidRDefault="00E62455" w:rsidP="005D0641"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(2.27)</m:t>
          </m:r>
        </m:oMath>
      </m:oMathPara>
    </w:p>
    <w:p w:rsidR="001D0C3F" w:rsidRPr="00DD41C2" w:rsidRDefault="001D0C3F" w:rsidP="005D0641">
      <w:r w:rsidRPr="00DD41C2">
        <w:t xml:space="preserve">Подставляя выражение 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DD41C2">
        <w:t xml:space="preserve"> из 2.26 в 2.27, получаем:</w:t>
      </w:r>
    </w:p>
    <w:p w:rsidR="001D0C3F" w:rsidRPr="00DD41C2" w:rsidRDefault="00E62455" w:rsidP="005D0641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 β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 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(2.28) </m:t>
          </m:r>
        </m:oMath>
      </m:oMathPara>
    </w:p>
    <w:p w:rsidR="001D0C3F" w:rsidRPr="00DD41C2" w:rsidRDefault="001D0C3F" w:rsidP="005D0641">
      <w:r w:rsidRPr="00DD41C2">
        <w:t xml:space="preserve">Из 2.28 выразим β: </w:t>
      </w:r>
    </w:p>
    <w:p w:rsidR="001D0C3F" w:rsidRPr="00DD41C2" w:rsidRDefault="00DD41C2" w:rsidP="005D0641">
      <m:oMathPara>
        <m:oMath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 α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(2.29)</m:t>
          </m:r>
        </m:oMath>
      </m:oMathPara>
    </w:p>
    <w:p w:rsidR="001D0C3F" w:rsidRPr="00DD41C2" w:rsidRDefault="001D0C3F" w:rsidP="005D0641">
      <w:pPr>
        <w:rPr>
          <w:lang w:eastAsia="ru-RU"/>
        </w:rPr>
      </w:pPr>
      <w:r w:rsidRPr="00DD41C2">
        <w:t xml:space="preserve">Скалярно умножим единичный 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DD41C2">
        <w:rPr>
          <w:lang w:val="en-US" w:eastAsia="ru-RU"/>
        </w:rPr>
        <w:t> </w:t>
      </w:r>
      <w:r w:rsidRPr="00DD41C2">
        <w:rPr>
          <w:lang w:eastAsia="ru-RU"/>
        </w:rPr>
        <w:t>на себя :</w:t>
      </w:r>
    </w:p>
    <w:p w:rsidR="001D0C3F" w:rsidRPr="00DD41C2" w:rsidRDefault="00E62455" w:rsidP="005D0641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β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+2αβ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 (2.30)</m:t>
          </m:r>
        </m:oMath>
      </m:oMathPara>
    </w:p>
    <w:p w:rsidR="001D0C3F" w:rsidRPr="00DD41C2" w:rsidRDefault="001D0C3F" w:rsidP="005D0641">
      <w:r w:rsidRPr="00DD41C2">
        <w:t xml:space="preserve">Подставляя 2.29 в 2.30, </w:t>
      </w:r>
      <w:r w:rsidR="00AE4E87" w:rsidRPr="00DD41C2">
        <w:t xml:space="preserve">применяя преобразования, </w:t>
      </w:r>
      <w:r w:rsidRPr="00DD41C2">
        <w:t>получаем</w:t>
      </w:r>
      <w:r w:rsidR="00AE4E87" w:rsidRPr="00DD41C2">
        <w:t xml:space="preserve"> выражение 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DD41C2">
        <w:t>:</w:t>
      </w:r>
    </w:p>
    <w:p w:rsidR="001D0C3F" w:rsidRPr="00DD41C2" w:rsidRDefault="00E62455" w:rsidP="005D0641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- 2α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(1+ α)+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(1+ α)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:rsidR="00AE4E87" w:rsidRPr="00DD41C2" w:rsidRDefault="00E62455" w:rsidP="005D0641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(1- α)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:rsidR="00AE4E87" w:rsidRPr="00DD41C2" w:rsidRDefault="00E62455" w:rsidP="005D0641"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AE4E87" w:rsidRPr="00DD41C2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(2.31)</m:t>
        </m:r>
      </m:oMath>
    </w:p>
    <w:p w:rsidR="00AE4E87" w:rsidRPr="00620648" w:rsidRDefault="00AE4E87" w:rsidP="005D0641"/>
    <w:p w:rsidR="00AE4E87" w:rsidRPr="00DD41C2" w:rsidRDefault="00AE4E87" w:rsidP="005D0641">
      <w:r w:rsidRPr="00DD41C2">
        <w:t xml:space="preserve">Откуда находим два значения α: 1 или -1. Второй корень не подходит из физических соображений. Итак, </w:t>
      </w:r>
    </w:p>
    <w:p w:rsidR="00AE4E87" w:rsidRPr="00DD41C2" w:rsidRDefault="00AE4E87" w:rsidP="005D0641">
      <w:r w:rsidRPr="00DD41C2">
        <w:t>α=1.  (2.32)</w:t>
      </w:r>
    </w:p>
    <w:p w:rsidR="00AE4E87" w:rsidRPr="00DD41C2" w:rsidRDefault="00AE4E87" w:rsidP="005D0641">
      <w:r w:rsidRPr="00DD41C2">
        <w:t>Подставляя 2.32 в 2.29, находим β:</w:t>
      </w:r>
    </w:p>
    <w:p w:rsidR="00AE4E87" w:rsidRPr="00DD41C2" w:rsidRDefault="00DD41C2" w:rsidP="005D0641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β =2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(2.33)</m:t>
          </m:r>
        </m:oMath>
      </m:oMathPara>
    </w:p>
    <w:p w:rsidR="00DD41C2" w:rsidRPr="00DD41C2" w:rsidRDefault="00AE4E87" w:rsidP="005D0641">
      <w:pPr>
        <w:rPr>
          <w:lang w:eastAsia="ru-RU"/>
        </w:rPr>
      </w:pPr>
      <w:r w:rsidRPr="00DD41C2">
        <w:t xml:space="preserve">Подставляя значения </w:t>
      </w:r>
      <w:r w:rsidRPr="00DD41C2">
        <w:rPr>
          <w:lang w:val="en-US"/>
        </w:rPr>
        <w:t>α</w:t>
      </w:r>
      <w:r w:rsidRPr="00DD41C2">
        <w:t xml:space="preserve"> и β в выражение для отраженного луча</w:t>
      </w:r>
      <w:r w:rsidR="00DD41C2" w:rsidRPr="00DD41C2">
        <w:t xml:space="preserve"> (2.26)</w:t>
      </w:r>
      <w:r w:rsidRPr="00DD41C2">
        <w:t xml:space="preserve">, находим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DD41C2">
        <w:rPr>
          <w:lang w:val="en-US" w:eastAsia="ru-RU"/>
        </w:rPr>
        <w:t> </w:t>
      </w:r>
      <w:r w:rsidRPr="00DD41C2">
        <w:rPr>
          <w:lang w:eastAsia="ru-RU"/>
        </w:rPr>
        <w:t>:</w:t>
      </w:r>
    </w:p>
    <w:p w:rsidR="00AD7B9E" w:rsidRPr="00DD41C2" w:rsidRDefault="00E62455" w:rsidP="005D0641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(2.34)</m:t>
          </m:r>
        </m:oMath>
      </m:oMathPara>
    </w:p>
    <w:p w:rsidR="00DD41C2" w:rsidRDefault="00DD41C2" w:rsidP="005D0641">
      <w:r>
        <w:t>Представляя cos</w:t>
      </w:r>
      <w:r w:rsidRPr="00DD41C2">
        <w:t>(</w:t>
      </w:r>
      <w:r>
        <w:rPr>
          <w:lang w:val="en-US"/>
        </w:rPr>
        <w:t>t</w:t>
      </w:r>
      <w:r w:rsidRPr="00DD41C2">
        <w:t xml:space="preserve">) </w:t>
      </w:r>
      <w:r>
        <w:t xml:space="preserve">через скалярное произведение единичных векторов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N</m:t>
            </m:r>
          </m:e>
        </m:acc>
        <m:r>
          <w:rPr>
            <w:rFonts w:ascii="Cambria Math" w:hAnsi="Cambria Math"/>
          </w:rPr>
          <m:t xml:space="preserve">и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L</m:t>
            </m:r>
          </m:e>
        </m:acc>
      </m:oMath>
      <w:r>
        <w:t>,  окончательно получаем:</w:t>
      </w:r>
    </w:p>
    <w:p w:rsidR="00DD41C2" w:rsidRPr="00504527" w:rsidRDefault="00E62455" w:rsidP="005D0641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(2.35)</m:t>
          </m:r>
        </m:oMath>
      </m:oMathPara>
    </w:p>
    <w:p w:rsidR="00FD7A00" w:rsidRDefault="00FD7A00" w:rsidP="005D0641">
      <w:pPr>
        <w:pStyle w:val="2"/>
        <w:numPr>
          <w:ilvl w:val="1"/>
          <w:numId w:val="10"/>
        </w:numPr>
      </w:pPr>
      <w:bookmarkStart w:id="57" w:name="_Toc77193492"/>
      <w:r>
        <w:t>Уменьшение времени работы алгоритма.</w:t>
      </w:r>
      <w:bookmarkEnd w:id="57"/>
    </w:p>
    <w:p w:rsidR="00DD41C2" w:rsidRPr="00AD7B9E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Разбиение экрана </w:t>
      </w:r>
      <w:r w:rsidR="002D2CC6">
        <w:t>можно произ</w:t>
      </w:r>
      <w:r>
        <w:t xml:space="preserve">водить </w:t>
      </w:r>
      <w:r w:rsidR="002D2CC6">
        <w:t xml:space="preserve">различными способами, на визуальном результате это никак не сказывается. 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5171E5" w:rsidRDefault="005171E5" w:rsidP="005D0641">
      <w:pPr>
        <w:pStyle w:val="2"/>
        <w:numPr>
          <w:ilvl w:val="1"/>
          <w:numId w:val="10"/>
        </w:numPr>
      </w:pPr>
      <w:bookmarkStart w:id="58" w:name="_Toc77193494"/>
      <w:r>
        <w:lastRenderedPageBreak/>
        <w:t>Выбор используемых типов и структур данных</w:t>
      </w:r>
      <w:bookmarkEnd w:id="58"/>
    </w:p>
    <w:p w:rsidR="005171E5" w:rsidRDefault="005171E5" w:rsidP="005D0641">
      <w:r w:rsidRPr="005171E5">
        <w:t xml:space="preserve">На рисунке </w:t>
      </w:r>
      <w:r>
        <w:t>2.8</w:t>
      </w:r>
      <w:r w:rsidRPr="005171E5">
        <w:t xml:space="preserve"> приведена диаграмма классов</w:t>
      </w:r>
      <w:r>
        <w:t>.</w:t>
      </w:r>
    </w:p>
    <w:p w:rsidR="005171E5" w:rsidRDefault="00F26B8D" w:rsidP="005D0641">
      <w:r w:rsidRPr="00F26B8D">
        <w:rPr>
          <w:noProof/>
          <w:lang w:eastAsia="ru-RU"/>
        </w:rPr>
        <w:drawing>
          <wp:inline distT="0" distB="0" distL="0" distR="0" wp14:anchorId="50229912" wp14:editId="5A5738FB">
            <wp:extent cx="6119495" cy="5584352"/>
            <wp:effectExtent l="0" t="0" r="0" b="0"/>
            <wp:docPr id="14" name="Рисунок 14" descr="C:\Users\alena\Desktop\курсовая\Диаграмма классов-Страниц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na\Desktop\курсовая\Диаграмма классов-Страница 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8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F26B8D" w:rsidRDefault="00F26B8D" w:rsidP="005D0641">
      <w:pPr>
        <w:pStyle w:val="af7"/>
      </w:pPr>
      <w:r>
        <w:rPr>
          <w:rFonts w:eastAsiaTheme="majorEastAsia"/>
          <w:color w:val="000000" w:themeColor="text1"/>
        </w:rPr>
        <w:t xml:space="preserve">Рисунок 2.8. </w:t>
      </w:r>
      <w:r>
        <w:t>Диаграмма классов программы.</w:t>
      </w:r>
    </w:p>
    <w:p w:rsidR="005171E5" w:rsidRDefault="00F26B8D" w:rsidP="005D0641">
      <w:r w:rsidRPr="00F26B8D">
        <w:t xml:space="preserve">В разрабатываемой программе используются следующие классы: </w:t>
      </w:r>
    </w:p>
    <w:p w:rsidR="005171E5" w:rsidRPr="00F26B8D" w:rsidRDefault="00FC3A5C" w:rsidP="005D0641">
      <w:pPr>
        <w:pStyle w:val="a7"/>
        <w:numPr>
          <w:ilvl w:val="0"/>
          <w:numId w:val="13"/>
        </w:numPr>
      </w:pPr>
      <w:r w:rsidRPr="00F26B8D">
        <w:t>SceneObject</w:t>
      </w:r>
      <w:r w:rsidR="005171E5" w:rsidRPr="00F26B8D">
        <w:t xml:space="preserve"> – базовый класс </w:t>
      </w:r>
      <w:r w:rsidR="00F26B8D">
        <w:t>объектов, из которых состоит флюгер, с возможностью изменения параметров материала, из которого изготовлен объект:</w:t>
      </w:r>
    </w:p>
    <w:p w:rsidR="00F26B8D" w:rsidRDefault="005171E5" w:rsidP="005D0641">
      <w:pPr>
        <w:pStyle w:val="a7"/>
        <w:numPr>
          <w:ilvl w:val="1"/>
          <w:numId w:val="13"/>
        </w:numPr>
      </w:pPr>
      <w:r w:rsidRPr="00F26B8D">
        <w:t>Sphere</w:t>
      </w:r>
      <w:r w:rsidR="00F26B8D">
        <w:t xml:space="preserve"> – класс сферы, описывается координатами </w:t>
      </w:r>
      <w:r w:rsidR="00F26B8D" w:rsidRPr="00F26B8D">
        <w:t xml:space="preserve">центра </w:t>
      </w:r>
      <w:r w:rsidR="00F26B8D">
        <w:t>и радиусом</w:t>
      </w:r>
      <w:r w:rsidRPr="00F26B8D">
        <w:t xml:space="preserve"> </w:t>
      </w:r>
    </w:p>
    <w:p w:rsidR="00F26B8D" w:rsidRDefault="005171E5" w:rsidP="005D0641">
      <w:pPr>
        <w:pStyle w:val="a7"/>
        <w:numPr>
          <w:ilvl w:val="1"/>
          <w:numId w:val="13"/>
        </w:numPr>
      </w:pPr>
      <w:r w:rsidRPr="00F26B8D">
        <w:lastRenderedPageBreak/>
        <w:t>Cylinder – класс цилиндра</w:t>
      </w:r>
      <w:r w:rsidR="00F26B8D">
        <w:t>, описывается</w:t>
      </w:r>
      <w:r w:rsidRPr="00F26B8D">
        <w:t xml:space="preserve"> </w:t>
      </w:r>
      <w:r w:rsidR="00F26B8D">
        <w:t>координатами центра основания, радиусом</w:t>
      </w:r>
      <w:r w:rsidRPr="00F26B8D">
        <w:t>, направление</w:t>
      </w:r>
      <w:r w:rsidR="00F26B8D">
        <w:t>м</w:t>
      </w:r>
      <w:r w:rsidRPr="00F26B8D">
        <w:t xml:space="preserve"> оси и вы</w:t>
      </w:r>
      <w:r w:rsidR="00F26B8D">
        <w:t>сотой</w:t>
      </w:r>
      <w:r w:rsidRPr="00F26B8D">
        <w:t>.</w:t>
      </w:r>
      <w:r w:rsidR="00F26B8D">
        <w:t xml:space="preserve"> Вспомогательный класс для определения точек пересечения с лучом – </w:t>
      </w:r>
      <w:r w:rsidR="00F26B8D">
        <w:rPr>
          <w:lang w:val="en-US"/>
        </w:rPr>
        <w:t>DiskPlane</w:t>
      </w:r>
      <w:r w:rsidR="00F26B8D" w:rsidRPr="00F26B8D">
        <w:t xml:space="preserve"> (</w:t>
      </w:r>
      <w:r w:rsidR="00F26B8D">
        <w:t>плоскость основания)</w:t>
      </w:r>
    </w:p>
    <w:p w:rsidR="00F26B8D" w:rsidRDefault="005171E5" w:rsidP="005D0641">
      <w:pPr>
        <w:pStyle w:val="a7"/>
        <w:numPr>
          <w:ilvl w:val="1"/>
          <w:numId w:val="13"/>
        </w:numPr>
      </w:pPr>
      <w:r w:rsidRPr="00F26B8D">
        <w:t xml:space="preserve">Parallelepiped – класс параллелепипеда, </w:t>
      </w:r>
      <w:r w:rsidR="00F26B8D">
        <w:t xml:space="preserve">описывается </w:t>
      </w:r>
      <w:r w:rsidRPr="00F26B8D">
        <w:t>координатами двух своих вершин: той, у которой все три координаты минимальны, и той, у которой</w:t>
      </w:r>
      <w:r w:rsidR="00F26B8D">
        <w:t xml:space="preserve"> все три координаты максимальны</w:t>
      </w:r>
    </w:p>
    <w:p w:rsidR="005171E5" w:rsidRDefault="005171E5" w:rsidP="005D0641">
      <w:pPr>
        <w:pStyle w:val="a7"/>
        <w:numPr>
          <w:ilvl w:val="1"/>
          <w:numId w:val="13"/>
        </w:numPr>
      </w:pPr>
      <w:r w:rsidRPr="00F26B8D">
        <w:t>Pyramid – класс треугольной пирамиды</w:t>
      </w:r>
      <w:r w:rsidR="00F26B8D">
        <w:t xml:space="preserve">, описывается координатами вершины </w:t>
      </w:r>
      <w:r w:rsidRPr="00F26B8D">
        <w:t>и точек основания.</w:t>
      </w:r>
      <w:r w:rsidR="00F26B8D" w:rsidRPr="00F26B8D">
        <w:t xml:space="preserve"> </w:t>
      </w:r>
      <w:r w:rsidR="00F26B8D">
        <w:t xml:space="preserve">Вспомогательный класс для определения точек пересечения с лучом – </w:t>
      </w:r>
      <w:r w:rsidR="00F26B8D">
        <w:rPr>
          <w:lang w:val="en-US"/>
        </w:rPr>
        <w:t>Triangle</w:t>
      </w:r>
      <w:r w:rsidR="00F26B8D" w:rsidRPr="00F26B8D">
        <w:t xml:space="preserve"> (</w:t>
      </w:r>
      <w:r w:rsidR="00F26B8D">
        <w:t>грани)</w:t>
      </w:r>
    </w:p>
    <w:p w:rsidR="00F26B8D" w:rsidRPr="00F26B8D" w:rsidRDefault="00F26B8D" w:rsidP="005D0641">
      <w:pPr>
        <w:pStyle w:val="a7"/>
        <w:numPr>
          <w:ilvl w:val="0"/>
          <w:numId w:val="13"/>
        </w:numPr>
      </w:pPr>
      <w:r w:rsidRPr="00F26B8D">
        <w:t>Camera – класс камеры с возможностью перемещения по сцене</w:t>
      </w:r>
      <w:r>
        <w:t xml:space="preserve"> и изменения углов наклона</w:t>
      </w:r>
    </w:p>
    <w:p w:rsidR="00F26B8D" w:rsidRDefault="00F26B8D" w:rsidP="005D0641">
      <w:pPr>
        <w:pStyle w:val="a7"/>
        <w:numPr>
          <w:ilvl w:val="0"/>
          <w:numId w:val="13"/>
        </w:numPr>
      </w:pPr>
      <w:r w:rsidRPr="00F26B8D">
        <w:t>Light – класс источника освещения с возможностью перемещения по сцене и изменения интенсивности</w:t>
      </w:r>
      <w:r>
        <w:t xml:space="preserve"> и направления (в случае направленного источника)</w:t>
      </w:r>
    </w:p>
    <w:p w:rsidR="00F26B8D" w:rsidRDefault="00F26B8D" w:rsidP="005D0641">
      <w:pPr>
        <w:pStyle w:val="a7"/>
        <w:numPr>
          <w:ilvl w:val="0"/>
          <w:numId w:val="13"/>
        </w:numPr>
      </w:pPr>
      <w:r>
        <w:rPr>
          <w:lang w:val="en-US"/>
        </w:rPr>
        <w:t>Scene</w:t>
      </w:r>
      <w:r w:rsidRPr="00F26B8D">
        <w:t xml:space="preserve"> – </w:t>
      </w:r>
      <w:r>
        <w:t>класс сцены, включающий в себя объекты, камеру и источники освещения</w:t>
      </w:r>
    </w:p>
    <w:p w:rsidR="004D43F1" w:rsidRDefault="004D43F1" w:rsidP="005D0641">
      <w:pPr>
        <w:pStyle w:val="a7"/>
        <w:numPr>
          <w:ilvl w:val="0"/>
          <w:numId w:val="13"/>
        </w:numPr>
      </w:pPr>
      <w:r>
        <w:rPr>
          <w:lang w:val="en-US"/>
        </w:rPr>
        <w:t>LoadManager</w:t>
      </w:r>
      <w:r w:rsidRPr="004D43F1">
        <w:t xml:space="preserve">, </w:t>
      </w:r>
      <w:r>
        <w:rPr>
          <w:lang w:val="en-US"/>
        </w:rPr>
        <w:t>CameraManager</w:t>
      </w:r>
      <w:r w:rsidRPr="004D43F1">
        <w:t xml:space="preserve">, </w:t>
      </w:r>
      <w:r>
        <w:rPr>
          <w:lang w:val="en-US"/>
        </w:rPr>
        <w:t>LightManager</w:t>
      </w:r>
      <w:r w:rsidRPr="004D43F1">
        <w:t xml:space="preserve">, </w:t>
      </w:r>
      <w:r>
        <w:rPr>
          <w:lang w:val="en-US"/>
        </w:rPr>
        <w:t>TransformManager</w:t>
      </w:r>
      <w:r w:rsidRPr="004D43F1">
        <w:t xml:space="preserve">, </w:t>
      </w:r>
      <w:r>
        <w:rPr>
          <w:lang w:val="en-US"/>
        </w:rPr>
        <w:t>RenderManager</w:t>
      </w:r>
      <w:r w:rsidRPr="004D43F1">
        <w:t xml:space="preserve"> – </w:t>
      </w:r>
      <w:r>
        <w:t>классы-менеджеры</w:t>
      </w:r>
      <w:r w:rsidRPr="004D43F1">
        <w:t xml:space="preserve"> </w:t>
      </w:r>
      <w:r>
        <w:t>загрузки</w:t>
      </w:r>
      <w:r w:rsidRPr="004D43F1">
        <w:t xml:space="preserve">, </w:t>
      </w:r>
      <w:r>
        <w:t>управления</w:t>
      </w:r>
      <w:r w:rsidRPr="004D43F1">
        <w:t xml:space="preserve"> </w:t>
      </w:r>
      <w:r>
        <w:t>камерой</w:t>
      </w:r>
      <w:r w:rsidRPr="004D43F1">
        <w:t>,</w:t>
      </w:r>
      <w:r>
        <w:t xml:space="preserve"> управления источниками освещения, изменения объектов и рендеринга, соответственно</w:t>
      </w:r>
    </w:p>
    <w:p w:rsidR="004D43F1" w:rsidRDefault="004D43F1" w:rsidP="005D0641">
      <w:pPr>
        <w:pStyle w:val="a7"/>
        <w:numPr>
          <w:ilvl w:val="0"/>
          <w:numId w:val="13"/>
        </w:numPr>
      </w:pPr>
      <w:r w:rsidRPr="00F26B8D">
        <w:t>Raytracer</w:t>
      </w:r>
      <w:r>
        <w:t xml:space="preserve"> – класс трассировки лучей</w:t>
      </w:r>
    </w:p>
    <w:p w:rsidR="004D43F1" w:rsidRPr="00F26B8D" w:rsidRDefault="004D43F1" w:rsidP="005D0641">
      <w:pPr>
        <w:pStyle w:val="a7"/>
        <w:numPr>
          <w:ilvl w:val="0"/>
          <w:numId w:val="13"/>
        </w:numPr>
      </w:pPr>
      <w:r w:rsidRPr="00F26B8D">
        <w:t>Controller – класс для взаимодействи</w:t>
      </w:r>
      <w:r>
        <w:t>я управляющих классов с классом</w:t>
      </w:r>
      <w:r w:rsidRPr="00F26B8D">
        <w:t xml:space="preserve"> интерфейса.</w:t>
      </w:r>
    </w:p>
    <w:p w:rsidR="005171E5" w:rsidRDefault="005171E5" w:rsidP="005D0641">
      <w:pPr>
        <w:pStyle w:val="a7"/>
        <w:numPr>
          <w:ilvl w:val="0"/>
          <w:numId w:val="13"/>
        </w:numPr>
      </w:pPr>
      <w:r w:rsidRPr="00F26B8D">
        <w:t>Faс</w:t>
      </w:r>
      <w:r w:rsidR="004D43F1">
        <w:t>ad</w:t>
      </w:r>
      <w:r w:rsidR="004D43F1" w:rsidRPr="004D43F1">
        <w:rPr>
          <w:lang w:val="en-US"/>
        </w:rPr>
        <w:t>eViewer</w:t>
      </w:r>
      <w:r w:rsidRPr="00F26B8D">
        <w:t xml:space="preserve"> – класс, который предоставляет интерфейс работы системы.</w:t>
      </w:r>
    </w:p>
    <w:p w:rsidR="004D43F1" w:rsidRDefault="004D43F1" w:rsidP="005D0641">
      <w:pPr>
        <w:pStyle w:val="a7"/>
        <w:numPr>
          <w:ilvl w:val="0"/>
          <w:numId w:val="13"/>
        </w:numPr>
      </w:pPr>
      <w:r>
        <w:rPr>
          <w:lang w:val="en-US"/>
        </w:rPr>
        <w:t>BaseCommand</w:t>
      </w:r>
      <w:r w:rsidRPr="004D43F1">
        <w:t xml:space="preserve"> – </w:t>
      </w:r>
      <w:r>
        <w:t>базовый класс команд, поступающих в программу:</w:t>
      </w:r>
    </w:p>
    <w:p w:rsidR="004D43F1" w:rsidRDefault="004D43F1" w:rsidP="005D0641">
      <w:pPr>
        <w:pStyle w:val="a7"/>
        <w:numPr>
          <w:ilvl w:val="1"/>
          <w:numId w:val="13"/>
        </w:numPr>
      </w:pPr>
      <w:r>
        <w:rPr>
          <w:lang w:val="en-US"/>
        </w:rPr>
        <w:t xml:space="preserve">AddObjectCommand – </w:t>
      </w:r>
      <w:r>
        <w:t>команда добавления объекта сцены</w:t>
      </w:r>
    </w:p>
    <w:p w:rsidR="004D43F1" w:rsidRDefault="004D43F1" w:rsidP="005D0641">
      <w:pPr>
        <w:pStyle w:val="a7"/>
        <w:numPr>
          <w:ilvl w:val="1"/>
          <w:numId w:val="13"/>
        </w:numPr>
      </w:pPr>
      <w:r>
        <w:rPr>
          <w:lang w:val="en-US"/>
        </w:rPr>
        <w:lastRenderedPageBreak/>
        <w:t>DeleteObjectCommand</w:t>
      </w:r>
      <w:r w:rsidRPr="004D43F1">
        <w:t xml:space="preserve"> – </w:t>
      </w:r>
      <w:r>
        <w:t>команда удаления объекта из сцены</w:t>
      </w:r>
    </w:p>
    <w:p w:rsidR="004D43F1" w:rsidRDefault="004D43F1" w:rsidP="005D0641">
      <w:pPr>
        <w:pStyle w:val="a7"/>
        <w:numPr>
          <w:ilvl w:val="1"/>
          <w:numId w:val="13"/>
        </w:numPr>
      </w:pPr>
      <w:r>
        <w:rPr>
          <w:lang w:val="en-US"/>
        </w:rPr>
        <w:t>UpdateObjectCommand</w:t>
      </w:r>
      <w:r w:rsidRPr="004D43F1">
        <w:t xml:space="preserve"> – </w:t>
      </w:r>
      <w:r>
        <w:t>команда изменения параметров объекта сцены</w:t>
      </w:r>
    </w:p>
    <w:p w:rsidR="004D43F1" w:rsidRPr="00F26B8D" w:rsidRDefault="004D43F1" w:rsidP="005D0641">
      <w:pPr>
        <w:pStyle w:val="a7"/>
        <w:numPr>
          <w:ilvl w:val="1"/>
          <w:numId w:val="13"/>
        </w:numPr>
      </w:pPr>
      <w:r>
        <w:rPr>
          <w:lang w:val="en-US"/>
        </w:rPr>
        <w:t xml:space="preserve">RenderCommand – </w:t>
      </w:r>
      <w:r>
        <w:t>команда запуска рендеринга</w:t>
      </w:r>
    </w:p>
    <w:p w:rsidR="005171E5" w:rsidRPr="004D43F1" w:rsidRDefault="005171E5" w:rsidP="005D0641"/>
    <w:p w:rsidR="001F24CE" w:rsidRDefault="001F24CE" w:rsidP="005D0641">
      <w:pPr>
        <w:pStyle w:val="2"/>
      </w:pPr>
      <w:bookmarkStart w:id="59" w:name="_Toc77193495"/>
      <w:r w:rsidRPr="00EA7C70">
        <w:t>Вывод</w:t>
      </w:r>
      <w:bookmarkEnd w:id="59"/>
    </w:p>
    <w:p w:rsidR="001F24CE" w:rsidRPr="009F1FF5" w:rsidRDefault="001F24CE" w:rsidP="005D0641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9F1FF5" w:rsidRPr="009F1FF5">
        <w:t>и света в точке по модели Фонга,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1F24CE" w:rsidRPr="001F24CE" w:rsidRDefault="001F24CE" w:rsidP="005D0641">
      <w:pPr>
        <w:rPr>
          <w:highlight w:val="yellow"/>
        </w:rPr>
      </w:pPr>
    </w:p>
    <w:p w:rsidR="001F24CE" w:rsidRPr="001F24CE" w:rsidRDefault="001F24CE" w:rsidP="005D0641"/>
    <w:p w:rsidR="000D0C3E" w:rsidRPr="000D0C3E" w:rsidRDefault="000D0C3E" w:rsidP="005D0641">
      <w:pPr>
        <w:pStyle w:val="1"/>
      </w:pPr>
      <w:r>
        <w:br w:type="page"/>
      </w:r>
      <w:bookmarkStart w:id="60" w:name="_Toc77193496"/>
      <w:r>
        <w:lastRenderedPageBreak/>
        <w:t>Список использованной литературы</w:t>
      </w:r>
      <w:bookmarkEnd w:id="60"/>
    </w:p>
    <w:p w:rsidR="000D0C3E" w:rsidRDefault="000D0C3E" w:rsidP="005D0641">
      <w:pPr>
        <w:pStyle w:val="a7"/>
        <w:numPr>
          <w:ilvl w:val="0"/>
          <w:numId w:val="7"/>
        </w:numPr>
      </w:pPr>
      <w:r>
        <w:t>Роджерс Д. Математические основы машинной графики. / Роджерс Д., Адамс Дж.  – М.: Мир, 1989. – 512с.</w:t>
      </w:r>
    </w:p>
    <w:p w:rsidR="001D2F75" w:rsidRPr="000D0C3E" w:rsidRDefault="001D2F75" w:rsidP="005D0641">
      <w:pPr>
        <w:pStyle w:val="a7"/>
        <w:numPr>
          <w:ilvl w:val="0"/>
          <w:numId w:val="7"/>
        </w:numPr>
      </w:pPr>
      <w:r w:rsidRPr="000D0C3E">
        <w:t>Дымченко, Лев. Пример реа</w:t>
      </w:r>
      <w:r w:rsidR="0080773E" w:rsidRPr="000D0C3E">
        <w:t>лизации в реальном времени мето</w:t>
      </w:r>
      <w:r w:rsidRPr="000D0C3E">
        <w:t>да трассировки лучей: необы</w:t>
      </w:r>
      <w:r w:rsidR="0080773E" w:rsidRPr="000D0C3E">
        <w:t>чные возможности и принцип рабо</w:t>
      </w:r>
      <w:r w:rsidRPr="000D0C3E">
        <w:t>ты. Оптимизация под SSE [Э</w:t>
      </w:r>
      <w:r w:rsidR="0080773E" w:rsidRPr="000D0C3E">
        <w:t>лектронный ресурс], режим досту</w:t>
      </w:r>
      <w:r w:rsidRPr="000D0C3E">
        <w:t>па:</w:t>
      </w:r>
      <w:r w:rsidR="000D0C3E">
        <w:t xml:space="preserve"> </w:t>
      </w:r>
      <w:r w:rsidR="000D0C3E" w:rsidRPr="000D0C3E">
        <w:t>https://www.ixbt.com/video/rt-raytracing.shtml</w:t>
      </w:r>
      <w:r w:rsidR="000D0C3E">
        <w:t xml:space="preserve"> (дата обращения: 03.07.2021</w:t>
      </w:r>
      <w:r w:rsidRPr="000D0C3E">
        <w:t>)</w:t>
      </w:r>
      <w:r w:rsidR="000D0C3E" w:rsidRPr="000D0C3E">
        <w:t xml:space="preserve"> </w:t>
      </w:r>
    </w:p>
    <w:p w:rsidR="00EB675B" w:rsidRDefault="00EB675B" w:rsidP="005D0641">
      <w:pPr>
        <w:pStyle w:val="a7"/>
        <w:numPr>
          <w:ilvl w:val="0"/>
          <w:numId w:val="7"/>
        </w:numPr>
      </w:pPr>
      <w:r w:rsidRPr="000D0C3E">
        <w:t>Ю.</w:t>
      </w:r>
      <w:r w:rsidR="000D0C3E">
        <w:t xml:space="preserve"> </w:t>
      </w:r>
      <w:r w:rsidRPr="000D0C3E">
        <w:t>М.</w:t>
      </w:r>
      <w:r w:rsidR="000D0C3E">
        <w:t xml:space="preserve"> </w:t>
      </w:r>
      <w:r w:rsidRPr="000D0C3E">
        <w:t>Баяковский.</w:t>
      </w:r>
      <w:r w:rsidR="000D0C3E" w:rsidRPr="000D0C3E">
        <w:t xml:space="preserve"> Трассировка лучей из книги Дже</w:t>
      </w:r>
      <w:r w:rsidRPr="000D0C3E">
        <w:t>фа Проузиса [Электронны</w:t>
      </w:r>
      <w:r w:rsidR="00E16ECB">
        <w:t xml:space="preserve">й ресурс], режим доступа: </w:t>
      </w:r>
      <w:r w:rsidR="00E16ECB" w:rsidRPr="00E16ECB">
        <w:t xml:space="preserve">https://www.graphicon.ru/oldgr/courses/cg99/notes/lect12/prouzis/raytrace.htm </w:t>
      </w:r>
      <w:r w:rsidR="00E16ECB">
        <w:t>(дата обращения: 03.</w:t>
      </w:r>
      <w:r w:rsidR="00E16ECB" w:rsidRPr="00E16ECB">
        <w:t>07</w:t>
      </w:r>
      <w:r w:rsidR="00E16ECB">
        <w:t>.2021</w:t>
      </w:r>
      <w:r w:rsidRPr="000D0C3E">
        <w:t>)</w:t>
      </w:r>
    </w:p>
    <w:p w:rsidR="00C7323B" w:rsidRPr="000D0C3E" w:rsidRDefault="00C7323B" w:rsidP="005D0641">
      <w:pPr>
        <w:pStyle w:val="a7"/>
        <w:numPr>
          <w:ilvl w:val="0"/>
          <w:numId w:val="7"/>
        </w:numPr>
      </w:pPr>
      <w:r w:rsidRPr="00C7323B">
        <w:t>https://docplayer.ru/30012180-Lokalnye-i-globalnye-modeli-osveshcheniya-model-fonga-zakraska-fonga-i-guro.html</w:t>
      </w:r>
    </w:p>
    <w:p w:rsidR="00126C74" w:rsidRDefault="00E62455" w:rsidP="005D0641">
      <w:hyperlink r:id="rId21" w:history="1">
        <w:r w:rsidR="00FD7A00" w:rsidRPr="0035257B">
          <w:rPr>
            <w:rStyle w:val="a4"/>
          </w:rPr>
          <w:t>http://miet.aha.ru/cg/cg_2015.pdf</w:t>
        </w:r>
      </w:hyperlink>
    </w:p>
    <w:p w:rsidR="00FD7A00" w:rsidRDefault="00E62455" w:rsidP="005D0641">
      <w:hyperlink r:id="rId22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</w:p>
    <w:p w:rsidR="00620648" w:rsidRDefault="00620648" w:rsidP="005D0641"/>
    <w:p w:rsidR="00620648" w:rsidRDefault="00E62455" w:rsidP="005D0641">
      <w:hyperlink r:id="rId23" w:history="1">
        <w:r w:rsidR="00620648" w:rsidRPr="004F488F">
          <w:rPr>
            <w:rStyle w:val="a4"/>
          </w:rPr>
          <w:t>https://compgraphics.info/3D/lighting/phong_reflection_model.php</w:t>
        </w:r>
      </w:hyperlink>
      <w:r w:rsidR="00620648">
        <w:t xml:space="preserve">    !!!!</w:t>
      </w:r>
    </w:p>
    <w:p w:rsidR="000C223E" w:rsidRDefault="00E62455" w:rsidP="005D0641">
      <w:hyperlink r:id="rId24" w:history="1">
        <w:r w:rsidR="000C223E" w:rsidRPr="004F488F">
          <w:rPr>
            <w:rStyle w:val="a4"/>
          </w:rPr>
          <w:t>https://habr.com/ru/post/342708/</w:t>
        </w:r>
      </w:hyperlink>
      <w:r w:rsidR="000C223E">
        <w:t xml:space="preserve"> про треугольники в параллелепипеде</w:t>
      </w:r>
    </w:p>
    <w:p w:rsidR="007575F8" w:rsidRDefault="007575F8" w:rsidP="005D0641"/>
    <w:p w:rsidR="007575F8" w:rsidRDefault="00E62455" w:rsidP="005D0641">
      <w:hyperlink r:id="rId25" w:history="1">
        <w:r w:rsidR="007575F8" w:rsidRPr="00AD33BC">
          <w:rPr>
            <w:rStyle w:val="a4"/>
          </w:rPr>
          <w:t>https://masters.donntu.org/2015/frt/yablokov/library/transl.htm</w:t>
        </w:r>
      </w:hyperlink>
      <w:r w:rsidR="007575F8">
        <w:t xml:space="preserve"> луч треугольник</w:t>
      </w:r>
    </w:p>
    <w:p w:rsidR="006C6C24" w:rsidRDefault="00E62455" w:rsidP="005D0641">
      <w:hyperlink r:id="rId26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свет</w:t>
      </w:r>
    </w:p>
    <w:p w:rsidR="001B29D4" w:rsidRPr="006C6C24" w:rsidRDefault="00E62455" w:rsidP="005D0641">
      <w:hyperlink r:id="rId27" w:history="1">
        <w:r w:rsidR="001B29D4" w:rsidRPr="0050727B">
          <w:rPr>
            <w:rStyle w:val="a4"/>
          </w:rPr>
          <w:t>https://habr.com/ru/post/353054/</w:t>
        </w:r>
      </w:hyperlink>
      <w:r w:rsidR="001B29D4">
        <w:t xml:space="preserve"> свет</w:t>
      </w:r>
    </w:p>
    <w:sectPr w:rsidR="001B29D4" w:rsidRPr="006C6C24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022A" w:rsidRDefault="004D022A" w:rsidP="005D0641">
      <w:r>
        <w:separator/>
      </w:r>
    </w:p>
  </w:endnote>
  <w:endnote w:type="continuationSeparator" w:id="0">
    <w:p w:rsidR="004D022A" w:rsidRDefault="004D022A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022A" w:rsidRDefault="004D022A" w:rsidP="005D0641">
      <w:r>
        <w:separator/>
      </w:r>
    </w:p>
  </w:footnote>
  <w:footnote w:type="continuationSeparator" w:id="0">
    <w:p w:rsidR="004D022A" w:rsidRDefault="004D022A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63C891E"/>
    <w:lvl w:ilvl="0" w:tplc="A1D85040">
      <w:start w:val="1"/>
      <w:numFmt w:val="decimal"/>
      <w:lvlText w:val="%1.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2C0095A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3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4">
    <w:nsid w:val="421A2356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5">
    <w:nsid w:val="4A09066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6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9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6F3B72D0"/>
    <w:multiLevelType w:val="hybridMultilevel"/>
    <w:tmpl w:val="34A290A4"/>
    <w:lvl w:ilvl="0" w:tplc="6F581B36">
      <w:start w:val="1"/>
      <w:numFmt w:val="decimal"/>
      <w:lvlText w:val="%1.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55D4505"/>
    <w:multiLevelType w:val="multilevel"/>
    <w:tmpl w:val="5CEEA02C"/>
    <w:lvl w:ilvl="0">
      <w:start w:val="1"/>
      <w:numFmt w:val="decimal"/>
      <w:lvlText w:val="%1.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4"/>
  </w:num>
  <w:num w:numId="5">
    <w:abstractNumId w:val="0"/>
  </w:num>
  <w:num w:numId="6">
    <w:abstractNumId w:val="10"/>
  </w:num>
  <w:num w:numId="7">
    <w:abstractNumId w:val="7"/>
  </w:num>
  <w:num w:numId="8">
    <w:abstractNumId w:val="13"/>
  </w:num>
  <w:num w:numId="9">
    <w:abstractNumId w:val="1"/>
  </w:num>
  <w:num w:numId="10">
    <w:abstractNumId w:val="2"/>
  </w:num>
  <w:num w:numId="11">
    <w:abstractNumId w:val="8"/>
  </w:num>
  <w:num w:numId="12">
    <w:abstractNumId w:val="12"/>
  </w:num>
  <w:num w:numId="13">
    <w:abstractNumId w:val="6"/>
  </w:num>
  <w:num w:numId="14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10F"/>
    <w:rsid w:val="000504FF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7B6"/>
    <w:rsid w:val="00080FE5"/>
    <w:rsid w:val="0008789F"/>
    <w:rsid w:val="00094FB9"/>
    <w:rsid w:val="000A0A2B"/>
    <w:rsid w:val="000A7D79"/>
    <w:rsid w:val="000B1069"/>
    <w:rsid w:val="000C223E"/>
    <w:rsid w:val="000C33F0"/>
    <w:rsid w:val="000D086B"/>
    <w:rsid w:val="000D0C3E"/>
    <w:rsid w:val="000D0C8B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72C1"/>
    <w:rsid w:val="00115D0A"/>
    <w:rsid w:val="00120E80"/>
    <w:rsid w:val="00126C74"/>
    <w:rsid w:val="00132889"/>
    <w:rsid w:val="0013371D"/>
    <w:rsid w:val="00134FD9"/>
    <w:rsid w:val="00144633"/>
    <w:rsid w:val="001527D4"/>
    <w:rsid w:val="0015348E"/>
    <w:rsid w:val="00153EC4"/>
    <w:rsid w:val="00154B49"/>
    <w:rsid w:val="00156223"/>
    <w:rsid w:val="0016087B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C3E6D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3000"/>
    <w:rsid w:val="002B4370"/>
    <w:rsid w:val="002C24FD"/>
    <w:rsid w:val="002C2935"/>
    <w:rsid w:val="002C2DA8"/>
    <w:rsid w:val="002C365E"/>
    <w:rsid w:val="002D276F"/>
    <w:rsid w:val="002D2CC6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791D"/>
    <w:rsid w:val="00310418"/>
    <w:rsid w:val="003105F1"/>
    <w:rsid w:val="00315E9D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D6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D08D5"/>
    <w:rsid w:val="003D42F9"/>
    <w:rsid w:val="003E14BD"/>
    <w:rsid w:val="003E1BA2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33CF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C17E2"/>
    <w:rsid w:val="004D022A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CEC"/>
    <w:rsid w:val="005171E5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834FD"/>
    <w:rsid w:val="00591F28"/>
    <w:rsid w:val="00593178"/>
    <w:rsid w:val="005951E6"/>
    <w:rsid w:val="00596CF8"/>
    <w:rsid w:val="005A1CD2"/>
    <w:rsid w:val="005A227B"/>
    <w:rsid w:val="005A2367"/>
    <w:rsid w:val="005A45EF"/>
    <w:rsid w:val="005B1A3D"/>
    <w:rsid w:val="005B26C9"/>
    <w:rsid w:val="005C1F9A"/>
    <w:rsid w:val="005C552F"/>
    <w:rsid w:val="005D0641"/>
    <w:rsid w:val="005D504E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60057C"/>
    <w:rsid w:val="00602503"/>
    <w:rsid w:val="00620648"/>
    <w:rsid w:val="00622802"/>
    <w:rsid w:val="0062373C"/>
    <w:rsid w:val="00624FE9"/>
    <w:rsid w:val="00630DAD"/>
    <w:rsid w:val="00631512"/>
    <w:rsid w:val="006351E2"/>
    <w:rsid w:val="00641299"/>
    <w:rsid w:val="00642E10"/>
    <w:rsid w:val="00644C9C"/>
    <w:rsid w:val="00653CDE"/>
    <w:rsid w:val="00655786"/>
    <w:rsid w:val="00662ABE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D05B1"/>
    <w:rsid w:val="007D1B8B"/>
    <w:rsid w:val="007D3B8B"/>
    <w:rsid w:val="007D5790"/>
    <w:rsid w:val="007D6936"/>
    <w:rsid w:val="007D6E82"/>
    <w:rsid w:val="007E17E8"/>
    <w:rsid w:val="007E1DC4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0773E"/>
    <w:rsid w:val="00810060"/>
    <w:rsid w:val="00810ED4"/>
    <w:rsid w:val="00813DA2"/>
    <w:rsid w:val="00814783"/>
    <w:rsid w:val="00821614"/>
    <w:rsid w:val="008222E2"/>
    <w:rsid w:val="008238B2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712C0"/>
    <w:rsid w:val="00873249"/>
    <w:rsid w:val="008737FB"/>
    <w:rsid w:val="00876ABB"/>
    <w:rsid w:val="008805E3"/>
    <w:rsid w:val="00882F3A"/>
    <w:rsid w:val="008841F4"/>
    <w:rsid w:val="00887F4D"/>
    <w:rsid w:val="008A0E75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D59"/>
    <w:rsid w:val="009A7CC5"/>
    <w:rsid w:val="009B3246"/>
    <w:rsid w:val="009C69FC"/>
    <w:rsid w:val="009D15D6"/>
    <w:rsid w:val="009D1E7F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79A7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53B"/>
    <w:rsid w:val="00B35C04"/>
    <w:rsid w:val="00B36767"/>
    <w:rsid w:val="00B37B6E"/>
    <w:rsid w:val="00B41593"/>
    <w:rsid w:val="00B4270D"/>
    <w:rsid w:val="00B42A17"/>
    <w:rsid w:val="00B43045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6225"/>
    <w:rsid w:val="00B73DCC"/>
    <w:rsid w:val="00B80B47"/>
    <w:rsid w:val="00B81E8F"/>
    <w:rsid w:val="00B82322"/>
    <w:rsid w:val="00B8262B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7A69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CD3"/>
    <w:rsid w:val="00CC714C"/>
    <w:rsid w:val="00CC74EC"/>
    <w:rsid w:val="00CD1CDE"/>
    <w:rsid w:val="00CD1F76"/>
    <w:rsid w:val="00CD1F79"/>
    <w:rsid w:val="00CD4A66"/>
    <w:rsid w:val="00CD657A"/>
    <w:rsid w:val="00CE2449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6555"/>
    <w:rsid w:val="00D3426A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60BE"/>
    <w:rsid w:val="00DA6D2D"/>
    <w:rsid w:val="00DB6582"/>
    <w:rsid w:val="00DB6D7C"/>
    <w:rsid w:val="00DC3525"/>
    <w:rsid w:val="00DC502F"/>
    <w:rsid w:val="00DD05D2"/>
    <w:rsid w:val="00DD126B"/>
    <w:rsid w:val="00DD20DE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4CB9"/>
    <w:rsid w:val="00E332A1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232C"/>
    <w:rsid w:val="00E73A91"/>
    <w:rsid w:val="00E74EA9"/>
    <w:rsid w:val="00E851AF"/>
    <w:rsid w:val="00E874A2"/>
    <w:rsid w:val="00E91C54"/>
    <w:rsid w:val="00E9217D"/>
    <w:rsid w:val="00E944E9"/>
    <w:rsid w:val="00E9584D"/>
    <w:rsid w:val="00E9740A"/>
    <w:rsid w:val="00EA19B6"/>
    <w:rsid w:val="00EA27B3"/>
    <w:rsid w:val="00EA7100"/>
    <w:rsid w:val="00EA7C70"/>
    <w:rsid w:val="00EB06E9"/>
    <w:rsid w:val="00EB129B"/>
    <w:rsid w:val="00EB36EC"/>
    <w:rsid w:val="00EB3F78"/>
    <w:rsid w:val="00EB675B"/>
    <w:rsid w:val="00EC06A3"/>
    <w:rsid w:val="00EC2AC1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5C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461D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F43FD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4F43FD"/>
    <w:rPr>
      <w:rFonts w:ascii="Times New Roman" w:eastAsia="Times New Roman" w:hAnsi="Times New Roman"/>
      <w:b/>
      <w:bCs/>
      <w:sz w:val="28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4C17E2"/>
    <w:pPr>
      <w:tabs>
        <w:tab w:val="left" w:pos="426"/>
        <w:tab w:val="right" w:leader="dot" w:pos="9214"/>
      </w:tabs>
      <w:spacing w:after="100" w:line="276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mpgraphics.info/3D/lighting/light_sources.php" TargetMode="External"/><Relationship Id="rId3" Type="http://schemas.openxmlformats.org/officeDocument/2006/relationships/styles" Target="styles.xml"/><Relationship Id="rId21" Type="http://schemas.openxmlformats.org/officeDocument/2006/relationships/hyperlink" Target="http://miet.aha.ru/cg/cg_201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sters.donntu.org/2015/frt/yablokov/library/transl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post/342708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ompgraphics.info/3D/lighting/phong_reflection_model.php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yberleninka.ru/article/n/parallelnaya-obrabotka-v-algoritmah-vizualizatsii-s-trassirovkoy-luchey" TargetMode="External"/><Relationship Id="rId27" Type="http://schemas.openxmlformats.org/officeDocument/2006/relationships/hyperlink" Target="https://habr.com/ru/post/35305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50C02-D59A-4E6B-BAF6-2604F28A5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13912</TotalTime>
  <Pages>22</Pages>
  <Words>5223</Words>
  <Characters>29775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34929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35</cp:revision>
  <cp:lastPrinted>2018-07-26T13:08:00Z</cp:lastPrinted>
  <dcterms:created xsi:type="dcterms:W3CDTF">2021-07-04T10:51:00Z</dcterms:created>
  <dcterms:modified xsi:type="dcterms:W3CDTF">2021-08-14T19:25:00Z</dcterms:modified>
</cp:coreProperties>
</file>