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4645" w:rsidRDefault="00B44645" w:rsidP="00B44645">
      <w:r w:rsidRPr="00B44645">
        <w:t>Загрузка частей программы в память выполняется по запросу.</w:t>
      </w:r>
    </w:p>
    <w:p w:rsidR="00B44645" w:rsidRPr="00BF365F" w:rsidRDefault="00B44645" w:rsidP="00B44645">
      <w:r>
        <w:t xml:space="preserve">(объединено с </w:t>
      </w:r>
      <w:proofErr w:type="spellStart"/>
      <w:r>
        <w:rPr>
          <w:lang w:val="en-US"/>
        </w:rPr>
        <w:t>chrislvt</w:t>
      </w:r>
      <w:proofErr w:type="spellEnd"/>
      <w:r w:rsidRPr="00BF365F">
        <w:t>)</w:t>
      </w:r>
    </w:p>
    <w:p w:rsidR="005C48F6" w:rsidRDefault="005C48F6" w:rsidP="005C48F6">
      <w:pPr>
        <w:pStyle w:val="1"/>
      </w:pPr>
      <w:r>
        <w:t xml:space="preserve">Управление </w:t>
      </w:r>
      <w:r w:rsidR="00B44645">
        <w:t>памятью сегментами по запросу</w:t>
      </w:r>
    </w:p>
    <w:p w:rsidR="00B44645" w:rsidRDefault="00B44645" w:rsidP="00B44645">
      <w:r>
        <w:t>Страницы являются единицей физического деления памяти. Размер страницы определён в системе.</w:t>
      </w:r>
    </w:p>
    <w:p w:rsidR="00B44645" w:rsidRDefault="00B44645" w:rsidP="00B44645">
      <w:r>
        <w:t xml:space="preserve">Сегменты являются единицей логического деления памяти. Размер сегмента определяется объёмом программного кода. </w:t>
      </w:r>
    </w:p>
    <w:p w:rsidR="00B44645" w:rsidRPr="00B44645" w:rsidRDefault="00B44645" w:rsidP="00B44645">
      <w:pPr>
        <w:rPr>
          <w:i/>
        </w:rPr>
      </w:pPr>
      <w:r w:rsidRPr="00B44645">
        <w:rPr>
          <w:i/>
        </w:rPr>
        <w:t xml:space="preserve">Сегмент вроде как является более логичным для реализации в системе, поскольку действительно мы выполняем какие-то программы определённого размера и безусловно сама идея буквально прям вот находится на поверхности. </w:t>
      </w:r>
    </w:p>
    <w:p w:rsidR="00B44645" w:rsidRPr="00B44645" w:rsidRDefault="00B44645" w:rsidP="00B44645">
      <w:pPr>
        <w:rPr>
          <w:i/>
        </w:rPr>
      </w:pPr>
      <w:r w:rsidRPr="00C112FD">
        <w:t>Очевидно, что у сегмента не может быть безграничного размера,</w:t>
      </w:r>
      <w:r w:rsidRPr="00B44645">
        <w:rPr>
          <w:i/>
        </w:rPr>
        <w:t xml:space="preserve"> размер сегмента ограничен аппаратными соображениями.</w:t>
      </w:r>
    </w:p>
    <w:p w:rsidR="005C48F6" w:rsidRDefault="005C48F6" w:rsidP="005900AF">
      <w:r>
        <w:t>В самом общем виде схема выглядит следующим образом</w:t>
      </w:r>
    </w:p>
    <w:p w:rsidR="005C48F6" w:rsidRDefault="00B44645" w:rsidP="005900AF">
      <w:r w:rsidRPr="00B44645">
        <w:rPr>
          <w:noProof/>
          <w:lang w:eastAsia="ru-RU"/>
        </w:rPr>
        <w:drawing>
          <wp:inline distT="0" distB="0" distL="0" distR="0" wp14:anchorId="7E427772" wp14:editId="4858A511">
            <wp:extent cx="5940425" cy="3079750"/>
            <wp:effectExtent l="0" t="0" r="3175"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3079750"/>
                    </a:xfrm>
                    <a:prstGeom prst="rect">
                      <a:avLst/>
                    </a:prstGeom>
                  </pic:spPr>
                </pic:pic>
              </a:graphicData>
            </a:graphic>
          </wp:inline>
        </w:drawing>
      </w:r>
    </w:p>
    <w:p w:rsidR="00B44645" w:rsidRDefault="00B44645" w:rsidP="005900AF"/>
    <w:p w:rsidR="00C112FD" w:rsidRDefault="005C48F6" w:rsidP="005900AF">
      <w:r>
        <w:t>В процессоре должен быть регистр, куда записывается начальный адрес таблицы сегментов процесса</w:t>
      </w:r>
      <w:r w:rsidR="00C112FD" w:rsidRPr="00C112FD">
        <w:t xml:space="preserve">. </w:t>
      </w:r>
    </w:p>
    <w:p w:rsidR="00C112FD" w:rsidRDefault="00C112FD" w:rsidP="00C112FD">
      <w:r w:rsidRPr="00C112FD">
        <w:t xml:space="preserve">Таблица сегментов содержит дескрипторы сегментов </w:t>
      </w:r>
      <w:r>
        <w:t>адресного пространства процесса</w:t>
      </w:r>
      <w:r w:rsidRPr="00C112FD">
        <w:t xml:space="preserve">. </w:t>
      </w:r>
      <w:r>
        <w:t xml:space="preserve">Дескрипторы сегментов содержат поле флагов, поле, определяющее размер сегмента, адрес сегмента в физической памяти. </w:t>
      </w:r>
    </w:p>
    <w:p w:rsidR="00C112FD" w:rsidRDefault="00C112FD" w:rsidP="005900AF">
      <w:r>
        <w:t>Номер сегмента из виртуального адреса – смешение к дескриптор</w:t>
      </w:r>
      <w:r w:rsidR="00E96659">
        <w:t>у сегмента в таблице сегментов.</w:t>
      </w:r>
    </w:p>
    <w:p w:rsidR="00C112FD" w:rsidRPr="00E96659" w:rsidRDefault="005C48F6" w:rsidP="005900AF">
      <w:pPr>
        <w:rPr>
          <w:i/>
        </w:rPr>
      </w:pPr>
      <w:r>
        <w:lastRenderedPageBreak/>
        <w:t>Виртуальный адрес делится на 2 поля – сегмент и смещение. Смещение определяет размер сегмента</w:t>
      </w:r>
      <w:r w:rsidRPr="00C112FD">
        <w:t xml:space="preserve">. </w:t>
      </w:r>
      <w:r w:rsidR="00C112FD" w:rsidRPr="00C112FD">
        <w:t>Смещение не может быть безгранично большим.</w:t>
      </w:r>
      <w:r w:rsidR="00C112FD" w:rsidRPr="00B44645">
        <w:rPr>
          <w:i/>
        </w:rPr>
        <w:t xml:space="preserve"> </w:t>
      </w:r>
    </w:p>
    <w:p w:rsidR="005C48F6" w:rsidRPr="00E96659" w:rsidRDefault="00E96659" w:rsidP="00E96659">
      <w:r w:rsidRPr="00E96659">
        <w:t>Соответственно производится контроль обращения процесса к своему сегменту, и лимит как раз используется для такого контроля. В</w:t>
      </w:r>
      <w:r w:rsidR="005C48F6" w:rsidRPr="00E96659">
        <w:t xml:space="preserve">ыполняется проверка. Если смещение выходит за размер сегмента, возникает ошибка, если все нормально, то получаем линейный физический адрес. </w:t>
      </w:r>
    </w:p>
    <w:p w:rsidR="00E96659" w:rsidRPr="00E96659" w:rsidRDefault="00E96659" w:rsidP="00E96659">
      <w:pPr>
        <w:rPr>
          <w:i/>
        </w:rPr>
      </w:pPr>
      <w:r w:rsidRPr="00E96659">
        <w:rPr>
          <w:i/>
        </w:rPr>
        <w:t>Таким образом и осуществляется защита адресных пространств процессов. То есть система контролирует выход процесса за его адресное пространство. Это самый простой способ контроля. Это нор</w:t>
      </w:r>
      <w:r>
        <w:rPr>
          <w:i/>
        </w:rPr>
        <w:t xml:space="preserve">мальное инженерное решение. Там, </w:t>
      </w:r>
      <w:r w:rsidRPr="00E96659">
        <w:rPr>
          <w:i/>
        </w:rPr>
        <w:t xml:space="preserve">где начинают выдумывать непонятно что, как правило ничего не получается. Инженерные решения </w:t>
      </w:r>
      <w:r>
        <w:rPr>
          <w:i/>
        </w:rPr>
        <w:t xml:space="preserve">- </w:t>
      </w:r>
      <w:r w:rsidRPr="00E96659">
        <w:rPr>
          <w:i/>
        </w:rPr>
        <w:t xml:space="preserve">это как правило простые решения. Ведь системе проще всего контролировать выход процесса за его адресное </w:t>
      </w:r>
      <w:r>
        <w:rPr>
          <w:i/>
        </w:rPr>
        <w:t>пространство. Но еще говорят по-</w:t>
      </w:r>
      <w:r w:rsidRPr="00E96659">
        <w:rPr>
          <w:i/>
        </w:rPr>
        <w:t>другому. </w:t>
      </w:r>
      <w:r w:rsidRPr="00E96659">
        <w:rPr>
          <w:b/>
          <w:i/>
        </w:rPr>
        <w:t>Ни один процесс не может обратиться в адресное пространство другого процесса.</w:t>
      </w:r>
      <w:r w:rsidRPr="00E96659">
        <w:rPr>
          <w:i/>
        </w:rPr>
        <w:t> Но контроль осуществляется именно таким образом.</w:t>
      </w:r>
    </w:p>
    <w:p w:rsidR="00E96659" w:rsidRDefault="005C48F6" w:rsidP="005900AF">
      <w:r>
        <w:t xml:space="preserve">В дескрипторах в </w:t>
      </w:r>
      <w:proofErr w:type="spellStart"/>
      <w:r>
        <w:t>лабах</w:t>
      </w:r>
      <w:proofErr w:type="spellEnd"/>
      <w:r>
        <w:t xml:space="preserve"> </w:t>
      </w:r>
      <w:r>
        <w:rPr>
          <w:lang w:val="en-US"/>
        </w:rPr>
        <w:t>x</w:t>
      </w:r>
      <w:r w:rsidRPr="005C48F6">
        <w:t>86</w:t>
      </w:r>
      <w:r>
        <w:t xml:space="preserve"> </w:t>
      </w:r>
      <w:r>
        <w:rPr>
          <w:lang w:val="en-US"/>
        </w:rPr>
        <w:t>limit</w:t>
      </w:r>
      <w:r w:rsidRPr="005C48F6">
        <w:t xml:space="preserve"> </w:t>
      </w:r>
      <w:r>
        <w:t>определяет размер сегмента.</w:t>
      </w:r>
      <w:r w:rsidR="00E96659" w:rsidRPr="00E96659">
        <w:t xml:space="preserve"> </w:t>
      </w:r>
      <w:r w:rsidR="00E96659">
        <w:t>Оно лимитирует возможные размеры</w:t>
      </w:r>
      <w:r w:rsidR="00E96659" w:rsidRPr="005C48F6">
        <w:t xml:space="preserve">. </w:t>
      </w:r>
      <w:r w:rsidR="00E96659">
        <w:t xml:space="preserve">В 64 архитектуре в режиме </w:t>
      </w:r>
      <w:proofErr w:type="spellStart"/>
      <w:r w:rsidR="00E96659">
        <w:t>лонг</w:t>
      </w:r>
      <w:proofErr w:type="spellEnd"/>
      <w:r w:rsidR="00E96659">
        <w:t xml:space="preserve"> только страничная организация.</w:t>
      </w:r>
    </w:p>
    <w:p w:rsidR="005C48F6" w:rsidRPr="00E96659" w:rsidRDefault="00E96659" w:rsidP="005900AF">
      <w:pPr>
        <w:rPr>
          <w:i/>
        </w:rPr>
      </w:pPr>
      <w:r w:rsidRPr="00B44645">
        <w:rPr>
          <w:i/>
        </w:rPr>
        <w:t>В частности</w:t>
      </w:r>
      <w:r>
        <w:rPr>
          <w:i/>
        </w:rPr>
        <w:t>,</w:t>
      </w:r>
      <w:r w:rsidRPr="00B44645">
        <w:rPr>
          <w:i/>
        </w:rPr>
        <w:t xml:space="preserve"> мы с вами видели на примере процессоров </w:t>
      </w:r>
      <w:proofErr w:type="spellStart"/>
      <w:r w:rsidRPr="00B44645">
        <w:rPr>
          <w:i/>
        </w:rPr>
        <w:t>Intel</w:t>
      </w:r>
      <w:proofErr w:type="spellEnd"/>
      <w:r w:rsidRPr="00B44645">
        <w:rPr>
          <w:i/>
        </w:rPr>
        <w:t xml:space="preserve">, поскольку мы с вами уже выполнили </w:t>
      </w:r>
      <w:proofErr w:type="spellStart"/>
      <w:r w:rsidRPr="00B44645">
        <w:rPr>
          <w:i/>
        </w:rPr>
        <w:t>лр</w:t>
      </w:r>
      <w:proofErr w:type="spellEnd"/>
      <w:r w:rsidRPr="00B44645">
        <w:rPr>
          <w:i/>
        </w:rPr>
        <w:t xml:space="preserve"> перевода компьютера из реального режима в защищённый режим и обратно. Там как раз используется управление памятью сегментами, но мы не в полной мере насладились конечно этим процессом, мы с вами рассматривали только таблицу глобальных дескрипторов, которая описывает сегменты физической памяти, но представление мож</w:t>
      </w:r>
      <w:r>
        <w:rPr>
          <w:i/>
        </w:rPr>
        <w:t>ем себе создать. Соответственно</w:t>
      </w:r>
      <w:r w:rsidRPr="00E96659">
        <w:rPr>
          <w:i/>
        </w:rPr>
        <w:t xml:space="preserve">, </w:t>
      </w:r>
      <w:r w:rsidRPr="00B44645">
        <w:rPr>
          <w:i/>
        </w:rPr>
        <w:t>дескриптор сегмента мы с вами видели.</w:t>
      </w:r>
      <w:r>
        <w:rPr>
          <w:i/>
        </w:rPr>
        <w:t xml:space="preserve"> </w:t>
      </w:r>
    </w:p>
    <w:p w:rsidR="005C48F6" w:rsidRDefault="00E96659" w:rsidP="005900AF">
      <w:pPr>
        <w:rPr>
          <w:i/>
        </w:rPr>
      </w:pPr>
      <w:r w:rsidRPr="00E96659">
        <w:rPr>
          <w:i/>
        </w:rPr>
        <w:t>Можете спросить</w:t>
      </w:r>
      <w:r>
        <w:rPr>
          <w:i/>
        </w:rPr>
        <w:t>,</w:t>
      </w:r>
      <w:r w:rsidRPr="00E96659">
        <w:rPr>
          <w:i/>
        </w:rPr>
        <w:t xml:space="preserve"> а как же осуществляется контроль при страничном преобразовании? Процесс не может обратиться к страницам, которые не описаны в его таблицах страниц. Это просто невозможно. Но здесь конечно имеется некий вариант, потому что сегмент - это единица логического деления памяти.</w:t>
      </w:r>
    </w:p>
    <w:p w:rsidR="00E96659" w:rsidRPr="00E96659" w:rsidRDefault="00E96659" w:rsidP="00E96659">
      <w:pPr>
        <w:rPr>
          <w:i/>
        </w:rPr>
      </w:pPr>
      <w:r w:rsidRPr="00E96659">
        <w:rPr>
          <w:i/>
        </w:rPr>
        <w:t xml:space="preserve">Как уже было сказано с каждым сегментов связан дескриптор. Этот дескриптор содержит адрес сегмента, его размер, соответственно </w:t>
      </w:r>
      <w:r w:rsidRPr="00E96659">
        <w:rPr>
          <w:b/>
          <w:i/>
        </w:rPr>
        <w:t>общее название того</w:t>
      </w:r>
      <w:r>
        <w:rPr>
          <w:b/>
          <w:i/>
        </w:rPr>
        <w:t>,</w:t>
      </w:r>
      <w:r w:rsidRPr="00E96659">
        <w:rPr>
          <w:b/>
          <w:i/>
        </w:rPr>
        <w:t xml:space="preserve"> что мы видели в сегментах с которыми работали это права доступа</w:t>
      </w:r>
      <w:r>
        <w:rPr>
          <w:i/>
        </w:rPr>
        <w:t xml:space="preserve">. То, </w:t>
      </w:r>
      <w:r w:rsidRPr="00E96659">
        <w:rPr>
          <w:i/>
        </w:rPr>
        <w:t xml:space="preserve">что у Рудакова </w:t>
      </w:r>
      <w:proofErr w:type="spellStart"/>
      <w:r w:rsidRPr="00E96659">
        <w:rPr>
          <w:i/>
        </w:rPr>
        <w:t>Финогенова</w:t>
      </w:r>
      <w:proofErr w:type="spellEnd"/>
      <w:r w:rsidRPr="00E96659">
        <w:rPr>
          <w:i/>
        </w:rPr>
        <w:t xml:space="preserve"> записывается как можно читать, можно писать, можно выполнять это права доступа. У нас всего 3 типа</w:t>
      </w:r>
      <w:r>
        <w:rPr>
          <w:i/>
        </w:rPr>
        <w:t xml:space="preserve"> </w:t>
      </w:r>
      <w:r w:rsidRPr="00E96659">
        <w:rPr>
          <w:i/>
        </w:rPr>
        <w:t>(</w:t>
      </w:r>
      <w:proofErr w:type="spellStart"/>
      <w:r w:rsidRPr="00E96659">
        <w:rPr>
          <w:i/>
        </w:rPr>
        <w:t>read</w:t>
      </w:r>
      <w:proofErr w:type="spellEnd"/>
      <w:r w:rsidRPr="00E96659">
        <w:rPr>
          <w:i/>
        </w:rPr>
        <w:t xml:space="preserve">, </w:t>
      </w:r>
      <w:proofErr w:type="spellStart"/>
      <w:r w:rsidRPr="00E96659">
        <w:rPr>
          <w:i/>
        </w:rPr>
        <w:t>write</w:t>
      </w:r>
      <w:proofErr w:type="spellEnd"/>
      <w:r w:rsidRPr="00E96659">
        <w:rPr>
          <w:i/>
        </w:rPr>
        <w:t xml:space="preserve">, </w:t>
      </w:r>
      <w:proofErr w:type="spellStart"/>
      <w:r w:rsidRPr="00E96659">
        <w:rPr>
          <w:i/>
        </w:rPr>
        <w:t>execute</w:t>
      </w:r>
      <w:proofErr w:type="spellEnd"/>
      <w:r w:rsidRPr="00E96659">
        <w:rPr>
          <w:i/>
        </w:rPr>
        <w:t>). Кроме того</w:t>
      </w:r>
      <w:r>
        <w:rPr>
          <w:i/>
        </w:rPr>
        <w:t>,</w:t>
      </w:r>
      <w:r w:rsidRPr="00E96659">
        <w:rPr>
          <w:i/>
        </w:rPr>
        <w:t xml:space="preserve"> вы видели дополнительные флаги, которые управляют </w:t>
      </w:r>
      <w:proofErr w:type="spellStart"/>
      <w:r w:rsidRPr="00E96659">
        <w:rPr>
          <w:i/>
        </w:rPr>
        <w:t>своппингом</w:t>
      </w:r>
      <w:proofErr w:type="spellEnd"/>
      <w:r w:rsidRPr="00E96659">
        <w:rPr>
          <w:i/>
        </w:rPr>
        <w:t xml:space="preserve">. Если мы говорим о страницах, то принято </w:t>
      </w:r>
      <w:r w:rsidRPr="00E96659">
        <w:rPr>
          <w:i/>
        </w:rPr>
        <w:lastRenderedPageBreak/>
        <w:t>говорить о пейджинге, если мы говорим о сегментах, то принято говорить о свопе.</w:t>
      </w:r>
    </w:p>
    <w:p w:rsidR="00E96659" w:rsidRPr="00E96659" w:rsidRDefault="00E96659" w:rsidP="00E96659">
      <w:pPr>
        <w:rPr>
          <w:i/>
        </w:rPr>
      </w:pPr>
    </w:p>
    <w:p w:rsidR="00E96659" w:rsidRDefault="00E96659" w:rsidP="00E96659">
      <w:r w:rsidRPr="00E96659">
        <w:t>Реализация сегментированной адресации зависит от организации таблиц дескрипторов сегментов. Существует 3 подхода к организации таких таблиц.</w:t>
      </w:r>
    </w:p>
    <w:p w:rsidR="00093327" w:rsidRDefault="00E96659" w:rsidP="00E96659">
      <w:pPr>
        <w:pStyle w:val="a3"/>
        <w:numPr>
          <w:ilvl w:val="0"/>
          <w:numId w:val="12"/>
        </w:numPr>
      </w:pPr>
      <w:r>
        <w:t xml:space="preserve">Единая таблица. </w:t>
      </w:r>
    </w:p>
    <w:p w:rsidR="00E96659" w:rsidRDefault="00E96659" w:rsidP="00093327">
      <w:pPr>
        <w:pStyle w:val="a3"/>
      </w:pPr>
      <w:r>
        <w:t>Все сегменты описаны в единственной таблице. То есть они имеют глобальные имена. Каждый дескриптор в ней описывает сегмент физической памяти</w:t>
      </w:r>
    </w:p>
    <w:p w:rsidR="00E96659" w:rsidRPr="00093327" w:rsidRDefault="00E96659" w:rsidP="00E96659">
      <w:pPr>
        <w:rPr>
          <w:i/>
        </w:rPr>
      </w:pPr>
      <w:r w:rsidRPr="00093327">
        <w:rPr>
          <w:i/>
        </w:rPr>
        <w:t>Одна единая таблица которая содержит все дескрипторы се</w:t>
      </w:r>
      <w:r w:rsidR="00093327" w:rsidRPr="00093327">
        <w:rPr>
          <w:i/>
        </w:rPr>
        <w:t>гментов и выполняемых программ. П</w:t>
      </w:r>
      <w:r w:rsidRPr="00093327">
        <w:rPr>
          <w:i/>
        </w:rPr>
        <w:t xml:space="preserve">ри этом у каждого такого сегмента в системе существует одно единственное имя, которое и является идентификатором дескриптора таблицы. В этом случае такой дескриптор должен содержать список прав доступа для всех </w:t>
      </w:r>
      <w:r w:rsidR="00093327" w:rsidRPr="00093327">
        <w:rPr>
          <w:i/>
        </w:rPr>
        <w:t>процессов,</w:t>
      </w:r>
      <w:r w:rsidRPr="00093327">
        <w:rPr>
          <w:i/>
        </w:rPr>
        <w:t xml:space="preserve"> которые могут использовать данный сегмент. Такой список прав доступа может быть очень большим. Понятно, что такая система не является гибкой, все процессы обращаются к сегменту по одному единственному его имени</w:t>
      </w:r>
    </w:p>
    <w:p w:rsidR="00E96659" w:rsidRPr="00E96659" w:rsidRDefault="00E96659" w:rsidP="00E96659">
      <w:r w:rsidRPr="00E96659">
        <w:rPr>
          <w:noProof/>
          <w:lang w:eastAsia="ru-RU"/>
        </w:rPr>
        <w:drawing>
          <wp:inline distT="0" distB="0" distL="0" distR="0" wp14:anchorId="2E8CF369" wp14:editId="5BA98778">
            <wp:extent cx="2832554" cy="1796424"/>
            <wp:effectExtent l="0" t="0" r="635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50370" cy="1807723"/>
                    </a:xfrm>
                    <a:prstGeom prst="rect">
                      <a:avLst/>
                    </a:prstGeom>
                  </pic:spPr>
                </pic:pic>
              </a:graphicData>
            </a:graphic>
          </wp:inline>
        </w:drawing>
      </w:r>
    </w:p>
    <w:p w:rsidR="00E96659" w:rsidRDefault="00E96659" w:rsidP="005900AF">
      <w:pPr>
        <w:rPr>
          <w:noProof/>
          <w:lang w:eastAsia="ru-RU"/>
        </w:rPr>
      </w:pPr>
      <w:r>
        <w:rPr>
          <w:noProof/>
          <w:lang w:eastAsia="ru-RU"/>
        </w:rPr>
        <w:t>(на нашей лекции была такая картинка)</w:t>
      </w:r>
    </w:p>
    <w:p w:rsidR="00E96659" w:rsidRDefault="00E96659" w:rsidP="005900AF">
      <w:r w:rsidRPr="005C48F6">
        <w:rPr>
          <w:noProof/>
          <w:lang w:eastAsia="ru-RU"/>
        </w:rPr>
        <w:drawing>
          <wp:inline distT="0" distB="0" distL="0" distR="0" wp14:anchorId="76352483" wp14:editId="6FC6ADD9">
            <wp:extent cx="2475293" cy="1648732"/>
            <wp:effectExtent l="0" t="0" r="1270"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7262" t="11697" r="50918" b="26143"/>
                    <a:stretch/>
                  </pic:blipFill>
                  <pic:spPr bwMode="auto">
                    <a:xfrm>
                      <a:off x="0" y="0"/>
                      <a:ext cx="2476487" cy="1649527"/>
                    </a:xfrm>
                    <a:prstGeom prst="rect">
                      <a:avLst/>
                    </a:prstGeom>
                    <a:ln>
                      <a:noFill/>
                    </a:ln>
                    <a:extLst>
                      <a:ext uri="{53640926-AAD7-44D8-BBD7-CCE9431645EC}">
                        <a14:shadowObscured xmlns:a14="http://schemas.microsoft.com/office/drawing/2010/main"/>
                      </a:ext>
                    </a:extLst>
                  </pic:spPr>
                </pic:pic>
              </a:graphicData>
            </a:graphic>
          </wp:inline>
        </w:drawing>
      </w:r>
    </w:p>
    <w:p w:rsidR="00093327" w:rsidRDefault="00093327" w:rsidP="00093327">
      <w:pPr>
        <w:pStyle w:val="a3"/>
        <w:numPr>
          <w:ilvl w:val="0"/>
          <w:numId w:val="12"/>
        </w:numPr>
      </w:pPr>
      <w:r>
        <w:t>Локальные таблицы. АП каждого процесса описывается локальной таблицей дескрипторов. В этих таблицах необходимо указывать выделенные сегмент физической памяти.</w:t>
      </w:r>
    </w:p>
    <w:p w:rsidR="00093327" w:rsidRPr="00093327" w:rsidRDefault="00093327" w:rsidP="00093327">
      <w:pPr>
        <w:pStyle w:val="a3"/>
        <w:rPr>
          <w:i/>
        </w:rPr>
      </w:pPr>
      <w:r w:rsidRPr="00093327">
        <w:rPr>
          <w:i/>
        </w:rPr>
        <w:lastRenderedPageBreak/>
        <w:t>Для того чтобы другие процессы могли обратиться к этому же сегменту, этот сегмент должен иметь дескриптор в соответствующих локальный таблицах. То есть для того чтобы процесс смог обращаться к сегментам других программ, эти сегменты должны быть описаны в их локальных таблицах, но при этом получается, что один сегмент в системе может иметь несколько разных имён. Это безусловно усложняет работу с сегментами в системе.</w:t>
      </w:r>
    </w:p>
    <w:p w:rsidR="00093327" w:rsidRDefault="00093327" w:rsidP="005900AF">
      <w:r w:rsidRPr="00093327">
        <w:rPr>
          <w:noProof/>
          <w:lang w:eastAsia="ru-RU"/>
        </w:rPr>
        <w:drawing>
          <wp:inline distT="0" distB="0" distL="0" distR="0" wp14:anchorId="3E07B7CF" wp14:editId="50FE6972">
            <wp:extent cx="2569856" cy="2879997"/>
            <wp:effectExtent l="0" t="0" r="190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74582" cy="2885294"/>
                    </a:xfrm>
                    <a:prstGeom prst="rect">
                      <a:avLst/>
                    </a:prstGeom>
                  </pic:spPr>
                </pic:pic>
              </a:graphicData>
            </a:graphic>
          </wp:inline>
        </w:drawing>
      </w:r>
    </w:p>
    <w:p w:rsidR="00093327" w:rsidRDefault="00093327" w:rsidP="005900AF">
      <w:pPr>
        <w:rPr>
          <w:noProof/>
          <w:lang w:eastAsia="ru-RU"/>
        </w:rPr>
      </w:pPr>
      <w:r>
        <w:rPr>
          <w:noProof/>
          <w:lang w:eastAsia="ru-RU"/>
        </w:rPr>
        <w:t>(на нашей лекции была такая картинка)</w:t>
      </w:r>
    </w:p>
    <w:p w:rsidR="005C48F6" w:rsidRDefault="005C48F6" w:rsidP="005900AF">
      <w:r w:rsidRPr="005C48F6">
        <w:rPr>
          <w:noProof/>
          <w:lang w:eastAsia="ru-RU"/>
        </w:rPr>
        <w:drawing>
          <wp:inline distT="0" distB="0" distL="0" distR="0" wp14:anchorId="5DB58213" wp14:editId="23971368">
            <wp:extent cx="2848882" cy="2250894"/>
            <wp:effectExtent l="0" t="0" r="889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52043" t="15178"/>
                    <a:stretch/>
                  </pic:blipFill>
                  <pic:spPr bwMode="auto">
                    <a:xfrm>
                      <a:off x="0" y="0"/>
                      <a:ext cx="2848882" cy="2250894"/>
                    </a:xfrm>
                    <a:prstGeom prst="rect">
                      <a:avLst/>
                    </a:prstGeom>
                    <a:ln>
                      <a:noFill/>
                    </a:ln>
                    <a:extLst>
                      <a:ext uri="{53640926-AAD7-44D8-BBD7-CCE9431645EC}">
                        <a14:shadowObscured xmlns:a14="http://schemas.microsoft.com/office/drawing/2010/main"/>
                      </a:ext>
                    </a:extLst>
                  </pic:spPr>
                </pic:pic>
              </a:graphicData>
            </a:graphic>
          </wp:inline>
        </w:drawing>
      </w:r>
    </w:p>
    <w:p w:rsidR="00093327" w:rsidRDefault="00093327" w:rsidP="005900AF"/>
    <w:p w:rsidR="00093327" w:rsidRDefault="00093327" w:rsidP="005900AF"/>
    <w:p w:rsidR="005C48F6" w:rsidRDefault="005C48F6" w:rsidP="005900AF"/>
    <w:p w:rsidR="00093327" w:rsidRDefault="005C48F6" w:rsidP="00093327">
      <w:pPr>
        <w:pStyle w:val="a3"/>
        <w:numPr>
          <w:ilvl w:val="0"/>
          <w:numId w:val="12"/>
        </w:numPr>
      </w:pPr>
      <w:r>
        <w:t xml:space="preserve">Локальные таблицы и одна глобальная таблица. </w:t>
      </w:r>
      <w:r w:rsidR="00093327">
        <w:t>Л</w:t>
      </w:r>
      <w:r w:rsidR="00093327" w:rsidRPr="00093327">
        <w:t>окальные таблицы описывают адресное пространство процессов, но</w:t>
      </w:r>
      <w:r w:rsidR="00093327">
        <w:t xml:space="preserve"> д</w:t>
      </w:r>
      <w:r>
        <w:t xml:space="preserve">ескрипторы ЛТ </w:t>
      </w:r>
      <w:r>
        <w:lastRenderedPageBreak/>
        <w:t>содержат ссылку на дескриптор в глобальной таблице дескри</w:t>
      </w:r>
      <w:r w:rsidR="00093327">
        <w:t>пторов. А глобальная содержит уж</w:t>
      </w:r>
      <w:r>
        <w:t>е адреса сегментов в физической памяти</w:t>
      </w:r>
    </w:p>
    <w:p w:rsidR="00093327" w:rsidRPr="00093327" w:rsidRDefault="00093327" w:rsidP="00093327">
      <w:pPr>
        <w:rPr>
          <w:i/>
        </w:rPr>
      </w:pPr>
      <w:r w:rsidRPr="00093327">
        <w:rPr>
          <w:i/>
        </w:rPr>
        <w:t xml:space="preserve">Так ли это в </w:t>
      </w:r>
      <w:proofErr w:type="spellStart"/>
      <w:r w:rsidRPr="00093327">
        <w:rPr>
          <w:i/>
        </w:rPr>
        <w:t>Intel</w:t>
      </w:r>
      <w:proofErr w:type="spellEnd"/>
      <w:r w:rsidRPr="00093327">
        <w:rPr>
          <w:i/>
        </w:rPr>
        <w:t>? Мы рассматривали GDT, LDT, так ли там?</w:t>
      </w:r>
    </w:p>
    <w:p w:rsidR="00093327" w:rsidRDefault="00093327" w:rsidP="00093327">
      <w:r w:rsidRPr="00093327">
        <w:rPr>
          <w:noProof/>
          <w:lang w:eastAsia="ru-RU"/>
        </w:rPr>
        <w:drawing>
          <wp:inline distT="0" distB="0" distL="0" distR="0" wp14:anchorId="14D359D7" wp14:editId="0E3BE9E8">
            <wp:extent cx="3671903" cy="2017486"/>
            <wp:effectExtent l="0" t="0" r="5080" b="190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79117" cy="2021449"/>
                    </a:xfrm>
                    <a:prstGeom prst="rect">
                      <a:avLst/>
                    </a:prstGeom>
                  </pic:spPr>
                </pic:pic>
              </a:graphicData>
            </a:graphic>
          </wp:inline>
        </w:drawing>
      </w:r>
    </w:p>
    <w:p w:rsidR="00093327" w:rsidRDefault="00093327" w:rsidP="00093327">
      <w:pPr>
        <w:rPr>
          <w:noProof/>
          <w:lang w:eastAsia="ru-RU"/>
        </w:rPr>
      </w:pPr>
      <w:r>
        <w:rPr>
          <w:noProof/>
          <w:lang w:eastAsia="ru-RU"/>
        </w:rPr>
        <w:t>(на нашей лекции была такая картинка)</w:t>
      </w:r>
    </w:p>
    <w:p w:rsidR="00093327" w:rsidRDefault="00093327" w:rsidP="00093327">
      <w:r w:rsidRPr="005C48F6">
        <w:rPr>
          <w:noProof/>
          <w:lang w:eastAsia="ru-RU"/>
        </w:rPr>
        <w:drawing>
          <wp:inline distT="0" distB="0" distL="0" distR="0" wp14:anchorId="54CA8E78" wp14:editId="79C861EB">
            <wp:extent cx="5399017" cy="2803072"/>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75" t="9870" r="9384" b="13115"/>
                    <a:stretch/>
                  </pic:blipFill>
                  <pic:spPr bwMode="auto">
                    <a:xfrm>
                      <a:off x="0" y="0"/>
                      <a:ext cx="5399315" cy="2803227"/>
                    </a:xfrm>
                    <a:prstGeom prst="rect">
                      <a:avLst/>
                    </a:prstGeom>
                    <a:ln>
                      <a:noFill/>
                    </a:ln>
                    <a:extLst>
                      <a:ext uri="{53640926-AAD7-44D8-BBD7-CCE9431645EC}">
                        <a14:shadowObscured xmlns:a14="http://schemas.microsoft.com/office/drawing/2010/main"/>
                      </a:ext>
                    </a:extLst>
                  </pic:spPr>
                </pic:pic>
              </a:graphicData>
            </a:graphic>
          </wp:inline>
        </w:drawing>
      </w:r>
    </w:p>
    <w:p w:rsidR="00093327" w:rsidRDefault="00093327" w:rsidP="005900AF"/>
    <w:p w:rsidR="005C48F6" w:rsidRDefault="005C48F6" w:rsidP="005900AF">
      <w:r>
        <w:t xml:space="preserve">Сегментация появилась в истории параллельно со страничным преобразованием. </w:t>
      </w:r>
    </w:p>
    <w:p w:rsidR="005C48F6" w:rsidRDefault="005C48F6" w:rsidP="005900AF">
      <w:r>
        <w:t>Основной н</w:t>
      </w:r>
      <w:r w:rsidR="0044576D">
        <w:t>е</w:t>
      </w:r>
      <w:r>
        <w:t xml:space="preserve">достаток страницами – коллективное использование. Трудность – на уровне страниц теряется </w:t>
      </w:r>
      <w:r w:rsidR="00CB4195">
        <w:t>принадлежность</w:t>
      </w:r>
      <w:r>
        <w:t xml:space="preserve"> страницы конкретному</w:t>
      </w:r>
      <w:r w:rsidR="00CB4195">
        <w:t xml:space="preserve"> …. </w:t>
      </w:r>
      <w:r>
        <w:t>Ка</w:t>
      </w:r>
      <w:r w:rsidR="00CB4195">
        <w:t>ждой надо указывать права до</w:t>
      </w:r>
      <w:r>
        <w:t xml:space="preserve">ступа </w:t>
      </w:r>
      <w:r w:rsidR="00CB4195">
        <w:t>различных</w:t>
      </w:r>
      <w:r>
        <w:t xml:space="preserve"> </w:t>
      </w:r>
      <w:r w:rsidR="00CB4195">
        <w:t>процессов.</w:t>
      </w:r>
    </w:p>
    <w:p w:rsidR="005C48F6" w:rsidRDefault="005C48F6" w:rsidP="005900AF"/>
    <w:p w:rsidR="005C48F6" w:rsidRDefault="005C48F6" w:rsidP="005900AF">
      <w:r>
        <w:t>С сегментом проблемы нет, так как это логическое деление. Процессы, которые желают получить доступ к разделяемым сегментам должны</w:t>
      </w:r>
      <w:r w:rsidR="00CB4195">
        <w:t xml:space="preserve"> просто</w:t>
      </w:r>
      <w:r>
        <w:t xml:space="preserve"> иметь указатель</w:t>
      </w:r>
      <w:r w:rsidR="00CB4195">
        <w:t>.</w:t>
      </w:r>
    </w:p>
    <w:p w:rsidR="00CB4195" w:rsidRDefault="00CB4195" w:rsidP="005900AF"/>
    <w:p w:rsidR="00CB4195" w:rsidRPr="00CB4195" w:rsidRDefault="00CB4195" w:rsidP="00CB4195">
      <w:pPr>
        <w:rPr>
          <w:i/>
        </w:rPr>
      </w:pPr>
      <w:r w:rsidRPr="00CB4195">
        <w:rPr>
          <w:i/>
        </w:rPr>
        <w:lastRenderedPageBreak/>
        <w:t xml:space="preserve">Интерес к сегментации обусловлен тем, что сегмент является логической единицей деления памяти. Он определяется </w:t>
      </w:r>
      <w:proofErr w:type="spellStart"/>
      <w:r w:rsidRPr="00CB4195">
        <w:rPr>
          <w:i/>
        </w:rPr>
        <w:t>соотвестствующей</w:t>
      </w:r>
      <w:proofErr w:type="spellEnd"/>
      <w:r w:rsidRPr="00CB4195">
        <w:rPr>
          <w:i/>
        </w:rPr>
        <w:t xml:space="preserve"> программой т.е. программа занимает определённый сегмент т.е. связана с логикой программы в отличие от страниц. Но если посмотреть на подкачку сегментов, </w:t>
      </w:r>
      <w:proofErr w:type="gramStart"/>
      <w:r w:rsidRPr="00CB4195">
        <w:rPr>
          <w:i/>
        </w:rPr>
        <w:t>то во-первых</w:t>
      </w:r>
      <w:proofErr w:type="gramEnd"/>
      <w:r w:rsidRPr="00CB4195">
        <w:rPr>
          <w:i/>
        </w:rPr>
        <w:t xml:space="preserve"> мы уже рассматривали управление памятью разделами, перемещаемыми разделами - всё это справедливо для сегментации. Так как сегменты определяются размером программного кода, то они имеют самые разные </w:t>
      </w:r>
      <w:proofErr w:type="spellStart"/>
      <w:r w:rsidRPr="00CB4195">
        <w:rPr>
          <w:i/>
        </w:rPr>
        <w:t>размеры.Если</w:t>
      </w:r>
      <w:proofErr w:type="spellEnd"/>
      <w:r w:rsidRPr="00CB4195">
        <w:rPr>
          <w:i/>
        </w:rPr>
        <w:t xml:space="preserve"> мы выполняем </w:t>
      </w:r>
      <w:proofErr w:type="spellStart"/>
      <w:r w:rsidRPr="00CB4195">
        <w:rPr>
          <w:i/>
        </w:rPr>
        <w:t>своппинг</w:t>
      </w:r>
      <w:proofErr w:type="spellEnd"/>
      <w:r w:rsidRPr="00CB4195">
        <w:rPr>
          <w:i/>
        </w:rPr>
        <w:t xml:space="preserve">, то выгрузив один сегмент в освободившееся адресное пространство нужно загрузить новый сегмент. При загрузке останется адресное пространство в которое мы не сможем что-то загрузить. При этом этот </w:t>
      </w:r>
      <w:proofErr w:type="spellStart"/>
      <w:r w:rsidRPr="00CB4195">
        <w:rPr>
          <w:i/>
        </w:rPr>
        <w:t>своппинг</w:t>
      </w:r>
      <w:proofErr w:type="spellEnd"/>
      <w:r w:rsidRPr="00CB4195">
        <w:rPr>
          <w:i/>
        </w:rPr>
        <w:t xml:space="preserve"> выполняется постоянно. </w:t>
      </w:r>
      <w:proofErr w:type="gramStart"/>
      <w:r w:rsidRPr="00CB4195">
        <w:rPr>
          <w:i/>
        </w:rPr>
        <w:t>Понятно</w:t>
      </w:r>
      <w:proofErr w:type="gramEnd"/>
      <w:r w:rsidRPr="00CB4195">
        <w:rPr>
          <w:i/>
        </w:rPr>
        <w:t xml:space="preserve"> что у нас перемещаемые сегменты, но </w:t>
      </w:r>
      <w:proofErr w:type="spellStart"/>
      <w:r w:rsidRPr="00CB4195">
        <w:rPr>
          <w:i/>
        </w:rPr>
        <w:t>всёравно</w:t>
      </w:r>
      <w:proofErr w:type="spellEnd"/>
      <w:r w:rsidRPr="00CB4195">
        <w:rPr>
          <w:i/>
        </w:rPr>
        <w:t xml:space="preserve"> любое перемещение приводит к соответствующим затратам.</w:t>
      </w:r>
    </w:p>
    <w:p w:rsidR="00CB4195" w:rsidRPr="00CB4195" w:rsidRDefault="00CB4195" w:rsidP="00CB4195">
      <w:pPr>
        <w:rPr>
          <w:i/>
        </w:rPr>
      </w:pPr>
    </w:p>
    <w:p w:rsidR="00CB4195" w:rsidRPr="00CB4195" w:rsidRDefault="00CB4195" w:rsidP="00CB4195">
      <w:pPr>
        <w:rPr>
          <w:i/>
        </w:rPr>
      </w:pPr>
      <w:r w:rsidRPr="00CB4195">
        <w:rPr>
          <w:i/>
        </w:rPr>
        <w:t>Стратегии выбора сегмента</w:t>
      </w:r>
    </w:p>
    <w:p w:rsidR="00CB4195" w:rsidRPr="00CB4195" w:rsidRDefault="00CB4195" w:rsidP="00CB4195">
      <w:pPr>
        <w:rPr>
          <w:i/>
        </w:rPr>
      </w:pPr>
    </w:p>
    <w:p w:rsidR="00CB4195" w:rsidRPr="00CB4195" w:rsidRDefault="00CB4195" w:rsidP="00CB4195">
      <w:pPr>
        <w:rPr>
          <w:i/>
        </w:rPr>
      </w:pPr>
      <w:r w:rsidRPr="00CB4195">
        <w:rPr>
          <w:i/>
        </w:rPr>
        <w:t xml:space="preserve">Стратегии выбора освободившегося раздела для загрузки сегмента будут такие же как в старых схемах(предыдущих). Стратегий было 3: первый подходящий, самый тесный, самый широкий. Эти стратегии и здесь будут работать. Но при этом так как это виртуальная память, то остаются задачи вытеснения сегментов. Если вся память </w:t>
      </w:r>
      <w:proofErr w:type="gramStart"/>
      <w:r w:rsidRPr="00CB4195">
        <w:rPr>
          <w:i/>
        </w:rPr>
        <w:t>распределена</w:t>
      </w:r>
      <w:proofErr w:type="gramEnd"/>
      <w:r w:rsidRPr="00CB4195">
        <w:rPr>
          <w:i/>
        </w:rPr>
        <w:t xml:space="preserve"> и мы не смогли найти разделы нужного размера, то надо выгрузить какие-то сегменты. Выгрузка сегментов выполняется по тем же соображениям, по которым выполняется выгрузка страниц. Безусловно здесь так же работает тот же признак. Самым лучшим является трудно осуществимый алгоритм LRU. Для загрузки новых сегментов необходимо выбирать сегменты для замещения, но может оказаться, что замещаемый сегмент имеет недостаточно большой размер для того чтобы в освободившуюся область мы могли загрузить большой сегмент. Вместо одного сегмента нам придётся выгрузить несколько. Это дополнительные накладные расходы. То есть проблема замещения сегментов значительно сложнее, чем замещения страниц, хотя все рассуждения остаются в силе.</w:t>
      </w:r>
    </w:p>
    <w:p w:rsidR="005C48F6" w:rsidRDefault="005C48F6" w:rsidP="005900AF"/>
    <w:p w:rsidR="00CB4195" w:rsidRPr="00CB4195" w:rsidRDefault="00CB4195" w:rsidP="00CB4195">
      <w:r w:rsidRPr="00CB4195">
        <w:t>В связи с этим появлялся третий способ</w:t>
      </w:r>
    </w:p>
    <w:p w:rsidR="005C48F6" w:rsidRDefault="00CB4195" w:rsidP="0044576D">
      <w:pPr>
        <w:pStyle w:val="1"/>
      </w:pPr>
      <w:r>
        <w:lastRenderedPageBreak/>
        <w:t>У</w:t>
      </w:r>
      <w:r w:rsidR="005C48F6">
        <w:t>правление</w:t>
      </w:r>
      <w:r>
        <w:t xml:space="preserve"> памятью</w:t>
      </w:r>
      <w:r w:rsidR="005C48F6">
        <w:t xml:space="preserve"> </w:t>
      </w:r>
      <w:r>
        <w:t>сегментами</w:t>
      </w:r>
      <w:r w:rsidR="005C48F6">
        <w:t xml:space="preserve">, поделенными на </w:t>
      </w:r>
      <w:r>
        <w:t>страницы</w:t>
      </w:r>
      <w:r w:rsidR="005C48F6">
        <w:t xml:space="preserve"> по запросу</w:t>
      </w:r>
      <w:r w:rsidR="00880875">
        <w:t xml:space="preserve"> (коротко - сегментно-страничное)</w:t>
      </w:r>
    </w:p>
    <w:p w:rsidR="00CB4195" w:rsidRPr="00CB4195" w:rsidRDefault="00CB4195" w:rsidP="00CB4195">
      <w:r w:rsidRPr="00CB4195">
        <w:rPr>
          <w:noProof/>
          <w:lang w:eastAsia="ru-RU"/>
        </w:rPr>
        <w:drawing>
          <wp:inline distT="0" distB="0" distL="0" distR="0" wp14:anchorId="780FEB81" wp14:editId="63D88EC1">
            <wp:extent cx="4574268" cy="2635033"/>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81345" cy="2639110"/>
                    </a:xfrm>
                    <a:prstGeom prst="rect">
                      <a:avLst/>
                    </a:prstGeom>
                  </pic:spPr>
                </pic:pic>
              </a:graphicData>
            </a:graphic>
          </wp:inline>
        </w:drawing>
      </w:r>
    </w:p>
    <w:p w:rsidR="0044576D" w:rsidRDefault="0044576D" w:rsidP="0044576D">
      <w:r w:rsidRPr="0044576D">
        <w:rPr>
          <w:noProof/>
          <w:lang w:eastAsia="ru-RU"/>
        </w:rPr>
        <w:drawing>
          <wp:inline distT="0" distB="0" distL="0" distR="0" wp14:anchorId="42E7172A" wp14:editId="3FFE7FFF">
            <wp:extent cx="4884511" cy="191203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92729" cy="1915251"/>
                    </a:xfrm>
                    <a:prstGeom prst="rect">
                      <a:avLst/>
                    </a:prstGeom>
                  </pic:spPr>
                </pic:pic>
              </a:graphicData>
            </a:graphic>
          </wp:inline>
        </w:drawing>
      </w:r>
    </w:p>
    <w:p w:rsidR="00880875" w:rsidRPr="0044576D" w:rsidRDefault="00880875" w:rsidP="0044576D">
      <w:r>
        <w:t>ДААА</w:t>
      </w:r>
    </w:p>
    <w:p w:rsidR="0044576D" w:rsidRDefault="0044576D" w:rsidP="005900AF">
      <w:r>
        <w:t>Сегменты делятся</w:t>
      </w:r>
      <w:r w:rsidR="00CB4195">
        <w:t xml:space="preserve"> на страницы. Размер сегмента должен быть</w:t>
      </w:r>
      <w:r>
        <w:t xml:space="preserve"> кратен размеру страницы. Появляется дополнительный уровень преобр</w:t>
      </w:r>
      <w:r w:rsidR="00CB4195">
        <w:t>азований</w:t>
      </w:r>
      <w:r>
        <w:t xml:space="preserve">. </w:t>
      </w:r>
      <w:r w:rsidR="00CB4195">
        <w:t>Каждый</w:t>
      </w:r>
      <w:r>
        <w:t xml:space="preserve"> процесс имеет 1 таблицу сегментов и </w:t>
      </w:r>
      <w:r w:rsidR="00880875">
        <w:t>столько</w:t>
      </w:r>
      <w:r>
        <w:t xml:space="preserve"> таблиц страниц</w:t>
      </w:r>
      <w:r w:rsidR="00880875">
        <w:t xml:space="preserve">, сколько </w:t>
      </w:r>
      <w:proofErr w:type="spellStart"/>
      <w:r w:rsidR="00880875">
        <w:t>сегменов</w:t>
      </w:r>
      <w:proofErr w:type="spellEnd"/>
      <w:r>
        <w:t xml:space="preserve">. Это похоже на двухуровневую страничную организацию. Сегмент делится на страницы и его размер определяется размером кода. </w:t>
      </w:r>
    </w:p>
    <w:p w:rsidR="00CB4195" w:rsidRDefault="00CB4195" w:rsidP="005900AF">
      <w:r>
        <w:t>В процессоре должен быть</w:t>
      </w:r>
      <w:r w:rsidR="0044576D">
        <w:t xml:space="preserve"> адрес начала таблицы сегментов. </w:t>
      </w:r>
    </w:p>
    <w:p w:rsidR="005C48F6" w:rsidRDefault="0044576D" w:rsidP="005900AF">
      <w:r>
        <w:t>Виртуальный адрес делит</w:t>
      </w:r>
      <w:r w:rsidR="00CB4195">
        <w:t>ся</w:t>
      </w:r>
      <w:r w:rsidR="00880875">
        <w:t xml:space="preserve"> на 2 поля - сегмент-смещение</w:t>
      </w:r>
      <w:r>
        <w:t xml:space="preserve">. Смещение проверяется </w:t>
      </w:r>
      <w:r w:rsidR="00880875">
        <w:t xml:space="preserve">на </w:t>
      </w:r>
      <w:r>
        <w:t xml:space="preserve">выход за границы. </w:t>
      </w:r>
      <w:r w:rsidR="00880875">
        <w:t xml:space="preserve">Если проверка прошла – обращение к дескриптору страницы в сегменте, а </w:t>
      </w:r>
      <w:r>
        <w:t>смещение распадается на номер с</w:t>
      </w:r>
      <w:r w:rsidR="00880875">
        <w:t xml:space="preserve">траницы и смещение в странице. </w:t>
      </w:r>
      <w:r>
        <w:t>К начальному адресу страницы добавляется смещение и получается линейный физический адрес.</w:t>
      </w:r>
    </w:p>
    <w:p w:rsidR="0044576D" w:rsidRDefault="0044576D" w:rsidP="005900AF">
      <w:pPr>
        <w:rPr>
          <w:i/>
        </w:rPr>
      </w:pPr>
      <w:r w:rsidRPr="00880875">
        <w:rPr>
          <w:i/>
        </w:rPr>
        <w:t xml:space="preserve">Поле смещение в дескрипторе всегда </w:t>
      </w:r>
      <w:r w:rsidR="00880875" w:rsidRPr="00880875">
        <w:rPr>
          <w:i/>
        </w:rPr>
        <w:t>используется</w:t>
      </w:r>
      <w:r w:rsidRPr="00880875">
        <w:rPr>
          <w:i/>
        </w:rPr>
        <w:t xml:space="preserve"> под флаги. Существует </w:t>
      </w:r>
      <w:r w:rsidRPr="00880875">
        <w:rPr>
          <w:i/>
          <w:lang w:val="en-US"/>
        </w:rPr>
        <w:t>Present</w:t>
      </w:r>
      <w:r w:rsidRPr="00880875">
        <w:rPr>
          <w:i/>
        </w:rPr>
        <w:t xml:space="preserve">, </w:t>
      </w:r>
      <w:r w:rsidRPr="00880875">
        <w:rPr>
          <w:i/>
          <w:lang w:val="en-US"/>
        </w:rPr>
        <w:t>Access</w:t>
      </w:r>
      <w:r w:rsidRPr="00880875">
        <w:rPr>
          <w:i/>
        </w:rPr>
        <w:t xml:space="preserve"> (обращения), </w:t>
      </w:r>
      <w:r w:rsidRPr="00880875">
        <w:rPr>
          <w:i/>
          <w:lang w:val="en-US"/>
        </w:rPr>
        <w:t>Dirty</w:t>
      </w:r>
      <w:r w:rsidRPr="00880875">
        <w:rPr>
          <w:i/>
        </w:rPr>
        <w:t xml:space="preserve"> (изменения)</w:t>
      </w:r>
      <w:r w:rsidR="00933302" w:rsidRPr="00880875">
        <w:rPr>
          <w:i/>
        </w:rPr>
        <w:t xml:space="preserve">. </w:t>
      </w:r>
    </w:p>
    <w:p w:rsidR="00880875" w:rsidRPr="00880875" w:rsidRDefault="00880875" w:rsidP="005900AF">
      <w:pPr>
        <w:rPr>
          <w:i/>
        </w:rPr>
      </w:pPr>
      <w:r w:rsidRPr="00880875">
        <w:rPr>
          <w:i/>
        </w:rPr>
        <w:lastRenderedPageBreak/>
        <w:t>Вроде бы мы совместили только достоинства двух методов управления виртуальной памятью: сегментацией и страничным управлением. Сегментно-страничное преобразование было реализовано в IBM370.</w:t>
      </w:r>
    </w:p>
    <w:p w:rsidR="00933302" w:rsidRDefault="00933302" w:rsidP="005900AF"/>
    <w:p w:rsidR="00807477" w:rsidRDefault="00807477" w:rsidP="005900AF"/>
    <w:p w:rsidR="00807477" w:rsidRDefault="00807477" w:rsidP="00807477">
      <w:r>
        <w:t>Рассмотрим возникающие прерывания</w:t>
      </w:r>
      <w:r w:rsidR="00880875">
        <w:t xml:space="preserve"> (</w:t>
      </w:r>
      <w:r w:rsidR="00880875" w:rsidRPr="00880875">
        <w:t>особые случаи, которые возмож</w:t>
      </w:r>
      <w:r w:rsidR="00880875">
        <w:t>ны при таком управлении памятью)</w:t>
      </w:r>
      <w:r>
        <w:t xml:space="preserve"> и пролонгируем на используемы</w:t>
      </w:r>
      <w:r w:rsidR="00880875">
        <w:t>е</w:t>
      </w:r>
      <w:r>
        <w:t xml:space="preserve"> в </w:t>
      </w:r>
      <w:r>
        <w:rPr>
          <w:lang w:val="en-US"/>
        </w:rPr>
        <w:t>intel</w:t>
      </w:r>
      <w:r w:rsidRPr="0044576D">
        <w:t xml:space="preserve"> </w:t>
      </w:r>
      <w:r>
        <w:t>схемы.</w:t>
      </w:r>
    </w:p>
    <w:p w:rsidR="00FC3360" w:rsidRDefault="00FC3360" w:rsidP="00807477">
      <w:r w:rsidRPr="00FC3360">
        <w:rPr>
          <w:noProof/>
          <w:lang w:eastAsia="ru-RU"/>
        </w:rPr>
        <w:drawing>
          <wp:inline distT="0" distB="0" distL="0" distR="0" wp14:anchorId="2276C5E4" wp14:editId="09D7D1AD">
            <wp:extent cx="5940425" cy="2792730"/>
            <wp:effectExtent l="0" t="0" r="3175" b="762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792730"/>
                    </a:xfrm>
                    <a:prstGeom prst="rect">
                      <a:avLst/>
                    </a:prstGeom>
                  </pic:spPr>
                </pic:pic>
              </a:graphicData>
            </a:graphic>
          </wp:inline>
        </w:drawing>
      </w:r>
    </w:p>
    <w:p w:rsidR="00880875" w:rsidRDefault="00880875" w:rsidP="00807477">
      <w:r w:rsidRPr="00880875">
        <w:rPr>
          <w:noProof/>
          <w:lang w:eastAsia="ru-RU"/>
        </w:rPr>
        <w:drawing>
          <wp:inline distT="0" distB="0" distL="0" distR="0" wp14:anchorId="0B4ED9BB" wp14:editId="5F4858EC">
            <wp:extent cx="3197225" cy="3810354"/>
            <wp:effectExtent l="0" t="0" r="317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00921" cy="3814758"/>
                    </a:xfrm>
                    <a:prstGeom prst="rect">
                      <a:avLst/>
                    </a:prstGeom>
                  </pic:spPr>
                </pic:pic>
              </a:graphicData>
            </a:graphic>
          </wp:inline>
        </w:drawing>
      </w:r>
    </w:p>
    <w:p w:rsidR="00807477" w:rsidRDefault="00807477" w:rsidP="005900AF">
      <w:r>
        <w:t xml:space="preserve">Выполняется обращение по виртуальному адресу. </w:t>
      </w:r>
    </w:p>
    <w:p w:rsidR="00807477" w:rsidRDefault="00807477" w:rsidP="005900AF">
      <w:r>
        <w:lastRenderedPageBreak/>
        <w:t xml:space="preserve">1 проверка – установлен бит </w:t>
      </w:r>
      <w:r w:rsidR="00880875">
        <w:t>«</w:t>
      </w:r>
      <w:r>
        <w:t>особый случай при связывании</w:t>
      </w:r>
      <w:r w:rsidR="00880875">
        <w:t>»</w:t>
      </w:r>
      <w:r>
        <w:t>? Если да, то возникает прерывание по особому случаю при связывании</w:t>
      </w:r>
    </w:p>
    <w:p w:rsidR="00807477" w:rsidRDefault="00880875" w:rsidP="005900AF">
      <w:r>
        <w:t>2</w:t>
      </w:r>
      <w:r w:rsidR="00807477">
        <w:t xml:space="preserve"> проверка – установлен бит </w:t>
      </w:r>
      <w:r>
        <w:t>«</w:t>
      </w:r>
      <w:r w:rsidR="00807477">
        <w:t>особый случай</w:t>
      </w:r>
      <w:r>
        <w:t>»</w:t>
      </w:r>
      <w:r w:rsidR="00807477">
        <w:t xml:space="preserve"> в сегменте? Если да, то возникает прерывание по особому случаю в сегменте</w:t>
      </w:r>
    </w:p>
    <w:p w:rsidR="005C48F6" w:rsidRDefault="00880875" w:rsidP="005900AF">
      <w:r>
        <w:t>3</w:t>
      </w:r>
      <w:r w:rsidR="00807477">
        <w:t xml:space="preserve"> проверка - установлен бит </w:t>
      </w:r>
      <w:r>
        <w:t>«</w:t>
      </w:r>
      <w:r w:rsidR="00807477">
        <w:t>особый случай</w:t>
      </w:r>
      <w:r>
        <w:t>»</w:t>
      </w:r>
      <w:r w:rsidR="00807477">
        <w:t xml:space="preserve"> в странице? Если да, то возникает прерывание по особому случаю в странице</w:t>
      </w:r>
    </w:p>
    <w:p w:rsidR="00933302" w:rsidRDefault="00807477" w:rsidP="005900AF">
      <w:r>
        <w:t xml:space="preserve">После обработки всех прерываний формируется физический адрес. </w:t>
      </w:r>
    </w:p>
    <w:p w:rsidR="00933302" w:rsidRDefault="00933302" w:rsidP="005900AF"/>
    <w:p w:rsidR="00880875" w:rsidRDefault="00807477" w:rsidP="005900AF">
      <w:r>
        <w:t>Прерывания</w:t>
      </w:r>
      <w:r w:rsidR="00FC3360">
        <w:t xml:space="preserve"> будут воз</w:t>
      </w:r>
      <w:r>
        <w:t>никать в другом порядке.</w:t>
      </w:r>
    </w:p>
    <w:p w:rsidR="00933302" w:rsidRDefault="00880875" w:rsidP="005900AF">
      <w:r>
        <w:t>Сначала выяснится, что</w:t>
      </w:r>
      <w:r w:rsidR="00FC3360">
        <w:t xml:space="preserve"> </w:t>
      </w:r>
      <w:r w:rsidR="00807477">
        <w:t>страница не загружена в физическую память. Затем – что не существует таблицы страниц для данного сегмента (то есть необходимо ее создать). После обнаружится, что и данный сегмент не представлен в таблице сегментов (отложенное связывание, формирование дескриптора сегмента выполняется только при обращении к определенной библиотеке, а до этого он н</w:t>
      </w:r>
      <w:r w:rsidR="00FC3360">
        <w:t>е опи</w:t>
      </w:r>
      <w:r w:rsidR="00807477">
        <w:t xml:space="preserve">сан в таблице сегментов. Пример – </w:t>
      </w:r>
      <w:proofErr w:type="spellStart"/>
      <w:r w:rsidR="00807477">
        <w:rPr>
          <w:lang w:val="en-US"/>
        </w:rPr>
        <w:t>dll</w:t>
      </w:r>
      <w:proofErr w:type="spellEnd"/>
      <w:r w:rsidR="00807477" w:rsidRPr="00FC3360">
        <w:t>.</w:t>
      </w:r>
      <w:r>
        <w:t xml:space="preserve">) </w:t>
      </w:r>
      <w:r w:rsidR="00FC3360">
        <w:t>Необходимо создать</w:t>
      </w:r>
      <w:r>
        <w:t xml:space="preserve"> строку в таблице сегментов</w:t>
      </w:r>
      <w:r w:rsidR="00FC3360">
        <w:t>, таблицу страниц, после этого только можно будет загрузить нужную страницу в физическую память.</w:t>
      </w:r>
    </w:p>
    <w:p w:rsidR="00933302" w:rsidRDefault="00933302" w:rsidP="005900AF"/>
    <w:p w:rsidR="00933302" w:rsidRDefault="00933302" w:rsidP="005900AF">
      <w:proofErr w:type="spellStart"/>
      <w:r>
        <w:t>Дейтал</w:t>
      </w:r>
      <w:proofErr w:type="spellEnd"/>
      <w:r>
        <w:t>, ОС. Тема – управление памятью</w:t>
      </w:r>
    </w:p>
    <w:p w:rsidR="00933302" w:rsidRDefault="00933302" w:rsidP="005900AF">
      <w:r>
        <w:t xml:space="preserve">Сейчас – </w:t>
      </w:r>
      <w:r w:rsidR="008705D2">
        <w:t>только страницами по запросу, так как</w:t>
      </w:r>
      <w:r>
        <w:t xml:space="preserve"> </w:t>
      </w:r>
      <w:r>
        <w:rPr>
          <w:lang w:val="en-US"/>
        </w:rPr>
        <w:t>copy</w:t>
      </w:r>
      <w:r w:rsidRPr="00933302">
        <w:t xml:space="preserve"> </w:t>
      </w:r>
      <w:r>
        <w:rPr>
          <w:lang w:val="en-US"/>
        </w:rPr>
        <w:t>on</w:t>
      </w:r>
      <w:r w:rsidRPr="00933302">
        <w:t xml:space="preserve"> </w:t>
      </w:r>
      <w:r>
        <w:rPr>
          <w:lang w:val="en-US"/>
        </w:rPr>
        <w:t>write</w:t>
      </w:r>
      <w:r w:rsidRPr="00933302">
        <w:t xml:space="preserve"> </w:t>
      </w:r>
      <w:r>
        <w:t>решил проблему коллективного использования.</w:t>
      </w:r>
    </w:p>
    <w:p w:rsidR="00933302" w:rsidRPr="00933302" w:rsidRDefault="00933302" w:rsidP="005900AF">
      <w:r>
        <w:t xml:space="preserve">И в стандартной, и в </w:t>
      </w:r>
      <w:r>
        <w:rPr>
          <w:lang w:val="en-US"/>
        </w:rPr>
        <w:t>PAE</w:t>
      </w:r>
      <w:r w:rsidRPr="00933302">
        <w:t xml:space="preserve">: </w:t>
      </w:r>
      <w:r>
        <w:t>обработка страничного прерывания связана с дополнительными прерываниями в системе (не созданы еще и таблицы страниц)</w:t>
      </w:r>
    </w:p>
    <w:p w:rsidR="008705D2" w:rsidRPr="008705D2" w:rsidRDefault="008705D2" w:rsidP="008705D2">
      <w:pPr>
        <w:rPr>
          <w:i/>
        </w:rPr>
      </w:pPr>
      <w:r>
        <w:rPr>
          <w:i/>
        </w:rPr>
        <w:t>П</w:t>
      </w:r>
      <w:r w:rsidRPr="008705D2">
        <w:rPr>
          <w:i/>
        </w:rPr>
        <w:t xml:space="preserve">ервый особый случай, который </w:t>
      </w:r>
      <w:proofErr w:type="gramStart"/>
      <w:r w:rsidRPr="008705D2">
        <w:rPr>
          <w:i/>
        </w:rPr>
        <w:t>возможен(</w:t>
      </w:r>
      <w:proofErr w:type="gramEnd"/>
      <w:r w:rsidRPr="008705D2">
        <w:rPr>
          <w:i/>
        </w:rPr>
        <w:t xml:space="preserve">первая неудача) - особый случай при связывании. Речь идёт об отложенном связывании. Объемы программ увеличиваются, увеличиваются задачи которые решаются с помощью соответствующего программного обеспечения и соответственно прикладное ПО отвечает, как принято говорить у политиков, на вызовы времени. В частности таким ответом </w:t>
      </w:r>
      <w:proofErr w:type="gramStart"/>
      <w:r w:rsidRPr="008705D2">
        <w:rPr>
          <w:i/>
        </w:rPr>
        <w:t xml:space="preserve">являются  </w:t>
      </w:r>
      <w:proofErr w:type="spellStart"/>
      <w:r w:rsidRPr="008705D2">
        <w:rPr>
          <w:i/>
        </w:rPr>
        <w:t>dl</w:t>
      </w:r>
      <w:proofErr w:type="spellEnd"/>
      <w:proofErr w:type="gramEnd"/>
      <w:r w:rsidRPr="008705D2">
        <w:rPr>
          <w:i/>
        </w:rPr>
        <w:t xml:space="preserve"> - динамически подгружаемые библиотеки. То есть они появились не просто так. Они подгружаются </w:t>
      </w:r>
      <w:proofErr w:type="gramStart"/>
      <w:r w:rsidRPr="008705D2">
        <w:rPr>
          <w:i/>
        </w:rPr>
        <w:t>автоматически</w:t>
      </w:r>
      <w:proofErr w:type="gramEnd"/>
      <w:r w:rsidRPr="008705D2">
        <w:rPr>
          <w:i/>
        </w:rPr>
        <w:t xml:space="preserve"> когда в них появляется необходимость. Вот оно вам отложенное связывание. (Имеется ввиду </w:t>
      </w:r>
      <w:proofErr w:type="spellStart"/>
      <w:r w:rsidRPr="008705D2">
        <w:rPr>
          <w:i/>
        </w:rPr>
        <w:t>link</w:t>
      </w:r>
      <w:proofErr w:type="spellEnd"/>
      <w:r w:rsidRPr="008705D2">
        <w:rPr>
          <w:i/>
        </w:rPr>
        <w:t xml:space="preserve">). Этот особый случай конечно как-то обозначается, может быть установлен специальный </w:t>
      </w:r>
      <w:proofErr w:type="gramStart"/>
      <w:r w:rsidRPr="008705D2">
        <w:rPr>
          <w:i/>
        </w:rPr>
        <w:t>бит(</w:t>
      </w:r>
      <w:proofErr w:type="gramEnd"/>
      <w:r w:rsidRPr="008705D2">
        <w:rPr>
          <w:i/>
        </w:rPr>
        <w:t xml:space="preserve">особый случай при связывании). Тогда возникает прерывание по особому случаю при связывании. В результате обработки этого прерывания нужно </w:t>
      </w:r>
      <w:r w:rsidRPr="008705D2">
        <w:rPr>
          <w:i/>
        </w:rPr>
        <w:lastRenderedPageBreak/>
        <w:t>сегменту с символическим именем присваивается номер строки таблицы сегментов и з</w:t>
      </w:r>
      <w:r>
        <w:rPr>
          <w:i/>
        </w:rPr>
        <w:t>аполняется дескриптор сегмента.</w:t>
      </w:r>
    </w:p>
    <w:p w:rsidR="008705D2" w:rsidRPr="008705D2" w:rsidRDefault="008705D2" w:rsidP="008705D2">
      <w:pPr>
        <w:rPr>
          <w:i/>
        </w:rPr>
      </w:pPr>
      <w:r w:rsidRPr="008705D2">
        <w:rPr>
          <w:i/>
        </w:rPr>
        <w:t>Второй особый случай - если установлен бит особый случай в сегменте. Это приводит к прерыванию по особому случаю в сегменте. При обработке этого прерывания для сегмента создаётся таблица страниц и карта файлов. При этом адрес таблицы страниц запи</w:t>
      </w:r>
      <w:r>
        <w:rPr>
          <w:i/>
        </w:rPr>
        <w:t>сывается в дескриптор сегмента.</w:t>
      </w:r>
    </w:p>
    <w:p w:rsidR="008705D2" w:rsidRPr="008705D2" w:rsidRDefault="008705D2" w:rsidP="008705D2">
      <w:pPr>
        <w:rPr>
          <w:i/>
        </w:rPr>
      </w:pPr>
      <w:r w:rsidRPr="008705D2">
        <w:rPr>
          <w:i/>
        </w:rPr>
        <w:t>Третий особый случай - установлен бит особый случай страницы. Это прерывание по особому случаю страницы -</w:t>
      </w:r>
      <w:r>
        <w:rPr>
          <w:i/>
        </w:rPr>
        <w:t xml:space="preserve"> страница отсутствует в памяти.</w:t>
      </w:r>
    </w:p>
    <w:p w:rsidR="008705D2" w:rsidRPr="008705D2" w:rsidRDefault="008705D2" w:rsidP="008705D2">
      <w:pPr>
        <w:rPr>
          <w:i/>
        </w:rPr>
      </w:pPr>
      <w:r w:rsidRPr="008705D2">
        <w:rPr>
          <w:i/>
        </w:rPr>
        <w:t xml:space="preserve">В итоге обработки всех этих особых случаев будет сформирован линейный физический адрес. </w:t>
      </w:r>
      <w:proofErr w:type="gramStart"/>
      <w:r w:rsidRPr="008705D2">
        <w:rPr>
          <w:i/>
        </w:rPr>
        <w:t>Очевидно</w:t>
      </w:r>
      <w:proofErr w:type="gramEnd"/>
      <w:r w:rsidRPr="008705D2">
        <w:rPr>
          <w:i/>
        </w:rPr>
        <w:t xml:space="preserve"> что и в этой схеме возможно кеширование. Мы с вами рассматривали кеширование в страничном преобразовании. В системе MULTICS такой </w:t>
      </w:r>
      <w:proofErr w:type="spellStart"/>
      <w:r w:rsidRPr="008705D2">
        <w:rPr>
          <w:i/>
        </w:rPr>
        <w:t>кеш</w:t>
      </w:r>
      <w:proofErr w:type="spellEnd"/>
      <w:r w:rsidRPr="008705D2">
        <w:rPr>
          <w:i/>
        </w:rPr>
        <w:t xml:space="preserve"> TLB (</w:t>
      </w:r>
      <w:proofErr w:type="spellStart"/>
      <w:r w:rsidRPr="008705D2">
        <w:rPr>
          <w:i/>
        </w:rPr>
        <w:t>Translation</w:t>
      </w:r>
      <w:proofErr w:type="spellEnd"/>
      <w:r w:rsidRPr="008705D2">
        <w:rPr>
          <w:i/>
        </w:rPr>
        <w:t xml:space="preserve"> </w:t>
      </w:r>
      <w:proofErr w:type="spellStart"/>
      <w:r w:rsidRPr="008705D2">
        <w:rPr>
          <w:i/>
        </w:rPr>
        <w:t>Lookaside</w:t>
      </w:r>
      <w:proofErr w:type="spellEnd"/>
      <w:r w:rsidRPr="008705D2">
        <w:rPr>
          <w:i/>
        </w:rPr>
        <w:t xml:space="preserve"> </w:t>
      </w:r>
      <w:proofErr w:type="spellStart"/>
      <w:r w:rsidRPr="008705D2">
        <w:rPr>
          <w:i/>
        </w:rPr>
        <w:t>Buffer</w:t>
      </w:r>
      <w:proofErr w:type="spellEnd"/>
      <w:r w:rsidRPr="008705D2">
        <w:rPr>
          <w:i/>
        </w:rPr>
        <w:t xml:space="preserve">). Такой </w:t>
      </w:r>
      <w:proofErr w:type="spellStart"/>
      <w:r w:rsidRPr="008705D2">
        <w:rPr>
          <w:i/>
        </w:rPr>
        <w:t>кеш</w:t>
      </w:r>
      <w:proofErr w:type="spellEnd"/>
      <w:r w:rsidRPr="008705D2">
        <w:rPr>
          <w:i/>
        </w:rPr>
        <w:t xml:space="preserve"> должен содержать адреса физических страниц к которым были последние обращения. Такой </w:t>
      </w:r>
      <w:r>
        <w:rPr>
          <w:i/>
        </w:rPr>
        <w:t xml:space="preserve">же </w:t>
      </w:r>
      <w:proofErr w:type="spellStart"/>
      <w:r>
        <w:rPr>
          <w:i/>
        </w:rPr>
        <w:t>кеш</w:t>
      </w:r>
      <w:proofErr w:type="spellEnd"/>
      <w:r>
        <w:rPr>
          <w:i/>
        </w:rPr>
        <w:t xml:space="preserve"> возможен и в этой схеме.</w:t>
      </w:r>
    </w:p>
    <w:p w:rsidR="00933302" w:rsidRPr="008705D2" w:rsidRDefault="008705D2" w:rsidP="008705D2">
      <w:pPr>
        <w:rPr>
          <w:i/>
        </w:rPr>
      </w:pPr>
      <w:r w:rsidRPr="008705D2">
        <w:rPr>
          <w:i/>
        </w:rPr>
        <w:t xml:space="preserve">Самым простым если бегло смотреть все три способа управления виртуальной памятью (простым в плане замещения) является страничное преобразование при котором мы заменяем страницы на страницы. Но для страниц всегда было минусом коллективное использование программ. Понятно. что в системах многие пользователи заинтересованы в использовании одних и тех же программ. Создавать для каждого отдельную копию такой программы это крайне неэффективно. </w:t>
      </w:r>
      <w:proofErr w:type="gramStart"/>
      <w:r w:rsidRPr="008705D2">
        <w:rPr>
          <w:i/>
        </w:rPr>
        <w:t>Кроме того</w:t>
      </w:r>
      <w:proofErr w:type="gramEnd"/>
      <w:r w:rsidRPr="008705D2">
        <w:rPr>
          <w:i/>
        </w:rPr>
        <w:t xml:space="preserve"> отдельные процессы могут быть заинтересованы в использовании одних и тех же таблиц, одних и тех же наборов данных. Это всё относится к сфере коллективного использования. Очевидно, что </w:t>
      </w:r>
      <w:proofErr w:type="gramStart"/>
      <w:r w:rsidRPr="008705D2">
        <w:rPr>
          <w:i/>
        </w:rPr>
        <w:t>сегмент</w:t>
      </w:r>
      <w:proofErr w:type="gramEnd"/>
      <w:r w:rsidRPr="008705D2">
        <w:rPr>
          <w:i/>
        </w:rPr>
        <w:t xml:space="preserve"> являющийся единицей логического деления программ, позволяет разделить наши программы в простейшем случае на сегмент кода, сегмент данных, сегмент стека. Мы это можем увидеть в том же адресном пространстве Unix при желании. Но для того чтобы процесс мог обращаться к каким-то таблицам, каким-то наборам данных, </w:t>
      </w:r>
      <w:proofErr w:type="gramStart"/>
      <w:r w:rsidRPr="008705D2">
        <w:rPr>
          <w:i/>
        </w:rPr>
        <w:t>понятно</w:t>
      </w:r>
      <w:proofErr w:type="gramEnd"/>
      <w:r w:rsidRPr="008705D2">
        <w:rPr>
          <w:i/>
        </w:rPr>
        <w:t xml:space="preserve"> что эти наборы данных имеют какую-то логическую целостность, принадлежат какому-то большому массиву, какой-то большой таблице (это важное заключение которое надо довести до конца, но на сегодня мы с вами закончим</w:t>
      </w:r>
    </w:p>
    <w:p w:rsidR="00FC3360" w:rsidRDefault="00FC3360" w:rsidP="005900AF"/>
    <w:p w:rsidR="00933302" w:rsidRDefault="00933302" w:rsidP="00933302">
      <w:pPr>
        <w:pStyle w:val="1"/>
      </w:pPr>
      <w:r>
        <w:t>Взаимодействие параллельных процессов</w:t>
      </w:r>
    </w:p>
    <w:p w:rsidR="005B778C" w:rsidRPr="005B778C" w:rsidRDefault="005B778C" w:rsidP="005B778C">
      <w:pPr>
        <w:rPr>
          <w:i/>
        </w:rPr>
      </w:pPr>
      <w:r w:rsidRPr="005B778C">
        <w:rPr>
          <w:i/>
        </w:rPr>
        <w:t>Очевидно</w:t>
      </w:r>
      <w:r>
        <w:rPr>
          <w:i/>
        </w:rPr>
        <w:t>,</w:t>
      </w:r>
      <w:r w:rsidRPr="005B778C">
        <w:rPr>
          <w:i/>
        </w:rPr>
        <w:t xml:space="preserve"> что такие же проблемы возникают и при взаимодействии потоков, но здесь имеются отличия. Дело в том, что каждый процесс </w:t>
      </w:r>
      <w:r w:rsidRPr="005B778C">
        <w:rPr>
          <w:i/>
        </w:rPr>
        <w:lastRenderedPageBreak/>
        <w:t xml:space="preserve">имеет собственное защищённое адресное пространство, потоки своих адресных пространств не имеют и выполняются в адресном пространстве процесса, поэтому потоки могут разделять глобальные переменные, процессы разделять </w:t>
      </w:r>
      <w:r>
        <w:rPr>
          <w:i/>
        </w:rPr>
        <w:t>глобальные переменные не могут.</w:t>
      </w:r>
    </w:p>
    <w:p w:rsidR="005B778C" w:rsidRPr="005B778C" w:rsidRDefault="005B778C" w:rsidP="005B778C">
      <w:pPr>
        <w:rPr>
          <w:i/>
        </w:rPr>
      </w:pPr>
      <w:r w:rsidRPr="005B778C">
        <w:rPr>
          <w:i/>
        </w:rPr>
        <w:t>Очевидно, что системы предоставляют соответствующие системные вызовы, для того чтобы процессы и потоки м</w:t>
      </w:r>
      <w:r>
        <w:rPr>
          <w:i/>
        </w:rPr>
        <w:t xml:space="preserve">огли взаимодействовать. </w:t>
      </w:r>
      <w:r w:rsidRPr="005B778C">
        <w:rPr>
          <w:i/>
        </w:rPr>
        <w:t>IPC (</w:t>
      </w:r>
      <w:proofErr w:type="spellStart"/>
      <w:r w:rsidRPr="005B778C">
        <w:rPr>
          <w:i/>
        </w:rPr>
        <w:t>Inter</w:t>
      </w:r>
      <w:proofErr w:type="spellEnd"/>
      <w:r w:rsidRPr="005B778C">
        <w:rPr>
          <w:i/>
        </w:rPr>
        <w:t xml:space="preserve"> </w:t>
      </w:r>
      <w:proofErr w:type="spellStart"/>
      <w:r w:rsidRPr="005B778C">
        <w:rPr>
          <w:i/>
        </w:rPr>
        <w:t>Process</w:t>
      </w:r>
      <w:proofErr w:type="spellEnd"/>
      <w:r w:rsidRPr="005B778C">
        <w:rPr>
          <w:i/>
        </w:rPr>
        <w:t xml:space="preserve"> </w:t>
      </w:r>
      <w:proofErr w:type="spellStart"/>
      <w:r w:rsidRPr="005B778C">
        <w:rPr>
          <w:i/>
        </w:rPr>
        <w:t>Communication</w:t>
      </w:r>
      <w:proofErr w:type="spellEnd"/>
      <w:r w:rsidRPr="005B778C">
        <w:rPr>
          <w:i/>
        </w:rPr>
        <w:t>) - это общее название средств взаимо</w:t>
      </w:r>
      <w:r>
        <w:rPr>
          <w:i/>
        </w:rPr>
        <w:t>действия параллельных процессов.</w:t>
      </w:r>
    </w:p>
    <w:p w:rsidR="00FC3360" w:rsidRDefault="00933302" w:rsidP="005900AF">
      <w:r>
        <w:t>Рассмотрим тему «Уровни наблюдения»</w:t>
      </w:r>
    </w:p>
    <w:p w:rsidR="00933302" w:rsidRDefault="00933302" w:rsidP="005900AF">
      <w:r>
        <w:t>Все зависит от того, на каком уровне рассматриваем выполнение программ</w:t>
      </w:r>
    </w:p>
    <w:p w:rsidR="00BC0D26" w:rsidRDefault="00BC0D26" w:rsidP="005900AF"/>
    <w:p w:rsidR="00933302" w:rsidRDefault="005B778C" w:rsidP="005900AF">
      <w:r>
        <w:t xml:space="preserve">Два способа: </w:t>
      </w:r>
      <w:r w:rsidR="00933302">
        <w:t>строго последовательное и параллельное выполнение</w:t>
      </w:r>
      <w:r>
        <w:t>.</w:t>
      </w:r>
    </w:p>
    <w:p w:rsidR="00BF365F" w:rsidRDefault="00BF365F" w:rsidP="005900AF">
      <w:r>
        <w:t xml:space="preserve">(это рисунок </w:t>
      </w:r>
      <w:proofErr w:type="spellStart"/>
      <w:r>
        <w:t>рязановой</w:t>
      </w:r>
      <w:proofErr w:type="spellEnd"/>
      <w:r>
        <w:t>)</w:t>
      </w:r>
    </w:p>
    <w:p w:rsidR="00BF365F" w:rsidRDefault="00BF365F" w:rsidP="005900AF">
      <w:r w:rsidRPr="00BF365F">
        <w:drawing>
          <wp:inline distT="0" distB="0" distL="0" distR="0" wp14:anchorId="76F7E675" wp14:editId="79BB175B">
            <wp:extent cx="4881758" cy="4693376"/>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83339" cy="4694896"/>
                    </a:xfrm>
                    <a:prstGeom prst="rect">
                      <a:avLst/>
                    </a:prstGeom>
                  </pic:spPr>
                </pic:pic>
              </a:graphicData>
            </a:graphic>
          </wp:inline>
        </w:drawing>
      </w:r>
    </w:p>
    <w:p w:rsidR="005B778C" w:rsidRDefault="005B778C" w:rsidP="005B778C">
      <w:pPr>
        <w:pStyle w:val="a3"/>
        <w:numPr>
          <w:ilvl w:val="0"/>
          <w:numId w:val="13"/>
        </w:numPr>
      </w:pPr>
      <w:r>
        <w:t xml:space="preserve">Последовательное выполнение. </w:t>
      </w:r>
    </w:p>
    <w:p w:rsidR="00933302" w:rsidRPr="005B778C" w:rsidRDefault="005B778C" w:rsidP="005B778C">
      <w:pPr>
        <w:pStyle w:val="a3"/>
        <w:rPr>
          <w:i/>
        </w:rPr>
      </w:pPr>
      <w:r>
        <w:t>С</w:t>
      </w:r>
      <w:r w:rsidR="00933302">
        <w:t xml:space="preserve">начала </w:t>
      </w:r>
      <w:r>
        <w:t>выполняется</w:t>
      </w:r>
      <w:r w:rsidR="00933302">
        <w:t xml:space="preserve"> код процесса </w:t>
      </w:r>
      <w:r w:rsidR="00933302" w:rsidRPr="005B778C">
        <w:rPr>
          <w:lang w:val="en-US"/>
        </w:rPr>
        <w:t>p</w:t>
      </w:r>
      <w:r w:rsidR="00933302" w:rsidRPr="00933302">
        <w:t>1</w:t>
      </w:r>
      <w:r w:rsidR="00933302">
        <w:t xml:space="preserve">, все ресурсы </w:t>
      </w:r>
      <w:r>
        <w:t>системы</w:t>
      </w:r>
      <w:r w:rsidR="00933302">
        <w:t xml:space="preserve"> принадлежат ему. </w:t>
      </w:r>
      <w:r>
        <w:t>(</w:t>
      </w:r>
      <w:r w:rsidR="00933302">
        <w:t xml:space="preserve">Пример – </w:t>
      </w:r>
      <w:proofErr w:type="spellStart"/>
      <w:r w:rsidR="00933302" w:rsidRPr="005B778C">
        <w:rPr>
          <w:lang w:val="en-US"/>
        </w:rPr>
        <w:t>msdos</w:t>
      </w:r>
      <w:proofErr w:type="spellEnd"/>
      <w:r w:rsidR="00933302" w:rsidRPr="00933302">
        <w:t xml:space="preserve">- </w:t>
      </w:r>
      <w:r w:rsidR="00933302">
        <w:t>однопрограммная ОС.</w:t>
      </w:r>
      <w:r>
        <w:t>)</w:t>
      </w:r>
      <w:r w:rsidR="00933302">
        <w:t xml:space="preserve"> Когда </w:t>
      </w:r>
      <w:r w:rsidR="00933302" w:rsidRPr="005B778C">
        <w:rPr>
          <w:lang w:val="en-US"/>
        </w:rPr>
        <w:t>p</w:t>
      </w:r>
      <w:r w:rsidR="00933302" w:rsidRPr="00933302">
        <w:t xml:space="preserve">1 </w:t>
      </w:r>
      <w:r>
        <w:lastRenderedPageBreak/>
        <w:t>завершился</w:t>
      </w:r>
      <w:r w:rsidR="00933302">
        <w:t>, можно начать выполнять второй</w:t>
      </w:r>
      <w:r>
        <w:t xml:space="preserve">. </w:t>
      </w:r>
      <w:r w:rsidRPr="005B778C">
        <w:rPr>
          <w:i/>
        </w:rPr>
        <w:t>От начала до конца выполняется процесс P1, потом от начала до конца выполняется процесс P2.</w:t>
      </w:r>
    </w:p>
    <w:p w:rsidR="005B778C" w:rsidRDefault="005B778C" w:rsidP="005B778C">
      <w:pPr>
        <w:pStyle w:val="a3"/>
      </w:pPr>
      <w:r w:rsidRPr="005B778C">
        <w:rPr>
          <w:noProof/>
          <w:lang w:eastAsia="ru-RU"/>
        </w:rPr>
        <w:drawing>
          <wp:inline distT="0" distB="0" distL="0" distR="0" wp14:anchorId="7FDB9091" wp14:editId="0A2AB65A">
            <wp:extent cx="2114845" cy="971686"/>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14845" cy="971686"/>
                    </a:xfrm>
                    <a:prstGeom prst="rect">
                      <a:avLst/>
                    </a:prstGeom>
                  </pic:spPr>
                </pic:pic>
              </a:graphicData>
            </a:graphic>
          </wp:inline>
        </w:drawing>
      </w:r>
    </w:p>
    <w:p w:rsidR="005B778C" w:rsidRDefault="005B778C" w:rsidP="005B778C">
      <w:pPr>
        <w:pStyle w:val="a3"/>
        <w:numPr>
          <w:ilvl w:val="0"/>
          <w:numId w:val="13"/>
        </w:numPr>
      </w:pPr>
      <w:r>
        <w:t>Квазипараллельное выполнение.</w:t>
      </w:r>
    </w:p>
    <w:p w:rsidR="00933302" w:rsidRDefault="00933302" w:rsidP="005900AF">
      <w:pPr>
        <w:rPr>
          <w:u w:val="single"/>
        </w:rPr>
      </w:pPr>
      <w:r>
        <w:t xml:space="preserve">В </w:t>
      </w:r>
      <w:r w:rsidR="005B778C">
        <w:t>системах</w:t>
      </w:r>
      <w:r>
        <w:t xml:space="preserve"> </w:t>
      </w:r>
      <w:r w:rsidR="005B778C">
        <w:t>разделения</w:t>
      </w:r>
      <w:r>
        <w:t xml:space="preserve"> времени процессам в очереди выделяется только квант процессорного времени. Выполняется </w:t>
      </w:r>
      <w:r>
        <w:rPr>
          <w:lang w:val="en-US"/>
        </w:rPr>
        <w:t>p</w:t>
      </w:r>
      <w:r w:rsidRPr="00933302">
        <w:t xml:space="preserve">1, </w:t>
      </w:r>
      <w:r>
        <w:t>затем время передается др</w:t>
      </w:r>
      <w:r w:rsidR="005B778C">
        <w:t>угому процессу. Потом этот квант</w:t>
      </w:r>
      <w:r>
        <w:t xml:space="preserve"> получает опять </w:t>
      </w:r>
      <w:r>
        <w:rPr>
          <w:lang w:val="en-US"/>
        </w:rPr>
        <w:t>p</w:t>
      </w:r>
      <w:r w:rsidRPr="00933302">
        <w:t xml:space="preserve">1 </w:t>
      </w:r>
      <w:r>
        <w:t xml:space="preserve">и </w:t>
      </w:r>
      <w:proofErr w:type="spellStart"/>
      <w:r>
        <w:t>тд</w:t>
      </w:r>
      <w:proofErr w:type="spellEnd"/>
      <w:r>
        <w:t xml:space="preserve">. Для пользователя такое выполнение кажется параллельным. Квантование обеспечивает </w:t>
      </w:r>
      <w:r w:rsidR="00BC0D26">
        <w:t>каждому</w:t>
      </w:r>
      <w:r>
        <w:t xml:space="preserve"> пользователю иллюзию использования компьютера индивидуально. Квазипараллельное</w:t>
      </w:r>
      <w:r w:rsidR="00BC0D26">
        <w:t xml:space="preserve"> (почти </w:t>
      </w:r>
      <w:r w:rsidR="005B778C">
        <w:t>параллельное</w:t>
      </w:r>
      <w:r w:rsidR="00BC0D26">
        <w:t>). На уровне команд это последовательное выполнение. Это связано с</w:t>
      </w:r>
      <w:r w:rsidR="00BC0D26" w:rsidRPr="00BC0D26">
        <w:rPr>
          <w:u w:val="single"/>
        </w:rPr>
        <w:t xml:space="preserve"> переключением контекста</w:t>
      </w:r>
    </w:p>
    <w:p w:rsidR="005B778C" w:rsidRPr="00BC0D26" w:rsidRDefault="005B778C" w:rsidP="005900AF">
      <w:pPr>
        <w:rPr>
          <w:u w:val="single"/>
        </w:rPr>
      </w:pPr>
      <w:r w:rsidRPr="005B778C">
        <w:rPr>
          <w:noProof/>
          <w:u w:val="single"/>
          <w:lang w:eastAsia="ru-RU"/>
        </w:rPr>
        <w:drawing>
          <wp:inline distT="0" distB="0" distL="0" distR="0" wp14:anchorId="0A294D40" wp14:editId="3EB0C3C2">
            <wp:extent cx="2257740" cy="781159"/>
            <wp:effectExtent l="0" t="0" r="9525"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57740" cy="781159"/>
                    </a:xfrm>
                    <a:prstGeom prst="rect">
                      <a:avLst/>
                    </a:prstGeom>
                  </pic:spPr>
                </pic:pic>
              </a:graphicData>
            </a:graphic>
          </wp:inline>
        </w:drawing>
      </w:r>
    </w:p>
    <w:p w:rsidR="00933302" w:rsidRDefault="00BC0D26" w:rsidP="005B778C">
      <w:pPr>
        <w:pStyle w:val="a3"/>
        <w:numPr>
          <w:ilvl w:val="0"/>
          <w:numId w:val="13"/>
        </w:numPr>
      </w:pPr>
      <w:r>
        <w:t xml:space="preserve">Реально параллельное. Выполнение процессов совпадает по времени на уровне команд. Но процессоров обычно меньше, чем процессов. Поэтому процессорное время квантуется и процессы выстраиваются в очередь за процессорным временем. </w:t>
      </w:r>
    </w:p>
    <w:p w:rsidR="00BC0D26" w:rsidRDefault="005B778C" w:rsidP="005900AF">
      <w:r w:rsidRPr="005B778C">
        <w:rPr>
          <w:noProof/>
          <w:lang w:eastAsia="ru-RU"/>
        </w:rPr>
        <w:drawing>
          <wp:inline distT="0" distB="0" distL="0" distR="0" wp14:anchorId="476D4532" wp14:editId="6020621A">
            <wp:extent cx="2476846" cy="1133633"/>
            <wp:effectExtent l="0" t="0" r="0" b="952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76846" cy="1133633"/>
                    </a:xfrm>
                    <a:prstGeom prst="rect">
                      <a:avLst/>
                    </a:prstGeom>
                  </pic:spPr>
                </pic:pic>
              </a:graphicData>
            </a:graphic>
          </wp:inline>
        </w:drawing>
      </w:r>
    </w:p>
    <w:p w:rsidR="00BC0D26" w:rsidRDefault="00BC0D26" w:rsidP="005900AF">
      <w:r>
        <w:t>В любом случае (и 2 и 3) возникают общие проблемы, связанные с разделением ресурсов системы (использование одних и тех же данных параллельными процессами)</w:t>
      </w:r>
    </w:p>
    <w:p w:rsidR="00BC0D26" w:rsidRDefault="00BC0D26" w:rsidP="005900AF"/>
    <w:p w:rsidR="00BC0D26" w:rsidRDefault="00BC0D26" w:rsidP="005900AF">
      <w:r>
        <w:t>Бытовой пример:</w:t>
      </w:r>
    </w:p>
    <w:p w:rsidR="00BC0D26" w:rsidRDefault="00BC0D26" w:rsidP="005900AF">
      <w:r>
        <w:t xml:space="preserve">Пусть имеется 2 филиала. Переводят выручку на один и тот же расчетный счет. Это переменная </w:t>
      </w:r>
      <w:r>
        <w:rPr>
          <w:lang w:val="en-US"/>
        </w:rPr>
        <w:t>s</w:t>
      </w:r>
      <w:r w:rsidRPr="00BC0D26">
        <w:t xml:space="preserve">, </w:t>
      </w:r>
      <w:r>
        <w:t xml:space="preserve">к которой необходимо добавить выручку каждого филиала. Для параллельного выполнения пишут так: что-то делалось для </w:t>
      </w:r>
      <w:r>
        <w:lastRenderedPageBreak/>
        <w:t xml:space="preserve">первого филиала, потом суммирование суммы с дельтой. Параллельно другой филиал тоже считает и суммирует. </w:t>
      </w:r>
    </w:p>
    <w:p w:rsidR="00BC0D26" w:rsidRDefault="00BC0D26" w:rsidP="005900AF">
      <w:r>
        <w:t>Команда – последовательность ассемблерных команд</w:t>
      </w:r>
    </w:p>
    <w:p w:rsidR="00BC0D26" w:rsidRDefault="00BC0D26" w:rsidP="005900AF">
      <w:r>
        <w:t xml:space="preserve">Инициатива у 2 филиала. Отправляет свою выручку на РС: второй операнд, первый операнд, сложение, в аккумуляторе – сумма, но в память она не отправлена.  </w:t>
      </w:r>
    </w:p>
    <w:p w:rsidR="00BC0D26" w:rsidRDefault="00BC0D26" w:rsidP="005900AF">
      <w:r>
        <w:t>Теперь то же делает первый филиал, но записал</w:t>
      </w:r>
    </w:p>
    <w:p w:rsidR="00BC0D26" w:rsidRDefault="00BC0D26" w:rsidP="005900AF">
      <w:r>
        <w:t>А теперь опять второй, но он уже не будет смотреть на предыдущую сумму. ТАДАМ</w:t>
      </w:r>
    </w:p>
    <w:p w:rsidR="00BC0D26" w:rsidRDefault="00BC0D26" w:rsidP="005900AF">
      <w:r w:rsidRPr="00BC0D26">
        <w:rPr>
          <w:noProof/>
          <w:lang w:eastAsia="ru-RU"/>
        </w:rPr>
        <w:drawing>
          <wp:inline distT="0" distB="0" distL="0" distR="0" wp14:anchorId="233392BE" wp14:editId="3EF503D9">
            <wp:extent cx="3867690" cy="1905266"/>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67690" cy="1905266"/>
                    </a:xfrm>
                    <a:prstGeom prst="rect">
                      <a:avLst/>
                    </a:prstGeom>
                  </pic:spPr>
                </pic:pic>
              </a:graphicData>
            </a:graphic>
          </wp:inline>
        </w:drawing>
      </w:r>
    </w:p>
    <w:p w:rsidR="005B778C" w:rsidRDefault="005B778C" w:rsidP="005900AF">
      <w:r w:rsidRPr="005B778C">
        <w:t>Оба процесса выполняют одну и ту же последовательность команд.</w:t>
      </w:r>
      <w:r w:rsidR="00A34688" w:rsidRPr="00A34688">
        <w:t xml:space="preserve"> </w:t>
      </w:r>
      <w:r w:rsidR="00A34688">
        <w:rPr>
          <w:lang w:val="en-US"/>
        </w:rPr>
        <w:t>P</w:t>
      </w:r>
      <w:r w:rsidR="00A34688" w:rsidRPr="00A04288">
        <w:t xml:space="preserve">1 </w:t>
      </w:r>
      <w:r w:rsidR="00A34688">
        <w:t>выполняется на процессоре 1, 2-2</w:t>
      </w:r>
    </w:p>
    <w:p w:rsidR="00A04288" w:rsidRPr="00BF365F" w:rsidRDefault="00A04288" w:rsidP="005900AF">
      <w:r>
        <w:rPr>
          <w:lang w:val="en-US"/>
        </w:rPr>
        <w:t>P</w:t>
      </w:r>
      <w:r w:rsidRPr="00BF365F">
        <w:t>1:</w:t>
      </w:r>
    </w:p>
    <w:p w:rsidR="00BC0D26" w:rsidRDefault="00A04288" w:rsidP="005900AF">
      <w:pPr>
        <w:rPr>
          <w:lang w:val="en-US"/>
        </w:rPr>
      </w:pPr>
      <w:proofErr w:type="gramStart"/>
      <w:r>
        <w:rPr>
          <w:lang w:val="en-US"/>
        </w:rPr>
        <w:t>move</w:t>
      </w:r>
      <w:proofErr w:type="gramEnd"/>
      <w:r>
        <w:rPr>
          <w:lang w:val="en-US"/>
        </w:rPr>
        <w:t xml:space="preserve"> </w:t>
      </w:r>
      <w:proofErr w:type="spellStart"/>
      <w:r>
        <w:rPr>
          <w:lang w:val="en-US"/>
        </w:rPr>
        <w:t>eax</w:t>
      </w:r>
      <w:proofErr w:type="spellEnd"/>
      <w:r>
        <w:rPr>
          <w:lang w:val="en-US"/>
        </w:rPr>
        <w:t xml:space="preserve">, </w:t>
      </w:r>
      <w:proofErr w:type="spellStart"/>
      <w:r>
        <w:rPr>
          <w:lang w:val="en-US"/>
        </w:rPr>
        <w:t>myvar</w:t>
      </w:r>
      <w:proofErr w:type="spellEnd"/>
    </w:p>
    <w:p w:rsidR="00A04288" w:rsidRDefault="00A04288" w:rsidP="005900AF">
      <w:pPr>
        <w:rPr>
          <w:lang w:val="en-US"/>
        </w:rPr>
      </w:pPr>
      <w:proofErr w:type="spellStart"/>
      <w:r>
        <w:rPr>
          <w:lang w:val="en-US"/>
        </w:rPr>
        <w:t>Inc</w:t>
      </w:r>
      <w:proofErr w:type="spellEnd"/>
      <w:r>
        <w:rPr>
          <w:lang w:val="en-US"/>
        </w:rPr>
        <w:t xml:space="preserve"> </w:t>
      </w:r>
      <w:proofErr w:type="spellStart"/>
      <w:r>
        <w:rPr>
          <w:lang w:val="en-US"/>
        </w:rPr>
        <w:t>eax</w:t>
      </w:r>
      <w:proofErr w:type="spellEnd"/>
    </w:p>
    <w:p w:rsidR="00A04288" w:rsidRPr="00BF365F" w:rsidRDefault="00A04288" w:rsidP="005900AF">
      <w:pPr>
        <w:rPr>
          <w:lang w:val="en-US"/>
        </w:rPr>
      </w:pPr>
      <w:proofErr w:type="spellStart"/>
      <w:r>
        <w:rPr>
          <w:lang w:val="en-US"/>
        </w:rPr>
        <w:t>Mov</w:t>
      </w:r>
      <w:proofErr w:type="spellEnd"/>
      <w:r w:rsidRPr="00BF365F">
        <w:rPr>
          <w:lang w:val="en-US"/>
        </w:rPr>
        <w:t xml:space="preserve"> </w:t>
      </w:r>
      <w:proofErr w:type="spellStart"/>
      <w:r>
        <w:rPr>
          <w:lang w:val="en-US"/>
        </w:rPr>
        <w:t>myvar</w:t>
      </w:r>
      <w:proofErr w:type="spellEnd"/>
      <w:r w:rsidRPr="00BF365F">
        <w:rPr>
          <w:lang w:val="en-US"/>
        </w:rPr>
        <w:t xml:space="preserve">, </w:t>
      </w:r>
      <w:proofErr w:type="spellStart"/>
      <w:r>
        <w:rPr>
          <w:lang w:val="en-US"/>
        </w:rPr>
        <w:t>eax</w:t>
      </w:r>
      <w:proofErr w:type="spellEnd"/>
    </w:p>
    <w:p w:rsidR="00A04288" w:rsidRPr="00BF365F" w:rsidRDefault="00A04288" w:rsidP="00A04288">
      <w:pPr>
        <w:rPr>
          <w:lang w:val="en-US"/>
        </w:rPr>
      </w:pPr>
      <w:r>
        <w:rPr>
          <w:lang w:val="en-US"/>
        </w:rPr>
        <w:t>P</w:t>
      </w:r>
      <w:r w:rsidRPr="00BF365F">
        <w:rPr>
          <w:lang w:val="en-US"/>
        </w:rPr>
        <w:t>2 (</w:t>
      </w:r>
      <w:r>
        <w:t>то</w:t>
      </w:r>
      <w:r w:rsidRPr="00BF365F">
        <w:rPr>
          <w:lang w:val="en-US"/>
        </w:rPr>
        <w:t xml:space="preserve"> </w:t>
      </w:r>
      <w:r>
        <w:t>же</w:t>
      </w:r>
      <w:r w:rsidRPr="00BF365F">
        <w:rPr>
          <w:lang w:val="en-US"/>
        </w:rPr>
        <w:t>):</w:t>
      </w:r>
    </w:p>
    <w:p w:rsidR="00A04288" w:rsidRDefault="00A04288" w:rsidP="00A04288">
      <w:pPr>
        <w:rPr>
          <w:lang w:val="en-US"/>
        </w:rPr>
      </w:pPr>
      <w:proofErr w:type="gramStart"/>
      <w:r>
        <w:rPr>
          <w:lang w:val="en-US"/>
        </w:rPr>
        <w:t>move</w:t>
      </w:r>
      <w:proofErr w:type="gramEnd"/>
      <w:r>
        <w:rPr>
          <w:lang w:val="en-US"/>
        </w:rPr>
        <w:t xml:space="preserve"> </w:t>
      </w:r>
      <w:proofErr w:type="spellStart"/>
      <w:r>
        <w:rPr>
          <w:lang w:val="en-US"/>
        </w:rPr>
        <w:t>eax</w:t>
      </w:r>
      <w:proofErr w:type="spellEnd"/>
      <w:r>
        <w:rPr>
          <w:lang w:val="en-US"/>
        </w:rPr>
        <w:t xml:space="preserve">, </w:t>
      </w:r>
      <w:proofErr w:type="spellStart"/>
      <w:r>
        <w:rPr>
          <w:lang w:val="en-US"/>
        </w:rPr>
        <w:t>myvar</w:t>
      </w:r>
      <w:proofErr w:type="spellEnd"/>
    </w:p>
    <w:p w:rsidR="00A04288" w:rsidRDefault="00A04288" w:rsidP="00A04288">
      <w:pPr>
        <w:rPr>
          <w:lang w:val="en-US"/>
        </w:rPr>
      </w:pPr>
      <w:proofErr w:type="spellStart"/>
      <w:r>
        <w:rPr>
          <w:lang w:val="en-US"/>
        </w:rPr>
        <w:t>Inc</w:t>
      </w:r>
      <w:proofErr w:type="spellEnd"/>
      <w:r>
        <w:rPr>
          <w:lang w:val="en-US"/>
        </w:rPr>
        <w:t xml:space="preserve"> </w:t>
      </w:r>
      <w:proofErr w:type="spellStart"/>
      <w:r>
        <w:rPr>
          <w:lang w:val="en-US"/>
        </w:rPr>
        <w:t>eax</w:t>
      </w:r>
      <w:proofErr w:type="spellEnd"/>
    </w:p>
    <w:p w:rsidR="00A04288" w:rsidRPr="00BF365F" w:rsidRDefault="00A04288" w:rsidP="00A04288">
      <w:proofErr w:type="spellStart"/>
      <w:r>
        <w:rPr>
          <w:lang w:val="en-US"/>
        </w:rPr>
        <w:t>Mov</w:t>
      </w:r>
      <w:proofErr w:type="spellEnd"/>
      <w:r w:rsidRPr="00BF365F">
        <w:t xml:space="preserve"> </w:t>
      </w:r>
      <w:proofErr w:type="spellStart"/>
      <w:r>
        <w:rPr>
          <w:lang w:val="en-US"/>
        </w:rPr>
        <w:t>myvar</w:t>
      </w:r>
      <w:proofErr w:type="spellEnd"/>
      <w:r w:rsidRPr="00BF365F">
        <w:t xml:space="preserve">, </w:t>
      </w:r>
      <w:proofErr w:type="spellStart"/>
      <w:r>
        <w:rPr>
          <w:lang w:val="en-US"/>
        </w:rPr>
        <w:t>eax</w:t>
      </w:r>
      <w:proofErr w:type="spellEnd"/>
    </w:p>
    <w:p w:rsidR="005B778C" w:rsidRPr="005B778C" w:rsidRDefault="005B778C" w:rsidP="005B778C">
      <w:r w:rsidRPr="005B778C">
        <w:t xml:space="preserve">Наши компьютеры имеют </w:t>
      </w:r>
      <w:r w:rsidRPr="005B778C">
        <w:rPr>
          <w:lang w:val="en-US"/>
        </w:rPr>
        <w:t>SMP</w:t>
      </w:r>
      <w:r w:rsidRPr="005B778C">
        <w:t>-архитектуру</w:t>
      </w:r>
      <w:r w:rsidR="00A34688">
        <w:t xml:space="preserve"> (многоядерная архитектура, где каждое ядро - </w:t>
      </w:r>
      <w:r w:rsidRPr="005B778C">
        <w:t>это процессор со своими регистрами, в кажд</w:t>
      </w:r>
      <w:r w:rsidR="00A34688">
        <w:t xml:space="preserve">ом ядре полный набор регистров). </w:t>
      </w:r>
      <w:r w:rsidRPr="005B778C">
        <w:t>Понятно</w:t>
      </w:r>
      <w:r w:rsidR="00A34688">
        <w:t>,</w:t>
      </w:r>
      <w:r w:rsidRPr="005B778C">
        <w:t xml:space="preserve"> что каждый процессор будет иметь свой регистр </w:t>
      </w:r>
      <w:r w:rsidRPr="005B778C">
        <w:rPr>
          <w:lang w:val="en-US"/>
        </w:rPr>
        <w:t>EAX</w:t>
      </w:r>
      <w:r w:rsidRPr="005B778C">
        <w:t xml:space="preserve">. </w:t>
      </w:r>
      <w:r w:rsidR="00A34688">
        <w:t>В СМП</w:t>
      </w:r>
      <w:r w:rsidR="00A34688" w:rsidRPr="00A04288">
        <w:t xml:space="preserve"> </w:t>
      </w:r>
      <w:r w:rsidR="00A34688">
        <w:t>архитектуре память общая</w:t>
      </w:r>
    </w:p>
    <w:p w:rsidR="00A04288" w:rsidRDefault="005B778C" w:rsidP="00A04288">
      <w:r w:rsidRPr="005B778C">
        <w:t xml:space="preserve">В начальный момент значение переменной </w:t>
      </w:r>
      <w:proofErr w:type="spellStart"/>
      <w:r w:rsidRPr="005B778C">
        <w:rPr>
          <w:lang w:val="en-US"/>
        </w:rPr>
        <w:t>myvar</w:t>
      </w:r>
      <w:proofErr w:type="spellEnd"/>
      <w:r w:rsidR="00A34688">
        <w:t xml:space="preserve"> = 0. Сначала квант получил </w:t>
      </w:r>
      <w:r w:rsidR="00A34688">
        <w:rPr>
          <w:lang w:val="en-US"/>
        </w:rPr>
        <w:t>P</w:t>
      </w:r>
      <w:r w:rsidR="00A34688">
        <w:t>1</w:t>
      </w:r>
      <w:r w:rsidRPr="005B778C">
        <w:t xml:space="preserve"> и выполняет "</w:t>
      </w:r>
      <w:proofErr w:type="spellStart"/>
      <w:r w:rsidRPr="005B778C">
        <w:rPr>
          <w:lang w:val="en-US"/>
        </w:rPr>
        <w:t>mov</w:t>
      </w:r>
      <w:proofErr w:type="spellEnd"/>
      <w:r w:rsidRPr="005B778C">
        <w:t xml:space="preserve"> </w:t>
      </w:r>
      <w:proofErr w:type="spellStart"/>
      <w:r w:rsidRPr="005B778C">
        <w:rPr>
          <w:lang w:val="en-US"/>
        </w:rPr>
        <w:t>eax</w:t>
      </w:r>
      <w:proofErr w:type="spellEnd"/>
      <w:r w:rsidRPr="005B778C">
        <w:t xml:space="preserve">, </w:t>
      </w:r>
      <w:proofErr w:type="spellStart"/>
      <w:r w:rsidRPr="005B778C">
        <w:rPr>
          <w:lang w:val="en-US"/>
        </w:rPr>
        <w:t>myvar</w:t>
      </w:r>
      <w:proofErr w:type="spellEnd"/>
      <w:r w:rsidRPr="005B778C">
        <w:t xml:space="preserve">", соответственно в </w:t>
      </w:r>
      <w:proofErr w:type="spellStart"/>
      <w:r w:rsidRPr="005B778C">
        <w:rPr>
          <w:lang w:val="en-US"/>
        </w:rPr>
        <w:t>eax</w:t>
      </w:r>
      <w:proofErr w:type="spellEnd"/>
      <w:r w:rsidR="00A34688">
        <w:t xml:space="preserve"> попадает 0.</w:t>
      </w:r>
      <w:r w:rsidR="00A04288">
        <w:t xml:space="preserve"> Потом </w:t>
      </w:r>
      <w:r w:rsidR="00A04288">
        <w:rPr>
          <w:lang w:val="en-US"/>
        </w:rPr>
        <w:t>p</w:t>
      </w:r>
      <w:r w:rsidR="00A04288" w:rsidRPr="00A04288">
        <w:t xml:space="preserve">2 </w:t>
      </w:r>
      <w:r w:rsidR="00A04288">
        <w:lastRenderedPageBreak/>
        <w:t xml:space="preserve">– успевает сделать все. Потом </w:t>
      </w:r>
      <w:r w:rsidR="00A04288">
        <w:rPr>
          <w:lang w:val="en-US"/>
        </w:rPr>
        <w:t>p</w:t>
      </w:r>
      <w:r w:rsidR="00A04288" w:rsidRPr="00A04288">
        <w:t>1-</w:t>
      </w:r>
      <w:r w:rsidR="00A04288">
        <w:t xml:space="preserve">доделывает. А хотели в </w:t>
      </w:r>
      <w:proofErr w:type="spellStart"/>
      <w:r w:rsidR="00A04288">
        <w:rPr>
          <w:lang w:val="en-US"/>
        </w:rPr>
        <w:t>myvar</w:t>
      </w:r>
      <w:proofErr w:type="spellEnd"/>
      <w:r w:rsidR="00A34688">
        <w:t xml:space="preserve"> </w:t>
      </w:r>
      <w:r w:rsidR="00A04288" w:rsidRPr="00B44645">
        <w:t xml:space="preserve">2. </w:t>
      </w:r>
      <w:r w:rsidR="00A04288">
        <w:t xml:space="preserve">А получили 1. </w:t>
      </w:r>
      <w:r w:rsidR="00A04288" w:rsidRPr="00A34688">
        <w:rPr>
          <w:b/>
        </w:rPr>
        <w:t>Потеряли данные</w:t>
      </w:r>
    </w:p>
    <w:p w:rsidR="00A04288" w:rsidRDefault="00A04288" w:rsidP="00A04288">
      <w:r w:rsidRPr="00A04288">
        <w:rPr>
          <w:noProof/>
          <w:lang w:eastAsia="ru-RU"/>
        </w:rPr>
        <w:drawing>
          <wp:inline distT="0" distB="0" distL="0" distR="0" wp14:anchorId="037235F1" wp14:editId="0E29DDFB">
            <wp:extent cx="5058682" cy="2589093"/>
            <wp:effectExtent l="0" t="0" r="8890" b="190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65267" cy="2592463"/>
                    </a:xfrm>
                    <a:prstGeom prst="rect">
                      <a:avLst/>
                    </a:prstGeom>
                  </pic:spPr>
                </pic:pic>
              </a:graphicData>
            </a:graphic>
          </wp:inline>
        </w:drawing>
      </w:r>
    </w:p>
    <w:p w:rsidR="00A34688" w:rsidRDefault="00A34688" w:rsidP="00A04288">
      <w:r w:rsidRPr="00A34688">
        <w:rPr>
          <w:noProof/>
          <w:lang w:eastAsia="ru-RU"/>
        </w:rPr>
        <w:drawing>
          <wp:inline distT="0" distB="0" distL="0" distR="0" wp14:anchorId="622CA8DE" wp14:editId="3D6C7ED8">
            <wp:extent cx="4612368" cy="2933081"/>
            <wp:effectExtent l="0" t="0" r="0" b="63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19195" cy="2937422"/>
                    </a:xfrm>
                    <a:prstGeom prst="rect">
                      <a:avLst/>
                    </a:prstGeom>
                  </pic:spPr>
                </pic:pic>
              </a:graphicData>
            </a:graphic>
          </wp:inline>
        </w:drawing>
      </w:r>
    </w:p>
    <w:p w:rsidR="00BF365F" w:rsidRDefault="00BF365F" w:rsidP="00A04288">
      <w:r>
        <w:lastRenderedPageBreak/>
        <w:t>(это рисунки рязановой)</w:t>
      </w:r>
      <w:bookmarkStart w:id="0" w:name="_GoBack"/>
      <w:bookmarkEnd w:id="0"/>
      <w:r w:rsidRPr="00BF365F">
        <w:drawing>
          <wp:inline distT="0" distB="0" distL="0" distR="0" wp14:anchorId="45D23FAE" wp14:editId="27A1EA29">
            <wp:extent cx="5940425" cy="518287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5182870"/>
                    </a:xfrm>
                    <a:prstGeom prst="rect">
                      <a:avLst/>
                    </a:prstGeom>
                  </pic:spPr>
                </pic:pic>
              </a:graphicData>
            </a:graphic>
          </wp:inline>
        </w:drawing>
      </w:r>
    </w:p>
    <w:p w:rsidR="00BF365F" w:rsidRPr="00A04288" w:rsidRDefault="00BF365F" w:rsidP="00A04288">
      <w:r w:rsidRPr="00BF365F">
        <w:lastRenderedPageBreak/>
        <w:drawing>
          <wp:inline distT="0" distB="0" distL="0" distR="0" wp14:anchorId="2F7F2F7F" wp14:editId="218CAE7F">
            <wp:extent cx="5940425" cy="377571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775710"/>
                    </a:xfrm>
                    <a:prstGeom prst="rect">
                      <a:avLst/>
                    </a:prstGeom>
                  </pic:spPr>
                </pic:pic>
              </a:graphicData>
            </a:graphic>
          </wp:inline>
        </w:drawing>
      </w:r>
    </w:p>
    <w:p w:rsidR="00A04288" w:rsidRPr="00A04288" w:rsidRDefault="00A04288" w:rsidP="005900AF"/>
    <w:sectPr w:rsidR="00A04288" w:rsidRPr="00A0428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EC18DA"/>
    <w:multiLevelType w:val="hybridMultilevel"/>
    <w:tmpl w:val="2E9A5162"/>
    <w:lvl w:ilvl="0" w:tplc="04190001">
      <w:start w:val="1"/>
      <w:numFmt w:val="bullet"/>
      <w:lvlText w:val=""/>
      <w:lvlJc w:val="left"/>
      <w:pPr>
        <w:ind w:left="789" w:hanging="360"/>
      </w:pPr>
      <w:rPr>
        <w:rFonts w:ascii="Symbol" w:hAnsi="Symbol" w:hint="default"/>
      </w:rPr>
    </w:lvl>
    <w:lvl w:ilvl="1" w:tplc="04190003" w:tentative="1">
      <w:start w:val="1"/>
      <w:numFmt w:val="bullet"/>
      <w:lvlText w:val="o"/>
      <w:lvlJc w:val="left"/>
      <w:pPr>
        <w:ind w:left="1509" w:hanging="360"/>
      </w:pPr>
      <w:rPr>
        <w:rFonts w:ascii="Courier New" w:hAnsi="Courier New" w:cs="Courier New" w:hint="default"/>
      </w:rPr>
    </w:lvl>
    <w:lvl w:ilvl="2" w:tplc="04190005" w:tentative="1">
      <w:start w:val="1"/>
      <w:numFmt w:val="bullet"/>
      <w:lvlText w:val=""/>
      <w:lvlJc w:val="left"/>
      <w:pPr>
        <w:ind w:left="2229" w:hanging="360"/>
      </w:pPr>
      <w:rPr>
        <w:rFonts w:ascii="Wingdings" w:hAnsi="Wingdings" w:hint="default"/>
      </w:rPr>
    </w:lvl>
    <w:lvl w:ilvl="3" w:tplc="04190001" w:tentative="1">
      <w:start w:val="1"/>
      <w:numFmt w:val="bullet"/>
      <w:lvlText w:val=""/>
      <w:lvlJc w:val="left"/>
      <w:pPr>
        <w:ind w:left="2949" w:hanging="360"/>
      </w:pPr>
      <w:rPr>
        <w:rFonts w:ascii="Symbol" w:hAnsi="Symbol" w:hint="default"/>
      </w:rPr>
    </w:lvl>
    <w:lvl w:ilvl="4" w:tplc="04190003" w:tentative="1">
      <w:start w:val="1"/>
      <w:numFmt w:val="bullet"/>
      <w:lvlText w:val="o"/>
      <w:lvlJc w:val="left"/>
      <w:pPr>
        <w:ind w:left="3669" w:hanging="360"/>
      </w:pPr>
      <w:rPr>
        <w:rFonts w:ascii="Courier New" w:hAnsi="Courier New" w:cs="Courier New" w:hint="default"/>
      </w:rPr>
    </w:lvl>
    <w:lvl w:ilvl="5" w:tplc="04190005" w:tentative="1">
      <w:start w:val="1"/>
      <w:numFmt w:val="bullet"/>
      <w:lvlText w:val=""/>
      <w:lvlJc w:val="left"/>
      <w:pPr>
        <w:ind w:left="4389" w:hanging="360"/>
      </w:pPr>
      <w:rPr>
        <w:rFonts w:ascii="Wingdings" w:hAnsi="Wingdings" w:hint="default"/>
      </w:rPr>
    </w:lvl>
    <w:lvl w:ilvl="6" w:tplc="04190001" w:tentative="1">
      <w:start w:val="1"/>
      <w:numFmt w:val="bullet"/>
      <w:lvlText w:val=""/>
      <w:lvlJc w:val="left"/>
      <w:pPr>
        <w:ind w:left="5109" w:hanging="360"/>
      </w:pPr>
      <w:rPr>
        <w:rFonts w:ascii="Symbol" w:hAnsi="Symbol" w:hint="default"/>
      </w:rPr>
    </w:lvl>
    <w:lvl w:ilvl="7" w:tplc="04190003" w:tentative="1">
      <w:start w:val="1"/>
      <w:numFmt w:val="bullet"/>
      <w:lvlText w:val="o"/>
      <w:lvlJc w:val="left"/>
      <w:pPr>
        <w:ind w:left="5829" w:hanging="360"/>
      </w:pPr>
      <w:rPr>
        <w:rFonts w:ascii="Courier New" w:hAnsi="Courier New" w:cs="Courier New" w:hint="default"/>
      </w:rPr>
    </w:lvl>
    <w:lvl w:ilvl="8" w:tplc="04190005" w:tentative="1">
      <w:start w:val="1"/>
      <w:numFmt w:val="bullet"/>
      <w:lvlText w:val=""/>
      <w:lvlJc w:val="left"/>
      <w:pPr>
        <w:ind w:left="6549" w:hanging="360"/>
      </w:pPr>
      <w:rPr>
        <w:rFonts w:ascii="Wingdings" w:hAnsi="Wingdings" w:hint="default"/>
      </w:rPr>
    </w:lvl>
  </w:abstractNum>
  <w:abstractNum w:abstractNumId="1">
    <w:nsid w:val="0CF36678"/>
    <w:multiLevelType w:val="hybridMultilevel"/>
    <w:tmpl w:val="B2365E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213223BF"/>
    <w:multiLevelType w:val="hybridMultilevel"/>
    <w:tmpl w:val="092AD2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22AF4BB0"/>
    <w:multiLevelType w:val="hybridMultilevel"/>
    <w:tmpl w:val="B688125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
    <w:nsid w:val="2F3E11A7"/>
    <w:multiLevelType w:val="hybridMultilevel"/>
    <w:tmpl w:val="F4F601D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40FD72F0"/>
    <w:multiLevelType w:val="hybridMultilevel"/>
    <w:tmpl w:val="EC701F0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43E56F80"/>
    <w:multiLevelType w:val="hybridMultilevel"/>
    <w:tmpl w:val="8B48BF7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446B0922"/>
    <w:multiLevelType w:val="hybridMultilevel"/>
    <w:tmpl w:val="082AAC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490A371B"/>
    <w:multiLevelType w:val="hybridMultilevel"/>
    <w:tmpl w:val="B41663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5053522A"/>
    <w:multiLevelType w:val="hybridMultilevel"/>
    <w:tmpl w:val="A49EC3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6333784E"/>
    <w:multiLevelType w:val="hybridMultilevel"/>
    <w:tmpl w:val="20AA71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6EAA2E03"/>
    <w:multiLevelType w:val="hybridMultilevel"/>
    <w:tmpl w:val="8C122A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72476B23"/>
    <w:multiLevelType w:val="hybridMultilevel"/>
    <w:tmpl w:val="20AA71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7"/>
  </w:num>
  <w:num w:numId="3">
    <w:abstractNumId w:val="12"/>
  </w:num>
  <w:num w:numId="4">
    <w:abstractNumId w:val="9"/>
  </w:num>
  <w:num w:numId="5">
    <w:abstractNumId w:val="11"/>
  </w:num>
  <w:num w:numId="6">
    <w:abstractNumId w:val="3"/>
  </w:num>
  <w:num w:numId="7">
    <w:abstractNumId w:val="10"/>
  </w:num>
  <w:num w:numId="8">
    <w:abstractNumId w:val="0"/>
  </w:num>
  <w:num w:numId="9">
    <w:abstractNumId w:val="5"/>
  </w:num>
  <w:num w:numId="10">
    <w:abstractNumId w:val="4"/>
  </w:num>
  <w:num w:numId="11">
    <w:abstractNumId w:val="2"/>
  </w:num>
  <w:num w:numId="12">
    <w:abstractNumId w:val="6"/>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7CA"/>
    <w:rsid w:val="000549C4"/>
    <w:rsid w:val="00093327"/>
    <w:rsid w:val="000A0D55"/>
    <w:rsid w:val="000B2AD0"/>
    <w:rsid w:val="000D2798"/>
    <w:rsid w:val="00143B64"/>
    <w:rsid w:val="001D3327"/>
    <w:rsid w:val="001F5D11"/>
    <w:rsid w:val="002002D6"/>
    <w:rsid w:val="002429CC"/>
    <w:rsid w:val="00271E8F"/>
    <w:rsid w:val="002727CA"/>
    <w:rsid w:val="00275CF4"/>
    <w:rsid w:val="0028082E"/>
    <w:rsid w:val="00321BD7"/>
    <w:rsid w:val="00392165"/>
    <w:rsid w:val="003B1AFC"/>
    <w:rsid w:val="003C25DE"/>
    <w:rsid w:val="003D1A1B"/>
    <w:rsid w:val="0040077A"/>
    <w:rsid w:val="004442E3"/>
    <w:rsid w:val="0044576D"/>
    <w:rsid w:val="004960DD"/>
    <w:rsid w:val="004D6574"/>
    <w:rsid w:val="004F20E6"/>
    <w:rsid w:val="0051007E"/>
    <w:rsid w:val="00520003"/>
    <w:rsid w:val="00545BE7"/>
    <w:rsid w:val="00554D0C"/>
    <w:rsid w:val="005610AD"/>
    <w:rsid w:val="0058648E"/>
    <w:rsid w:val="005900AF"/>
    <w:rsid w:val="005B778C"/>
    <w:rsid w:val="005C48F6"/>
    <w:rsid w:val="005F4CAF"/>
    <w:rsid w:val="006166E9"/>
    <w:rsid w:val="006179F7"/>
    <w:rsid w:val="00631630"/>
    <w:rsid w:val="007871AA"/>
    <w:rsid w:val="007C321B"/>
    <w:rsid w:val="007D5DCD"/>
    <w:rsid w:val="007E3898"/>
    <w:rsid w:val="007E4FBA"/>
    <w:rsid w:val="00807477"/>
    <w:rsid w:val="00827C9F"/>
    <w:rsid w:val="00832914"/>
    <w:rsid w:val="008705D2"/>
    <w:rsid w:val="00880875"/>
    <w:rsid w:val="008A3B48"/>
    <w:rsid w:val="008C29B1"/>
    <w:rsid w:val="008E749E"/>
    <w:rsid w:val="00910BD6"/>
    <w:rsid w:val="00933302"/>
    <w:rsid w:val="009344BA"/>
    <w:rsid w:val="009520E1"/>
    <w:rsid w:val="00994E5F"/>
    <w:rsid w:val="009A42B9"/>
    <w:rsid w:val="009C52BA"/>
    <w:rsid w:val="00A04288"/>
    <w:rsid w:val="00A16D2E"/>
    <w:rsid w:val="00A34688"/>
    <w:rsid w:val="00A46DB9"/>
    <w:rsid w:val="00A72EBE"/>
    <w:rsid w:val="00A735DC"/>
    <w:rsid w:val="00A76156"/>
    <w:rsid w:val="00A84471"/>
    <w:rsid w:val="00AF40D5"/>
    <w:rsid w:val="00B059AF"/>
    <w:rsid w:val="00B36E5C"/>
    <w:rsid w:val="00B44645"/>
    <w:rsid w:val="00B779E9"/>
    <w:rsid w:val="00BC0D26"/>
    <w:rsid w:val="00BF365F"/>
    <w:rsid w:val="00C112FD"/>
    <w:rsid w:val="00CB4195"/>
    <w:rsid w:val="00CC0BE8"/>
    <w:rsid w:val="00CC23C8"/>
    <w:rsid w:val="00CD0AB4"/>
    <w:rsid w:val="00D15A8C"/>
    <w:rsid w:val="00D30A90"/>
    <w:rsid w:val="00DD26A2"/>
    <w:rsid w:val="00E7552A"/>
    <w:rsid w:val="00E96659"/>
    <w:rsid w:val="00EA01A7"/>
    <w:rsid w:val="00EF7FEB"/>
    <w:rsid w:val="00FA19E9"/>
    <w:rsid w:val="00FA2952"/>
    <w:rsid w:val="00FB0259"/>
    <w:rsid w:val="00FC33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1844DA-F57A-4A50-B02D-10ABCF6AD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3327"/>
    <w:rPr>
      <w:rFonts w:ascii="Times New Roman" w:hAnsi="Times New Roman" w:cs="Times New Roman"/>
      <w:sz w:val="28"/>
      <w:szCs w:val="28"/>
    </w:rPr>
  </w:style>
  <w:style w:type="paragraph" w:styleId="1">
    <w:name w:val="heading 1"/>
    <w:basedOn w:val="a"/>
    <w:next w:val="a"/>
    <w:link w:val="10"/>
    <w:uiPriority w:val="9"/>
    <w:qFormat/>
    <w:rsid w:val="003D1A1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3B1AF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D26A2"/>
    <w:pPr>
      <w:ind w:left="720"/>
      <w:contextualSpacing/>
    </w:pPr>
  </w:style>
  <w:style w:type="character" w:customStyle="1" w:styleId="10">
    <w:name w:val="Заголовок 1 Знак"/>
    <w:basedOn w:val="a0"/>
    <w:link w:val="1"/>
    <w:uiPriority w:val="9"/>
    <w:rsid w:val="003D1A1B"/>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3B1AFC"/>
    <w:rPr>
      <w:rFonts w:asciiTheme="majorHAnsi" w:eastAsiaTheme="majorEastAsia" w:hAnsiTheme="majorHAnsi" w:cstheme="majorBidi"/>
      <w:color w:val="2E74B5" w:themeColor="accent1" w:themeShade="BF"/>
      <w:sz w:val="26"/>
      <w:szCs w:val="26"/>
    </w:rPr>
  </w:style>
  <w:style w:type="character" w:styleId="a4">
    <w:name w:val="Hyperlink"/>
    <w:basedOn w:val="a0"/>
    <w:uiPriority w:val="99"/>
    <w:unhideWhenUsed/>
    <w:rsid w:val="0028082E"/>
    <w:rPr>
      <w:color w:val="0563C1" w:themeColor="hyperlink"/>
      <w:u w:val="single"/>
    </w:rPr>
  </w:style>
  <w:style w:type="character" w:styleId="a5">
    <w:name w:val="FollowedHyperlink"/>
    <w:basedOn w:val="a0"/>
    <w:uiPriority w:val="99"/>
    <w:semiHidden/>
    <w:unhideWhenUsed/>
    <w:rsid w:val="000549C4"/>
    <w:rPr>
      <w:color w:val="954F72" w:themeColor="followedHyperlink"/>
      <w:u w:val="single"/>
    </w:rPr>
  </w:style>
  <w:style w:type="paragraph" w:styleId="a6">
    <w:name w:val="Normal (Web)"/>
    <w:basedOn w:val="a"/>
    <w:uiPriority w:val="99"/>
    <w:semiHidden/>
    <w:unhideWhenUsed/>
    <w:rsid w:val="00B44645"/>
    <w:pPr>
      <w:spacing w:before="100" w:beforeAutospacing="1" w:after="100" w:afterAutospacing="1" w:line="240" w:lineRule="auto"/>
    </w:pPr>
    <w:rPr>
      <w:rFonts w:eastAsia="Times New Roman"/>
      <w:sz w:val="24"/>
      <w:szCs w:val="24"/>
      <w:lang w:eastAsia="ru-RU"/>
    </w:rPr>
  </w:style>
  <w:style w:type="character" w:styleId="a7">
    <w:name w:val="Strong"/>
    <w:basedOn w:val="a0"/>
    <w:uiPriority w:val="22"/>
    <w:qFormat/>
    <w:rsid w:val="00B446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769073">
      <w:bodyDiv w:val="1"/>
      <w:marLeft w:val="0"/>
      <w:marRight w:val="0"/>
      <w:marTop w:val="0"/>
      <w:marBottom w:val="0"/>
      <w:divBdr>
        <w:top w:val="none" w:sz="0" w:space="0" w:color="auto"/>
        <w:left w:val="none" w:sz="0" w:space="0" w:color="auto"/>
        <w:bottom w:val="none" w:sz="0" w:space="0" w:color="auto"/>
        <w:right w:val="none" w:sz="0" w:space="0" w:color="auto"/>
      </w:divBdr>
    </w:div>
    <w:div w:id="393548737">
      <w:bodyDiv w:val="1"/>
      <w:marLeft w:val="0"/>
      <w:marRight w:val="0"/>
      <w:marTop w:val="0"/>
      <w:marBottom w:val="0"/>
      <w:divBdr>
        <w:top w:val="none" w:sz="0" w:space="0" w:color="auto"/>
        <w:left w:val="none" w:sz="0" w:space="0" w:color="auto"/>
        <w:bottom w:val="none" w:sz="0" w:space="0" w:color="auto"/>
        <w:right w:val="none" w:sz="0" w:space="0" w:color="auto"/>
      </w:divBdr>
      <w:divsChild>
        <w:div w:id="732892956">
          <w:marLeft w:val="0"/>
          <w:marRight w:val="0"/>
          <w:marTop w:val="0"/>
          <w:marBottom w:val="0"/>
          <w:divBdr>
            <w:top w:val="none" w:sz="0" w:space="0" w:color="auto"/>
            <w:left w:val="none" w:sz="0" w:space="0" w:color="auto"/>
            <w:bottom w:val="none" w:sz="0" w:space="0" w:color="auto"/>
            <w:right w:val="none" w:sz="0" w:space="0" w:color="auto"/>
          </w:divBdr>
        </w:div>
        <w:div w:id="1594584512">
          <w:marLeft w:val="0"/>
          <w:marRight w:val="0"/>
          <w:marTop w:val="0"/>
          <w:marBottom w:val="0"/>
          <w:divBdr>
            <w:top w:val="none" w:sz="0" w:space="0" w:color="auto"/>
            <w:left w:val="none" w:sz="0" w:space="0" w:color="auto"/>
            <w:bottom w:val="none" w:sz="0" w:space="0" w:color="auto"/>
            <w:right w:val="none" w:sz="0" w:space="0" w:color="auto"/>
          </w:divBdr>
        </w:div>
      </w:divsChild>
    </w:div>
    <w:div w:id="576549916">
      <w:bodyDiv w:val="1"/>
      <w:marLeft w:val="0"/>
      <w:marRight w:val="0"/>
      <w:marTop w:val="0"/>
      <w:marBottom w:val="0"/>
      <w:divBdr>
        <w:top w:val="none" w:sz="0" w:space="0" w:color="auto"/>
        <w:left w:val="none" w:sz="0" w:space="0" w:color="auto"/>
        <w:bottom w:val="none" w:sz="0" w:space="0" w:color="auto"/>
        <w:right w:val="none" w:sz="0" w:space="0" w:color="auto"/>
      </w:divBdr>
      <w:divsChild>
        <w:div w:id="1509101990">
          <w:marLeft w:val="0"/>
          <w:marRight w:val="0"/>
          <w:marTop w:val="0"/>
          <w:marBottom w:val="0"/>
          <w:divBdr>
            <w:top w:val="none" w:sz="0" w:space="0" w:color="auto"/>
            <w:left w:val="none" w:sz="0" w:space="0" w:color="auto"/>
            <w:bottom w:val="none" w:sz="0" w:space="0" w:color="auto"/>
            <w:right w:val="none" w:sz="0" w:space="0" w:color="auto"/>
          </w:divBdr>
          <w:divsChild>
            <w:div w:id="1475828775">
              <w:marLeft w:val="0"/>
              <w:marRight w:val="0"/>
              <w:marTop w:val="0"/>
              <w:marBottom w:val="0"/>
              <w:divBdr>
                <w:top w:val="none" w:sz="0" w:space="0" w:color="auto"/>
                <w:left w:val="none" w:sz="0" w:space="0" w:color="auto"/>
                <w:bottom w:val="none" w:sz="0" w:space="0" w:color="auto"/>
                <w:right w:val="none" w:sz="0" w:space="0" w:color="auto"/>
              </w:divBdr>
              <w:divsChild>
                <w:div w:id="180415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76164">
          <w:marLeft w:val="0"/>
          <w:marRight w:val="0"/>
          <w:marTop w:val="0"/>
          <w:marBottom w:val="0"/>
          <w:divBdr>
            <w:top w:val="none" w:sz="0" w:space="0" w:color="auto"/>
            <w:left w:val="none" w:sz="0" w:space="0" w:color="auto"/>
            <w:bottom w:val="none" w:sz="0" w:space="0" w:color="auto"/>
            <w:right w:val="none" w:sz="0" w:space="0" w:color="auto"/>
          </w:divBdr>
          <w:divsChild>
            <w:div w:id="318311659">
              <w:marLeft w:val="0"/>
              <w:marRight w:val="0"/>
              <w:marTop w:val="0"/>
              <w:marBottom w:val="0"/>
              <w:divBdr>
                <w:top w:val="none" w:sz="0" w:space="0" w:color="auto"/>
                <w:left w:val="none" w:sz="0" w:space="0" w:color="auto"/>
                <w:bottom w:val="none" w:sz="0" w:space="0" w:color="auto"/>
                <w:right w:val="none" w:sz="0" w:space="0" w:color="auto"/>
              </w:divBdr>
              <w:divsChild>
                <w:div w:id="203276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110498">
      <w:bodyDiv w:val="1"/>
      <w:marLeft w:val="0"/>
      <w:marRight w:val="0"/>
      <w:marTop w:val="0"/>
      <w:marBottom w:val="0"/>
      <w:divBdr>
        <w:top w:val="none" w:sz="0" w:space="0" w:color="auto"/>
        <w:left w:val="none" w:sz="0" w:space="0" w:color="auto"/>
        <w:bottom w:val="none" w:sz="0" w:space="0" w:color="auto"/>
        <w:right w:val="none" w:sz="0" w:space="0" w:color="auto"/>
      </w:divBdr>
      <w:divsChild>
        <w:div w:id="266156326">
          <w:marLeft w:val="0"/>
          <w:marRight w:val="0"/>
          <w:marTop w:val="0"/>
          <w:marBottom w:val="0"/>
          <w:divBdr>
            <w:top w:val="none" w:sz="0" w:space="0" w:color="auto"/>
            <w:left w:val="none" w:sz="0" w:space="0" w:color="auto"/>
            <w:bottom w:val="none" w:sz="0" w:space="0" w:color="auto"/>
            <w:right w:val="none" w:sz="0" w:space="0" w:color="auto"/>
          </w:divBdr>
          <w:divsChild>
            <w:div w:id="185604615">
              <w:marLeft w:val="0"/>
              <w:marRight w:val="0"/>
              <w:marTop w:val="0"/>
              <w:marBottom w:val="0"/>
              <w:divBdr>
                <w:top w:val="none" w:sz="0" w:space="0" w:color="auto"/>
                <w:left w:val="none" w:sz="0" w:space="0" w:color="auto"/>
                <w:bottom w:val="none" w:sz="0" w:space="0" w:color="auto"/>
                <w:right w:val="none" w:sz="0" w:space="0" w:color="auto"/>
              </w:divBdr>
              <w:divsChild>
                <w:div w:id="101734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79938">
          <w:marLeft w:val="0"/>
          <w:marRight w:val="0"/>
          <w:marTop w:val="0"/>
          <w:marBottom w:val="0"/>
          <w:divBdr>
            <w:top w:val="none" w:sz="0" w:space="0" w:color="auto"/>
            <w:left w:val="none" w:sz="0" w:space="0" w:color="auto"/>
            <w:bottom w:val="none" w:sz="0" w:space="0" w:color="auto"/>
            <w:right w:val="none" w:sz="0" w:space="0" w:color="auto"/>
          </w:divBdr>
          <w:divsChild>
            <w:div w:id="1855026329">
              <w:marLeft w:val="0"/>
              <w:marRight w:val="0"/>
              <w:marTop w:val="0"/>
              <w:marBottom w:val="0"/>
              <w:divBdr>
                <w:top w:val="none" w:sz="0" w:space="0" w:color="auto"/>
                <w:left w:val="none" w:sz="0" w:space="0" w:color="auto"/>
                <w:bottom w:val="none" w:sz="0" w:space="0" w:color="auto"/>
                <w:right w:val="none" w:sz="0" w:space="0" w:color="auto"/>
              </w:divBdr>
              <w:divsChild>
                <w:div w:id="86849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724017">
      <w:bodyDiv w:val="1"/>
      <w:marLeft w:val="0"/>
      <w:marRight w:val="0"/>
      <w:marTop w:val="0"/>
      <w:marBottom w:val="0"/>
      <w:divBdr>
        <w:top w:val="none" w:sz="0" w:space="0" w:color="auto"/>
        <w:left w:val="none" w:sz="0" w:space="0" w:color="auto"/>
        <w:bottom w:val="none" w:sz="0" w:space="0" w:color="auto"/>
        <w:right w:val="none" w:sz="0" w:space="0" w:color="auto"/>
      </w:divBdr>
    </w:div>
    <w:div w:id="832909703">
      <w:bodyDiv w:val="1"/>
      <w:marLeft w:val="0"/>
      <w:marRight w:val="0"/>
      <w:marTop w:val="0"/>
      <w:marBottom w:val="0"/>
      <w:divBdr>
        <w:top w:val="none" w:sz="0" w:space="0" w:color="auto"/>
        <w:left w:val="none" w:sz="0" w:space="0" w:color="auto"/>
        <w:bottom w:val="none" w:sz="0" w:space="0" w:color="auto"/>
        <w:right w:val="none" w:sz="0" w:space="0" w:color="auto"/>
      </w:divBdr>
    </w:div>
    <w:div w:id="1085222063">
      <w:bodyDiv w:val="1"/>
      <w:marLeft w:val="0"/>
      <w:marRight w:val="0"/>
      <w:marTop w:val="0"/>
      <w:marBottom w:val="0"/>
      <w:divBdr>
        <w:top w:val="none" w:sz="0" w:space="0" w:color="auto"/>
        <w:left w:val="none" w:sz="0" w:space="0" w:color="auto"/>
        <w:bottom w:val="none" w:sz="0" w:space="0" w:color="auto"/>
        <w:right w:val="none" w:sz="0" w:space="0" w:color="auto"/>
      </w:divBdr>
    </w:div>
    <w:div w:id="1156725300">
      <w:bodyDiv w:val="1"/>
      <w:marLeft w:val="0"/>
      <w:marRight w:val="0"/>
      <w:marTop w:val="0"/>
      <w:marBottom w:val="0"/>
      <w:divBdr>
        <w:top w:val="none" w:sz="0" w:space="0" w:color="auto"/>
        <w:left w:val="none" w:sz="0" w:space="0" w:color="auto"/>
        <w:bottom w:val="none" w:sz="0" w:space="0" w:color="auto"/>
        <w:right w:val="none" w:sz="0" w:space="0" w:color="auto"/>
      </w:divBdr>
    </w:div>
    <w:div w:id="1371492395">
      <w:bodyDiv w:val="1"/>
      <w:marLeft w:val="0"/>
      <w:marRight w:val="0"/>
      <w:marTop w:val="0"/>
      <w:marBottom w:val="0"/>
      <w:divBdr>
        <w:top w:val="none" w:sz="0" w:space="0" w:color="auto"/>
        <w:left w:val="none" w:sz="0" w:space="0" w:color="auto"/>
        <w:bottom w:val="none" w:sz="0" w:space="0" w:color="auto"/>
        <w:right w:val="none" w:sz="0" w:space="0" w:color="auto"/>
      </w:divBdr>
    </w:div>
    <w:div w:id="1510440240">
      <w:bodyDiv w:val="1"/>
      <w:marLeft w:val="0"/>
      <w:marRight w:val="0"/>
      <w:marTop w:val="0"/>
      <w:marBottom w:val="0"/>
      <w:divBdr>
        <w:top w:val="none" w:sz="0" w:space="0" w:color="auto"/>
        <w:left w:val="none" w:sz="0" w:space="0" w:color="auto"/>
        <w:bottom w:val="none" w:sz="0" w:space="0" w:color="auto"/>
        <w:right w:val="none" w:sz="0" w:space="0" w:color="auto"/>
      </w:divBdr>
    </w:div>
    <w:div w:id="1538545376">
      <w:bodyDiv w:val="1"/>
      <w:marLeft w:val="0"/>
      <w:marRight w:val="0"/>
      <w:marTop w:val="0"/>
      <w:marBottom w:val="0"/>
      <w:divBdr>
        <w:top w:val="none" w:sz="0" w:space="0" w:color="auto"/>
        <w:left w:val="none" w:sz="0" w:space="0" w:color="auto"/>
        <w:bottom w:val="none" w:sz="0" w:space="0" w:color="auto"/>
        <w:right w:val="none" w:sz="0" w:space="0" w:color="auto"/>
      </w:divBdr>
      <w:divsChild>
        <w:div w:id="640156363">
          <w:marLeft w:val="0"/>
          <w:marRight w:val="0"/>
          <w:marTop w:val="0"/>
          <w:marBottom w:val="0"/>
          <w:divBdr>
            <w:top w:val="none" w:sz="0" w:space="0" w:color="auto"/>
            <w:left w:val="none" w:sz="0" w:space="0" w:color="auto"/>
            <w:bottom w:val="none" w:sz="0" w:space="0" w:color="auto"/>
            <w:right w:val="none" w:sz="0" w:space="0" w:color="auto"/>
          </w:divBdr>
          <w:divsChild>
            <w:div w:id="1981113028">
              <w:marLeft w:val="0"/>
              <w:marRight w:val="0"/>
              <w:marTop w:val="0"/>
              <w:marBottom w:val="0"/>
              <w:divBdr>
                <w:top w:val="none" w:sz="0" w:space="0" w:color="auto"/>
                <w:left w:val="none" w:sz="0" w:space="0" w:color="auto"/>
                <w:bottom w:val="none" w:sz="0" w:space="0" w:color="auto"/>
                <w:right w:val="none" w:sz="0" w:space="0" w:color="auto"/>
              </w:divBdr>
              <w:divsChild>
                <w:div w:id="9046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268288">
          <w:marLeft w:val="0"/>
          <w:marRight w:val="0"/>
          <w:marTop w:val="0"/>
          <w:marBottom w:val="0"/>
          <w:divBdr>
            <w:top w:val="none" w:sz="0" w:space="0" w:color="auto"/>
            <w:left w:val="none" w:sz="0" w:space="0" w:color="auto"/>
            <w:bottom w:val="none" w:sz="0" w:space="0" w:color="auto"/>
            <w:right w:val="none" w:sz="0" w:space="0" w:color="auto"/>
          </w:divBdr>
          <w:divsChild>
            <w:div w:id="358507372">
              <w:marLeft w:val="0"/>
              <w:marRight w:val="0"/>
              <w:marTop w:val="0"/>
              <w:marBottom w:val="0"/>
              <w:divBdr>
                <w:top w:val="none" w:sz="0" w:space="0" w:color="auto"/>
                <w:left w:val="none" w:sz="0" w:space="0" w:color="auto"/>
                <w:bottom w:val="none" w:sz="0" w:space="0" w:color="auto"/>
                <w:right w:val="none" w:sz="0" w:space="0" w:color="auto"/>
              </w:divBdr>
              <w:divsChild>
                <w:div w:id="144022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758297">
      <w:bodyDiv w:val="1"/>
      <w:marLeft w:val="0"/>
      <w:marRight w:val="0"/>
      <w:marTop w:val="0"/>
      <w:marBottom w:val="0"/>
      <w:divBdr>
        <w:top w:val="none" w:sz="0" w:space="0" w:color="auto"/>
        <w:left w:val="none" w:sz="0" w:space="0" w:color="auto"/>
        <w:bottom w:val="none" w:sz="0" w:space="0" w:color="auto"/>
        <w:right w:val="none" w:sz="0" w:space="0" w:color="auto"/>
      </w:divBdr>
    </w:div>
    <w:div w:id="1971520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2687</TotalTime>
  <Pages>16</Pages>
  <Words>2504</Words>
  <Characters>14275</Characters>
  <Application>Microsoft Office Word</Application>
  <DocSecurity>0</DocSecurity>
  <Lines>118</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38</cp:revision>
  <dcterms:created xsi:type="dcterms:W3CDTF">2021-10-11T12:36:00Z</dcterms:created>
  <dcterms:modified xsi:type="dcterms:W3CDTF">2021-11-20T18:03:00Z</dcterms:modified>
</cp:coreProperties>
</file>