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7olp05sf17y" w:id="0"/>
      <w:bookmarkEnd w:id="0"/>
      <w:r w:rsidDel="00000000" w:rsidR="00000000" w:rsidRPr="00000000">
        <w:rPr>
          <w:rtl w:val="0"/>
        </w:rPr>
        <w:t xml:space="preserve">Темы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(тут разбить можно наверное)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внешними устройствами, Система прерываний, верхние и нижние половины (все типы как раз со сравнением) - </w:t>
      </w:r>
      <w:hyperlink w:anchor="_766mbfjvlgf7">
        <w:r w:rsidDel="00000000" w:rsidR="00000000" w:rsidRPr="00000000">
          <w:rPr>
            <w:color w:val="1155cc"/>
            <w:u w:val="single"/>
            <w:rtl w:val="0"/>
          </w:rPr>
          <w:t xml:space="preserve">Билет 1</w:t>
        </w:r>
      </w:hyperlink>
      <w:r w:rsidDel="00000000" w:rsidR="00000000" w:rsidRPr="00000000">
        <w:rPr>
          <w:rtl w:val="0"/>
        </w:rPr>
        <w:t xml:space="preserve">, </w:t>
      </w:r>
      <w:hyperlink w:anchor="_tmm273go1fk8">
        <w:r w:rsidDel="00000000" w:rsidR="00000000" w:rsidRPr="00000000">
          <w:rPr>
            <w:color w:val="1155cc"/>
            <w:u w:val="single"/>
            <w:rtl w:val="0"/>
          </w:rPr>
          <w:t xml:space="preserve">Билет 1 Старый</w:t>
        </w:r>
      </w:hyperlink>
      <w:r w:rsidDel="00000000" w:rsidR="00000000" w:rsidRPr="00000000">
        <w:rPr>
          <w:rtl w:val="0"/>
        </w:rPr>
        <w:t xml:space="preserve">, </w:t>
      </w:r>
      <w:hyperlink w:anchor="_ohy2hhi51pf4">
        <w:r w:rsidDel="00000000" w:rsidR="00000000" w:rsidRPr="00000000">
          <w:rPr>
            <w:color w:val="1155cc"/>
            <w:u w:val="single"/>
            <w:rtl w:val="0"/>
          </w:rPr>
          <w:t xml:space="preserve">Билет 2</w:t>
        </w:r>
      </w:hyperlink>
      <w:r w:rsidDel="00000000" w:rsidR="00000000" w:rsidRPr="00000000">
        <w:rPr>
          <w:rtl w:val="0"/>
        </w:rPr>
        <w:t xml:space="preserve">, </w:t>
      </w:r>
      <w:hyperlink w:anchor="_fpomiqcsk1fn">
        <w:r w:rsidDel="00000000" w:rsidR="00000000" w:rsidRPr="00000000">
          <w:rPr>
            <w:color w:val="1155cc"/>
            <w:u w:val="single"/>
            <w:rtl w:val="0"/>
          </w:rPr>
          <w:t xml:space="preserve">Билет 3 старый.</w:t>
        </w:r>
      </w:hyperlink>
      <w:r w:rsidDel="00000000" w:rsidR="00000000" w:rsidRPr="00000000">
        <w:rPr>
          <w:rtl w:val="0"/>
        </w:rPr>
        <w:t xml:space="preserve"> </w:t>
      </w:r>
      <w:hyperlink w:anchor="_hbvi5zgomiq">
        <w:r w:rsidDel="00000000" w:rsidR="00000000" w:rsidRPr="00000000">
          <w:rPr>
            <w:color w:val="1155cc"/>
            <w:u w:val="single"/>
            <w:rtl w:val="0"/>
          </w:rPr>
          <w:t xml:space="preserve">Билет 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устройствами: драйверы, 4 типа передачи данных. - </w:t>
      </w:r>
      <w:hyperlink w:anchor="_zgl7fwgizdb">
        <w:r w:rsidDel="00000000" w:rsidR="00000000" w:rsidRPr="00000000">
          <w:rPr>
            <w:color w:val="1155cc"/>
            <w:u w:val="single"/>
            <w:rtl w:val="0"/>
          </w:rPr>
          <w:t xml:space="preserve">Билет 5</w:t>
        </w:r>
      </w:hyperlink>
      <w:r w:rsidDel="00000000" w:rsidR="00000000" w:rsidRPr="00000000">
        <w:rPr>
          <w:rtl w:val="0"/>
        </w:rPr>
        <w:t xml:space="preserve">, </w:t>
      </w:r>
      <w:hyperlink w:anchor="_10kduauco9xe">
        <w:r w:rsidDel="00000000" w:rsidR="00000000" w:rsidRPr="00000000">
          <w:rPr>
            <w:color w:val="1155cc"/>
            <w:u w:val="single"/>
            <w:rtl w:val="0"/>
          </w:rPr>
          <w:t xml:space="preserve">Билет 5 старый</w:t>
        </w:r>
      </w:hyperlink>
      <w:r w:rsidDel="00000000" w:rsidR="00000000" w:rsidRPr="00000000">
        <w:rPr>
          <w:rtl w:val="0"/>
        </w:rPr>
        <w:t xml:space="preserve">,</w:t>
      </w:r>
      <w:hyperlink w:anchor="_g0xbiwdby832">
        <w:r w:rsidDel="00000000" w:rsidR="00000000" w:rsidRPr="00000000">
          <w:rPr>
            <w:color w:val="1155cc"/>
            <w:u w:val="single"/>
            <w:rtl w:val="0"/>
          </w:rPr>
          <w:t xml:space="preserve">Билет 18 (не знаю год)</w:t>
        </w:r>
      </w:hyperlink>
      <w:r w:rsidDel="00000000" w:rsidR="00000000" w:rsidRPr="00000000">
        <w:rPr>
          <w:rtl w:val="0"/>
        </w:rPr>
        <w:t xml:space="preserve">  </w:t>
      </w:r>
      <w:hyperlink w:anchor="_pxaz8593zq3c">
        <w:r w:rsidDel="00000000" w:rsidR="00000000" w:rsidRPr="00000000">
          <w:rPr>
            <w:color w:val="1155cc"/>
            <w:u w:val="single"/>
            <w:rtl w:val="0"/>
          </w:rPr>
          <w:t xml:space="preserve">Билет 19 (не знаю год)</w:t>
        </w:r>
      </w:hyperlink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(тут прям вместе)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Классификация типов ввода-вывода, моделей ввода-вывода. Мультиплексирование (сокеты) - </w:t>
      </w:r>
      <w:hyperlink w:anchor="_ntf57r4yibwc">
        <w:r w:rsidDel="00000000" w:rsidR="00000000" w:rsidRPr="00000000">
          <w:rPr>
            <w:color w:val="1155cc"/>
            <w:u w:val="single"/>
            <w:rtl w:val="0"/>
          </w:rPr>
          <w:t xml:space="preserve">Билет 3</w:t>
        </w:r>
      </w:hyperlink>
      <w:r w:rsidDel="00000000" w:rsidR="00000000" w:rsidRPr="00000000">
        <w:rPr>
          <w:rtl w:val="0"/>
        </w:rPr>
        <w:t xml:space="preserve">  </w:t>
      </w:r>
      <w:hyperlink w:anchor="_cdf31f9req5j">
        <w:r w:rsidDel="00000000" w:rsidR="00000000" w:rsidRPr="00000000">
          <w:rPr>
            <w:color w:val="1155cc"/>
            <w:u w:val="single"/>
            <w:rtl w:val="0"/>
          </w:rPr>
          <w:t xml:space="preserve">Билет 7</w:t>
        </w:r>
      </w:hyperlink>
      <w:r w:rsidDel="00000000" w:rsidR="00000000" w:rsidRPr="00000000">
        <w:rPr>
          <w:rtl w:val="0"/>
        </w:rPr>
        <w:t xml:space="preserve">  </w:t>
      </w:r>
      <w:hyperlink w:anchor="_dmwqkxcix8q1">
        <w:r w:rsidDel="00000000" w:rsidR="00000000" w:rsidRPr="00000000">
          <w:rPr>
            <w:color w:val="1155cc"/>
            <w:u w:val="single"/>
            <w:rtl w:val="0"/>
          </w:rPr>
          <w:t xml:space="preserve">Билет 7 старый.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Сокеты </w:t>
      </w:r>
      <w:hyperlink w:anchor="_d27lc738wc6k">
        <w:r w:rsidDel="00000000" w:rsidR="00000000" w:rsidRPr="00000000">
          <w:rPr>
            <w:color w:val="1155cc"/>
            <w:u w:val="single"/>
            <w:rtl w:val="0"/>
          </w:rPr>
          <w:t xml:space="preserve">Билет 8</w:t>
        </w:r>
      </w:hyperlink>
      <w:r w:rsidDel="00000000" w:rsidR="00000000" w:rsidRPr="00000000">
        <w:rPr>
          <w:rtl w:val="0"/>
        </w:rPr>
        <w:t xml:space="preserve">  </w:t>
      </w:r>
      <w:hyperlink w:anchor="_y3dy387c471c">
        <w:r w:rsidDel="00000000" w:rsidR="00000000" w:rsidRPr="00000000">
          <w:rPr>
            <w:color w:val="1155cc"/>
            <w:u w:val="single"/>
            <w:rtl w:val="0"/>
          </w:rPr>
          <w:t xml:space="preserve">Билет 8 старый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(этот блок надо разбивать, но пересечений много прям)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6aa84f"/>
          <w:rtl w:val="0"/>
        </w:rPr>
        <w:t xml:space="preserve">Файловая подсистема /ргос.</w:t>
      </w:r>
      <w:r w:rsidDel="00000000" w:rsidR="00000000" w:rsidRPr="00000000">
        <w:rPr>
          <w:rtl w:val="0"/>
        </w:rPr>
        <w:t xml:space="preserve"> Передача данных из адресного пространства пользователя в адресное пространство ядра. - </w:t>
      </w:r>
      <w:hyperlink w:anchor="_edxnrm9iepf3">
        <w:r w:rsidDel="00000000" w:rsidR="00000000" w:rsidRPr="00000000">
          <w:rPr>
            <w:color w:val="1155cc"/>
            <w:u w:val="single"/>
            <w:rtl w:val="0"/>
          </w:rPr>
          <w:t xml:space="preserve">Билет 4</w:t>
        </w:r>
      </w:hyperlink>
      <w:r w:rsidDel="00000000" w:rsidR="00000000" w:rsidRPr="00000000">
        <w:rPr>
          <w:rtl w:val="0"/>
        </w:rPr>
        <w:t xml:space="preserve">, </w:t>
      </w:r>
      <w:hyperlink w:anchor="_ikdpg0t9ewt5">
        <w:r w:rsidDel="00000000" w:rsidR="00000000" w:rsidRPr="00000000">
          <w:rPr>
            <w:color w:val="1155cc"/>
            <w:u w:val="single"/>
            <w:rtl w:val="0"/>
          </w:rPr>
          <w:t xml:space="preserve">Билет 4 старый</w:t>
        </w:r>
      </w:hyperlink>
      <w:r w:rsidDel="00000000" w:rsidR="00000000" w:rsidRPr="00000000">
        <w:rPr>
          <w:rtl w:val="0"/>
        </w:rPr>
        <w:t xml:space="preserve"> </w:t>
      </w:r>
      <w:hyperlink w:anchor="_fyczadv2n3eo">
        <w:r w:rsidDel="00000000" w:rsidR="00000000" w:rsidRPr="00000000">
          <w:rPr>
            <w:color w:val="1155cc"/>
            <w:u w:val="single"/>
            <w:rtl w:val="0"/>
          </w:rPr>
          <w:t xml:space="preserve">Билет 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6aa84f"/>
          <w:rtl w:val="0"/>
        </w:rPr>
        <w:t xml:space="preserve">Файловая система, VFS</w:t>
      </w:r>
      <w:r w:rsidDel="00000000" w:rsidR="00000000" w:rsidRPr="00000000">
        <w:rPr>
          <w:rtl w:val="0"/>
        </w:rPr>
        <w:t xml:space="preserve">, создание и монтирование - </w:t>
      </w:r>
      <w:hyperlink w:anchor="_e9wq6u2nwkop">
        <w:r w:rsidDel="00000000" w:rsidR="00000000" w:rsidRPr="00000000">
          <w:rPr>
            <w:color w:val="1155cc"/>
            <w:u w:val="single"/>
            <w:rtl w:val="0"/>
          </w:rPr>
          <w:t xml:space="preserve">Билет 6</w:t>
        </w:r>
      </w:hyperlink>
      <w:r w:rsidDel="00000000" w:rsidR="00000000" w:rsidRPr="00000000">
        <w:rPr>
          <w:rtl w:val="0"/>
        </w:rPr>
        <w:t xml:space="preserve"> </w:t>
      </w:r>
      <w:hyperlink w:anchor="_390sdjjvmjok">
        <w:r w:rsidDel="00000000" w:rsidR="00000000" w:rsidRPr="00000000">
          <w:rPr>
            <w:color w:val="1155cc"/>
            <w:u w:val="single"/>
            <w:rtl w:val="0"/>
          </w:rPr>
          <w:t xml:space="preserve">Билет 6 старый.</w:t>
        </w:r>
      </w:hyperlink>
      <w:r w:rsidDel="00000000" w:rsidR="00000000" w:rsidRPr="00000000">
        <w:rPr>
          <w:rtl w:val="0"/>
        </w:rPr>
        <w:t xml:space="preserve"> </w:t>
      </w:r>
      <w:hyperlink w:anchor="_88hwsomqlb9x">
        <w:r w:rsidDel="00000000" w:rsidR="00000000" w:rsidRPr="00000000">
          <w:rPr>
            <w:color w:val="1155cc"/>
            <w:u w:val="single"/>
            <w:rtl w:val="0"/>
          </w:rPr>
          <w:t xml:space="preserve">Билет 10</w:t>
        </w:r>
      </w:hyperlink>
      <w:r w:rsidDel="00000000" w:rsidR="00000000" w:rsidRPr="00000000">
        <w:rPr>
          <w:rtl w:val="0"/>
        </w:rPr>
        <w:t xml:space="preserve"> </w:t>
      </w:r>
      <w:hyperlink w:anchor="_4qbcuqqj7vt7">
        <w:r w:rsidDel="00000000" w:rsidR="00000000" w:rsidRPr="00000000">
          <w:rPr>
            <w:color w:val="1155cc"/>
            <w:u w:val="single"/>
            <w:rtl w:val="0"/>
          </w:rPr>
          <w:t xml:space="preserve">Билет 10 старый</w:t>
        </w:r>
      </w:hyperlink>
      <w:r w:rsidDel="00000000" w:rsidR="00000000" w:rsidRPr="00000000">
        <w:rPr>
          <w:rtl w:val="0"/>
        </w:rPr>
        <w:t xml:space="preserve"> </w:t>
      </w:r>
      <w:hyperlink w:anchor="_kk9ikl13ibxo">
        <w:r w:rsidDel="00000000" w:rsidR="00000000" w:rsidRPr="00000000">
          <w:rPr>
            <w:color w:val="1155cc"/>
            <w:u w:val="single"/>
            <w:rtl w:val="0"/>
          </w:rPr>
          <w:t xml:space="preserve">Билет 12</w:t>
        </w:r>
      </w:hyperlink>
      <w:r w:rsidDel="00000000" w:rsidR="00000000" w:rsidRPr="00000000">
        <w:rPr>
          <w:rtl w:val="0"/>
        </w:rPr>
        <w:t xml:space="preserve"> </w:t>
      </w:r>
      <w:hyperlink w:anchor="_s57tg0nste5w">
        <w:r w:rsidDel="00000000" w:rsidR="00000000" w:rsidRPr="00000000">
          <w:rPr>
            <w:color w:val="1155cc"/>
            <w:u w:val="single"/>
            <w:rtl w:val="0"/>
          </w:rPr>
          <w:t xml:space="preserve">Билет 13</w:t>
        </w:r>
      </w:hyperlink>
      <w:r w:rsidDel="00000000" w:rsidR="00000000" w:rsidRPr="00000000">
        <w:rPr>
          <w:rtl w:val="0"/>
        </w:rPr>
        <w:t xml:space="preserve"> </w:t>
      </w:r>
      <w:hyperlink w:anchor="_kzhy8u2hyuz6">
        <w:r w:rsidDel="00000000" w:rsidR="00000000" w:rsidRPr="00000000">
          <w:rPr>
            <w:color w:val="1155cc"/>
            <w:u w:val="single"/>
            <w:rtl w:val="0"/>
          </w:rPr>
          <w:t xml:space="preserve">Билет 13 старый</w:t>
        </w:r>
      </w:hyperlink>
      <w:r w:rsidDel="00000000" w:rsidR="00000000" w:rsidRPr="00000000">
        <w:rPr>
          <w:rtl w:val="0"/>
        </w:rPr>
        <w:t xml:space="preserve"> </w:t>
      </w:r>
      <w:hyperlink w:anchor="_8f6l88to0r67">
        <w:r w:rsidDel="00000000" w:rsidR="00000000" w:rsidRPr="00000000">
          <w:rPr>
            <w:color w:val="1155cc"/>
            <w:u w:val="single"/>
            <w:rtl w:val="0"/>
          </w:rPr>
          <w:t xml:space="preserve">Билет 14 старый</w:t>
        </w:r>
      </w:hyperlink>
      <w:r w:rsidDel="00000000" w:rsidR="00000000" w:rsidRPr="00000000">
        <w:rPr>
          <w:rtl w:val="0"/>
        </w:rPr>
        <w:t xml:space="preserve"> (он еще в теме ниже) </w:t>
      </w:r>
      <w:hyperlink w:anchor="_rt33587yiq5b">
        <w:r w:rsidDel="00000000" w:rsidR="00000000" w:rsidRPr="00000000">
          <w:rPr>
            <w:color w:val="1155cc"/>
            <w:u w:val="single"/>
            <w:rtl w:val="0"/>
          </w:rPr>
          <w:t xml:space="preserve">Билет 15 старый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6aa84f"/>
          <w:rtl w:val="0"/>
        </w:rPr>
        <w:t xml:space="preserve">Загружаемые модули ядра, </w:t>
      </w:r>
      <w:r w:rsidDel="00000000" w:rsidR="00000000" w:rsidRPr="00000000">
        <w:rPr>
          <w:rtl w:val="0"/>
        </w:rPr>
        <w:t xml:space="preserve">информации о запущенных процессах, printk() Регистрация функций работы с файлами </w:t>
      </w:r>
      <w:hyperlink w:anchor="_ptecr6p9vba7">
        <w:r w:rsidDel="00000000" w:rsidR="00000000" w:rsidRPr="00000000">
          <w:rPr>
            <w:color w:val="1155cc"/>
            <w:u w:val="single"/>
            <w:rtl w:val="0"/>
          </w:rPr>
          <w:t xml:space="preserve">Билет 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38761d"/>
          <w:rtl w:val="0"/>
        </w:rPr>
        <w:t xml:space="preserve">файловая система (лаба про разные открывания файлов</w:t>
      </w:r>
      <w:r w:rsidDel="00000000" w:rsidR="00000000" w:rsidRPr="00000000">
        <w:rPr>
          <w:rtl w:val="0"/>
        </w:rPr>
        <w:t xml:space="preserve">) - </w:t>
      </w:r>
      <w:hyperlink w:anchor="_6lebnq1lvhxz">
        <w:r w:rsidDel="00000000" w:rsidR="00000000" w:rsidRPr="00000000">
          <w:rPr>
            <w:color w:val="1155cc"/>
            <w:u w:val="single"/>
            <w:rtl w:val="0"/>
          </w:rPr>
          <w:t xml:space="preserve">Билет 9</w:t>
        </w:r>
      </w:hyperlink>
      <w:r w:rsidDel="00000000" w:rsidR="00000000" w:rsidRPr="00000000">
        <w:rPr>
          <w:rtl w:val="0"/>
        </w:rPr>
        <w:t xml:space="preserve"> </w:t>
      </w:r>
      <w:hyperlink w:anchor="_22v1aa2bzkjr">
        <w:r w:rsidDel="00000000" w:rsidR="00000000" w:rsidRPr="00000000">
          <w:rPr>
            <w:color w:val="1155cc"/>
            <w:u w:val="single"/>
            <w:rtl w:val="0"/>
          </w:rPr>
          <w:t xml:space="preserve">Билет 9 старый</w:t>
        </w:r>
      </w:hyperlink>
      <w:r w:rsidDel="00000000" w:rsidR="00000000" w:rsidRPr="00000000">
        <w:rPr>
          <w:rtl w:val="0"/>
        </w:rPr>
        <w:t xml:space="preserve"> </w:t>
      </w:r>
      <w:hyperlink w:anchor="_8f6l88to0r67">
        <w:r w:rsidDel="00000000" w:rsidR="00000000" w:rsidRPr="00000000">
          <w:rPr>
            <w:color w:val="1155cc"/>
            <w:u w:val="single"/>
            <w:rtl w:val="0"/>
          </w:rPr>
          <w:t xml:space="preserve">Билет 14 старый</w:t>
        </w:r>
      </w:hyperlink>
      <w:r w:rsidDel="00000000" w:rsidR="00000000" w:rsidRPr="00000000">
        <w:rPr>
          <w:rtl w:val="0"/>
        </w:rPr>
        <w:t xml:space="preserve"> (он еще в теме выше)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чисто про open </w:t>
      </w:r>
      <w:hyperlink w:anchor="_ptecr6p9vba7">
        <w:r w:rsidDel="00000000" w:rsidR="00000000" w:rsidRPr="00000000">
          <w:rPr>
            <w:color w:val="1155cc"/>
            <w:u w:val="single"/>
            <w:rtl w:val="0"/>
          </w:rPr>
          <w:t xml:space="preserve">Билет 15</w:t>
        </w:r>
      </w:hyperlink>
      <w:r w:rsidDel="00000000" w:rsidR="00000000" w:rsidRPr="00000000">
        <w:rPr>
          <w:rtl w:val="0"/>
        </w:rPr>
        <w:t xml:space="preserve"> </w:t>
      </w:r>
      <w:hyperlink w:anchor="_rt33587yiq5b">
        <w:r w:rsidDel="00000000" w:rsidR="00000000" w:rsidRPr="00000000">
          <w:rPr>
            <w:color w:val="1155cc"/>
            <w:u w:val="single"/>
            <w:rtl w:val="0"/>
          </w:rPr>
          <w:t xml:space="preserve">Билет 15 старый</w:t>
        </w:r>
      </w:hyperlink>
      <w:r w:rsidDel="00000000" w:rsidR="00000000" w:rsidRPr="00000000">
        <w:rPr>
          <w:rtl w:val="0"/>
        </w:rPr>
        <w:t xml:space="preserve"> </w:t>
      </w:r>
      <w:hyperlink w:anchor="_9nfpatthjpgo">
        <w:r w:rsidDel="00000000" w:rsidR="00000000" w:rsidRPr="00000000">
          <w:rPr>
            <w:color w:val="1155cc"/>
            <w:u w:val="single"/>
            <w:rtl w:val="0"/>
          </w:rPr>
          <w:t xml:space="preserve">Билет 16</w:t>
        </w:r>
      </w:hyperlink>
      <w:r w:rsidDel="00000000" w:rsidR="00000000" w:rsidRPr="00000000">
        <w:rPr>
          <w:rtl w:val="0"/>
        </w:rPr>
        <w:t xml:space="preserve"> </w:t>
      </w:r>
      <w:hyperlink w:anchor="_9lmugsz0h8cw">
        <w:r w:rsidDel="00000000" w:rsidR="00000000" w:rsidRPr="00000000">
          <w:rPr>
            <w:color w:val="1155cc"/>
            <w:u w:val="single"/>
            <w:rtl w:val="0"/>
          </w:rPr>
          <w:t xml:space="preserve">Билет 16 старый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(пересекаются: 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b w:val="1"/>
          <w:color w:val="0000ff"/>
        </w:rPr>
      </w:pPr>
      <w:bookmarkStart w:colFirst="0" w:colLast="0" w:name="_766mbfjvlgf7" w:id="1"/>
      <w:bookmarkEnd w:id="1"/>
      <w:r w:rsidDel="00000000" w:rsidR="00000000" w:rsidRPr="00000000">
        <w:rPr>
          <w:b w:val="1"/>
          <w:color w:val="0000ff"/>
          <w:rtl w:val="0"/>
        </w:rPr>
        <w:t xml:space="preserve">Билет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Управление внешними устройствами: специальные файлы устройств, адресация внешних устройств и их идентификация в системе, тип dev_t. Система прерываний: типы прерываний и их особенности. Прерывания в последовательности ввода-вывода — обслуживание запроса процесса на ввод-вывод (диаграмма). Быстрые и медленные прерывания. Обработчики аппаратных прерываний: регистрация в системе — функция и ее параметры, примеры. Тасклеты — объявление, планирование (пример лаб. раб).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tmm273go1fk8" w:id="2"/>
      <w:bookmarkEnd w:id="2"/>
      <w:r w:rsidDel="00000000" w:rsidR="00000000" w:rsidRPr="00000000">
        <w:rPr>
          <w:rtl w:val="0"/>
        </w:rPr>
        <w:t xml:space="preserve">Билет 1 старый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Управление внешними устройствами: подключение внешних устройств и их идентификация в системе. Система прерываний: типы прерываний и их особенности, прерывания в последовательности ввода-вывода — обслуживание запроса процесса на ввод-вывод. Быстрые и медленные прерывания. Обработчики аппаратных прерываний: регистрация в системе, примеры. Тасклеты — объявление, планирование (пример лабораторной работы)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ohy2hhi51pf4" w:id="3"/>
      <w:bookmarkEnd w:id="3"/>
      <w:r w:rsidDel="00000000" w:rsidR="00000000" w:rsidRPr="00000000">
        <w:rPr>
          <w:rtl w:val="0"/>
        </w:rPr>
        <w:t xml:space="preserve">Билет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Управление внешними устройствами: специальные файлы устройств, идентификация внешних устройств в системе (тип dev_t), символьные и блочные устройства и их inode (структуры,описывающие символьные и блочные устройства). Система прерываний: типы прерываний и их особенности. Быстрые и медленные прерывания. Обработчики аппаратных прерываний: регистрация в системе, примеры. Верхние и нижние половины обработчиков прерываний. Нижние половины: тасклеты и очереди работ — объявление, создание, постановка работы в очередь, планирование (пример лаб. раб).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ntf57r4yibwc" w:id="4"/>
      <w:bookmarkEnd w:id="4"/>
      <w:r w:rsidDel="00000000" w:rsidR="00000000" w:rsidRPr="00000000">
        <w:rPr>
          <w:rtl w:val="0"/>
        </w:rPr>
        <w:t xml:space="preserve">Билет 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Модели ввода-вывода: представление с помощью диаграмм, описание и особенности. Классификация моделей ввода-вывода. Мультиплексирование при взаимодействии процессов в распределенных системах по модели клиент-сервер. Сетевой стек. Примеры мультиплексоров и пример из лабораторной работы.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fpomiqcsk1fn" w:id="5"/>
      <w:bookmarkEnd w:id="5"/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Билет 3 старый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Система прерываний: типы прерываний и их особенности. Быстрые и медленные прерывания. Обработчики прерываний: деление на верхнюю и нижнюю половины; обработчики аппаратных прерываний-регистрация в системе, разделение линии IRQ и отложенные действия: softirg, тасклеты, очереди работ - особенности, сравнение, примеры (лабораторная работа).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edxnrm9iepf3" w:id="6"/>
      <w:bookmarkEnd w:id="6"/>
      <w:r w:rsidDel="00000000" w:rsidR="00000000" w:rsidRPr="00000000">
        <w:rPr>
          <w:rtl w:val="0"/>
        </w:rPr>
        <w:t xml:space="preserve">Билет 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Файловая подсистема /proc — назначение, особенности, файлы, поддиректории, ссылка self, информация об окружении, состоянии процесса, прерываниях. Структура proc_dir_entry: функции для работы с элементами /proc. Использование структуры file_operations для регистрации функций работы с файлами. Передача данных из адресного пространства пользователя в адресное пространство ядра и обратно (лаб. раб.). Обоснование необходимости использования специальных функций для передачи данных из пространства пользователя в ядро и из ядра в пространство пользователя.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ikdpg0t9ewt5" w:id="7"/>
      <w:bookmarkEnd w:id="7"/>
      <w:r w:rsidDel="00000000" w:rsidR="00000000" w:rsidRPr="00000000">
        <w:rPr>
          <w:rtl w:val="0"/>
        </w:rPr>
        <w:t xml:space="preserve">Билет 4 старый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Файловая подсистема /ргос: назначение, особенности, файлы, поддиректории, ссылка, self, interrupt. Структура proc_dir_entry: функции для работы с элементами /ргос. Использование структуры file_operations для регистрации функций работы с файлами. Передача данных из адресного пространства пользователя в адресное пространство ядра. Пример передачи данных из пространства пользователя в пространство ядра и обратно, вывод информации о выполняемых в системе процессах (лабораторная работа).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zgl7fwgizdb" w:id="8"/>
      <w:bookmarkEnd w:id="8"/>
      <w:r w:rsidDel="00000000" w:rsidR="00000000" w:rsidRPr="00000000">
        <w:rPr>
          <w:rtl w:val="0"/>
        </w:rPr>
        <w:t xml:space="preserve">Билет 5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Управление устройствами: абстракция устройств, типы устройств и идентификация в ядре Unix/Linux. Управление устройствами: драйверы. USB-шина: особенности, хост и хабы, конечные точки и каналы, 4 типа передачи данных. Структура USB-драйвера (struct usb_driver), таблица id_table, основные точки входа драйвера USB. Регистрация usb-драйвера в системе</w:t>
      </w:r>
    </w:p>
    <w:p w:rsidR="00000000" w:rsidDel="00000000" w:rsidP="00000000" w:rsidRDefault="00000000" w:rsidRPr="00000000" w14:paraId="0000002F">
      <w:pPr>
        <w:pStyle w:val="Heading1"/>
        <w:spacing w:after="240" w:before="240" w:lineRule="auto"/>
        <w:rPr/>
      </w:pPr>
      <w:bookmarkStart w:colFirst="0" w:colLast="0" w:name="_10kduauco9xe" w:id="9"/>
      <w:bookmarkEnd w:id="9"/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Билет 5 старый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Управление устройствами: абстракция устройств, типы устройств и идентификация Unix/Linux. Драйверы и обработчики прерываний в Linux. USB-шина: особенности, usb-core, хост и конечные точки, 4 типа передачи данных. Структура USB-драйвера (struct usb_driver), таблица id_table, основные точки входа драйвера USB. Регистрация usb-драйвера в системе.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40" w:before="240" w:lineRule="auto"/>
        <w:rPr/>
      </w:pPr>
      <w:bookmarkStart w:colFirst="0" w:colLast="0" w:name="_e9wq6u2nwkop" w:id="10"/>
      <w:bookmarkEnd w:id="10"/>
      <w:r w:rsidDel="00000000" w:rsidR="00000000" w:rsidRPr="00000000">
        <w:rPr>
          <w:rtl w:val="0"/>
        </w:rPr>
        <w:t xml:space="preserve">Билет 6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Файловая система, задачи файловой системы и иерархическая организация ФС. Файловая подсистема LINUX: поддержка большого числа файловых систем и структура, описывающая файловую систему. VFS: четыре основные структуры файловой системы и связь между ними. Раздел жесткого диска и суперблок. Структура struct super_operations. Монтирование файловой системы, команда mount и функции монтирования и их параметры, точка монтирования – корневой каталог и inode. Пример (лаб. раб.)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240" w:before="240" w:lineRule="auto"/>
        <w:rPr/>
      </w:pPr>
      <w:bookmarkStart w:colFirst="0" w:colLast="0" w:name="_390sdjjvmjok" w:id="11"/>
      <w:bookmarkEnd w:id="11"/>
      <w:r w:rsidDel="00000000" w:rsidR="00000000" w:rsidRPr="00000000">
        <w:rPr>
          <w:rtl w:val="0"/>
        </w:rPr>
        <w:t xml:space="preserve">Билет 6 старый.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Файловая система, задачи файловой системы и иерархическая организация ФС. Файловая подсистема Linux: поддержка большого числа файловых систем. VFS: четыре основные структуры файловой системы и связь между ними. Раздел жесткого диска и суперблок, точка монтирования-корневой каталог и inode. Пример (лабораторная работа).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240" w:before="240" w:lineRule="auto"/>
        <w:rPr/>
      </w:pPr>
      <w:bookmarkStart w:colFirst="0" w:colLast="0" w:name="_cdf31f9req5j" w:id="12"/>
      <w:bookmarkEnd w:id="12"/>
      <w:r w:rsidDel="00000000" w:rsidR="00000000" w:rsidRPr="00000000">
        <w:rPr>
          <w:rtl w:val="0"/>
        </w:rPr>
        <w:t xml:space="preserve">Билет 7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Классификация типов ввода-вывода с точки зрения программиста: диаграммы последовательности действий для каждого типа ввода-вывода и описание. Классификация моделей ввода-вывода. Особенности и назначение асинхронного ввода-вывода. Мультиплексирование. Пример мультиплексирования для сокетов AF_INET, SOCK_STREAM. Сетевой стек. Пример (лаб. раб.)</w:t>
      </w:r>
    </w:p>
    <w:p w:rsidR="00000000" w:rsidDel="00000000" w:rsidP="00000000" w:rsidRDefault="00000000" w:rsidRPr="00000000" w14:paraId="0000003A">
      <w:pPr>
        <w:pStyle w:val="Heading1"/>
        <w:spacing w:after="240" w:before="240" w:lineRule="auto"/>
        <w:rPr/>
      </w:pPr>
      <w:bookmarkStart w:colFirst="0" w:colLast="0" w:name="_dmwqkxcix8q1" w:id="13"/>
      <w:bookmarkEnd w:id="13"/>
      <w:r w:rsidDel="00000000" w:rsidR="00000000" w:rsidRPr="00000000">
        <w:rPr>
          <w:rtl w:val="0"/>
        </w:rPr>
        <w:t xml:space="preserve">Билет 7 старый.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Классификация типов ввода-вывода с точки зрения программиста: описание и диаграммы последовательности действий для каждого типа ввода, вывода. Пример мультиплексирования для сокетов AF_INET, SOCK_STREAM. Пример (лабораторная работа).</w:t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d27lc738wc6k" w:id="14"/>
      <w:bookmarkEnd w:id="14"/>
      <w:r w:rsidDel="00000000" w:rsidR="00000000" w:rsidRPr="00000000">
        <w:rPr>
          <w:rtl w:val="0"/>
        </w:rPr>
        <w:t xml:space="preserve">Билет 8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Средства взаимодействия процессов — сокеты Беркли. Создание сокета — семейство, тип, протокол. Системный вызов sys_socket() и struct socket. Состояния сокета. Адресация сокетов и ее особенности для разных типов сокетов. Модель клиент-сервер. Сетевые сокеты — сетевой стек, аппаратный и сетевой порядок байтов. Примеры реализации взаимодействия процессов по модели клиент-сервер с использованием сокетов и мультиплексированием (лаб. раб.).</w:t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y3dy387c471c" w:id="15"/>
      <w:bookmarkEnd w:id="15"/>
      <w:r w:rsidDel="00000000" w:rsidR="00000000" w:rsidRPr="00000000">
        <w:rPr>
          <w:rtl w:val="0"/>
        </w:rPr>
        <w:t xml:space="preserve">Билет 8 старый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Средства взаимодействия процессов-сокеты Беркли. Типы сокетов. Адресация. Сокеты AF_UNIX. Сетевые сокеты — сетевой стек, аппаратный и сетевой порядок байтов. Примеры реализации взаимодействия процессов по модели клиент-сервер с использованием сокетов (лабораторная работа).</w:t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6lebnq1lvhxz" w:id="16"/>
      <w:bookmarkEnd w:id="16"/>
      <w:r w:rsidDel="00000000" w:rsidR="00000000" w:rsidRPr="00000000">
        <w:rPr>
          <w:rtl w:val="0"/>
        </w:rPr>
        <w:t xml:space="preserve">Билет 9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Файловая система: процесс и файловые структуры связанные с процессом. Файлы и открытые файлы, связь структур, представляющих открытые файлы на разных уровнях. Системный вызов open() и библиотечная функция fopen(): параметры и флаги, определенные на функции open(). Реализация системного вызова open() в ядре Linux. Пример: файл открывается два раза системным вызовом open() для записи и в него последовательно записывается строка «аааааааааааа» по первому дескриптору и затем строка «вввв» по второму дескриптору, затем файл закрывается два раза. Показать, что будет записано в файл и пояснить результат.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22v1aa2bzkjr" w:id="17"/>
      <w:bookmarkEnd w:id="17"/>
      <w:r w:rsidDel="00000000" w:rsidR="00000000" w:rsidRPr="00000000">
        <w:rPr>
          <w:rtl w:val="0"/>
        </w:rPr>
        <w:t xml:space="preserve">Билет 9 старый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Файловая система: файлы и открытые файлы, процесс и файлы открытые процессом. Структуры описывающие процесс и открытые им файлы в системе, основные поля структур. Пример: файл два раза открывается для записи и в него последовательно записывается строка “aaaaaaaa” и строка “bbbb”, затем файл закрывается два раза. Показать, что будет записано в файл и пояснить результат, если используется библиотека буферизированного ввода/вывода.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88hwsomqlb9x" w:id="18"/>
      <w:bookmarkEnd w:id="18"/>
      <w:r w:rsidDel="00000000" w:rsidR="00000000" w:rsidRPr="00000000">
        <w:rPr>
          <w:rtl w:val="0"/>
        </w:rPr>
        <w:t xml:space="preserve">Билет 10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Создание собственной файловой системы. Структура, описывающая файловую систему и пример ее заполнения. Регистрация и дерегистрация файловых систем. Монтирование файловой системы. Структура struct super_operations. Структура inode_operations. Функции simple и generic. Точка монтирования. Функции монтирования. Функция printk(). Пример создания файловой системы, ее регистрация и монтирование (лаб. раб.).</w:t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4qbcuqqj7vt7" w:id="19"/>
      <w:bookmarkEnd w:id="19"/>
      <w:r w:rsidDel="00000000" w:rsidR="00000000" w:rsidRPr="00000000">
        <w:rPr>
          <w:rtl w:val="0"/>
        </w:rPr>
        <w:t xml:space="preserve">Билет 10 старый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Создание собственной файловой системы. Регистрация и дерегистрация файловых систем. Монтирование файловой системы. Пример файловой системы, ее регистрации и монтирования (лабораторная работа).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hbvi5zgomiq" w:id="20"/>
      <w:bookmarkEnd w:id="20"/>
      <w:r w:rsidDel="00000000" w:rsidR="00000000" w:rsidRPr="00000000">
        <w:rPr>
          <w:rtl w:val="0"/>
        </w:rPr>
        <w:t xml:space="preserve">Билет 11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Аппаратные прерывания в Linux: запрос прерывания и линии IRQ. Простейшая схема аппаратной поддержки прерываний (концептуальная трехшинная архитектура системы). Быстрые и медленные прерывания, пример быстрого прерывания, флаги. Нижняя и верхняя половины обработчиков прерываний: регистрация обработчика аппаратного прерывания, функция регистрации и ее параметры. Нижние половины: softirq, tasklet, work queue — особенности реализации и выполнения в SMP-системах. Примеры, связанные с планированием отложенных действий (лаб. раб.)</w:t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kk9ikl13ibxo" w:id="21"/>
      <w:bookmarkEnd w:id="21"/>
      <w:r w:rsidDel="00000000" w:rsidR="00000000" w:rsidRPr="00000000">
        <w:rPr>
          <w:rtl w:val="0"/>
        </w:rPr>
        <w:t xml:space="preserve">Билет 12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Создание виртуальных файловых систем. Структура, описывающая файловую систему. Регистрация и дерегистрация файловой системе. Монтирование файловой системы. Точка монтирования. Кэширование в системе. Кэши SLAB, функции для работы с кэшем SLAB. Примеры из лабораторной работы. Функции, определенные на файлах (struct file_operations), функции, определенные на файлах, и их регистрация. Пример из лабораторной работы по файловой системе /proc.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s57tg0nste5w" w:id="22"/>
      <w:bookmarkEnd w:id="22"/>
      <w:r w:rsidDel="00000000" w:rsidR="00000000" w:rsidRPr="00000000">
        <w:rPr>
          <w:rtl w:val="0"/>
        </w:rPr>
        <w:t xml:space="preserve">Билет 13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Файловая подсистема: особенности файловой подсистемы Unix/Linux.: иерархическая структура файловой подсистемы. Виртуальная файловая система VFS в Linux. Четыре структуры VFS – super_block, inode, dentry, file их назначение. Адресация файлов большого размера в файловой системе extX и пример, показывающий доступ к файлу /usr/ast/mbox. Монтирование файловых систем. Команда mount и функции монтирования, пример из лаб. раб.</w:t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kzhy8u2hyuz6" w:id="23"/>
      <w:bookmarkEnd w:id="23"/>
      <w:r w:rsidDel="00000000" w:rsidR="00000000" w:rsidRPr="00000000">
        <w:rPr>
          <w:rtl w:val="0"/>
        </w:rPr>
        <w:t xml:space="preserve">Билет 13 старый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Файловая подсистема: особенности файловой подсистемы Unix/Linux.: иерархическая структура файловой подсистемы. Монтирование файловых систем. Виртуальная файловая система - интерфейс vfs, суперблок, индексные узлы inode и dentry. Адресация файлов большого размера и пример, показывающий доступ к /usr/ast/mbox.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fyczadv2n3eo" w:id="24"/>
      <w:bookmarkEnd w:id="24"/>
      <w:r w:rsidDel="00000000" w:rsidR="00000000" w:rsidRPr="00000000">
        <w:rPr>
          <w:rtl w:val="0"/>
        </w:rPr>
        <w:t xml:space="preserve">Билет 14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Файловая подсистема /proc – назначение, особенности, файлы, поддиректории, ссылка self, информация об окружении, состоянии процесса, прерываниях. Структура proc_dir_entry: функции для работы с элементами /proc. Структура, перечисляющая функции, определенные на файлах. Использование структуры file_operations для регистрации собственных функций работы с файлами. Передача данных их пространства пользователя в пространство ядра и из ядра в пространство пользователя. Обоснование необходимости этих функций. Функция printk() – назначение и особенности. Пример программы «Фортунки» из лаб. работы.</w:t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8f6l88to0r67" w:id="25"/>
      <w:bookmarkEnd w:id="25"/>
      <w:r w:rsidDel="00000000" w:rsidR="00000000" w:rsidRPr="00000000">
        <w:rPr>
          <w:rtl w:val="0"/>
        </w:rPr>
        <w:t xml:space="preserve">Билет 14 старый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Файловая система Linux - открытые файлы: структуры, связанные с процессом и struct file, struct file_operations. Примеры. Регистрация и дерегистрация файловых систем. Примеры (лаб. раб.)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ptecr6p9vba7" w:id="26"/>
      <w:bookmarkEnd w:id="26"/>
      <w:r w:rsidDel="00000000" w:rsidR="00000000" w:rsidRPr="00000000">
        <w:rPr>
          <w:rtl w:val="0"/>
        </w:rPr>
        <w:t xml:space="preserve">Билет 15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Загружаемые модули ядра. Структура загружаемых модулей. Информация о процессах, доступная в ядре. Пример вывода информации о запущенных процессах, символ current (лаб. раб.). Взаимодействие загружаемых модулей в ядре. Экспорт данных. Пример взаимодействия модулей (лаб. раб.). Функция printk() – назначение и особенности. Регистрация функций работы с файлами. Пример заполненной структуры. Передача данных из пространства ядра в пространство пользователя и из пространства пользователя в пространство ядра. Примеры из лабораторный работ.</w:t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rt33587yiq5b" w:id="27"/>
      <w:bookmarkEnd w:id="27"/>
      <w:r w:rsidDel="00000000" w:rsidR="00000000" w:rsidRPr="00000000">
        <w:rPr>
          <w:rtl w:val="0"/>
        </w:rPr>
        <w:t xml:space="preserve">Билет 15 старый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Файловые системы. Иерархическая структура файловой системы. Задачи уровней файловой системы. Доступ к файлам - работа с директориями: struct dentry, cтруктура inode каталога. Пример, демонстрирующий доступ файлу.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9nfpatthjpgo" w:id="28"/>
      <w:bookmarkEnd w:id="28"/>
      <w:r w:rsidDel="00000000" w:rsidR="00000000" w:rsidRPr="00000000">
        <w:rPr>
          <w:rtl w:val="0"/>
        </w:rPr>
        <w:t xml:space="preserve">Билет 16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Открытые файлы: системный вызов open(): int open(const char* pathname, int flags); int open(const char* pathname, int flags, mode_t mode); пояснить смысл параметров. Основные флаги. Флаг CREATE. Реализация системного вызова open() в системе – действия в ядре: SYSCALL_DEFINE3(open,…) -&gt; ksys_open(filename, flags, mode) -&gt; do_sys_open() -&gt; do_sys_openat2() … найти наименьший файловый дескриптор... Действия, если флаг O_CREATE установлен?</w:t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9lmugsz0h8cw" w:id="29"/>
      <w:bookmarkEnd w:id="29"/>
      <w:r w:rsidDel="00000000" w:rsidR="00000000" w:rsidRPr="00000000">
        <w:rPr>
          <w:rtl w:val="0"/>
        </w:rPr>
        <w:t xml:space="preserve">Билет 16 старый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Открытые файлы: системный вызов ореп(): int open(const char* pathname, int flags); int open(const char pathname, int flags, mode_t mode); пояснить смысл параметров. Реализация системного вызова open() в системе: связь функций ореn(), sys_open(), filp_open(). f_op-&gt;ореn(). Назначение inode кешей и их виды, slab cache- особенности.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g0xbiwdby832" w:id="30"/>
      <w:bookmarkEnd w:id="30"/>
      <w:r w:rsidDel="00000000" w:rsidR="00000000" w:rsidRPr="00000000">
        <w:rPr>
          <w:rtl w:val="0"/>
        </w:rPr>
        <w:t xml:space="preserve">Билет 18 (не знаю год)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Специальные файлы устройств, каталог /dev, старший и младший номера устройств. Структура usb_driver: функции probe() и disconnect(), параметры и возвращаемое значение. Обработчики аппаратных прерываний: регистрация. Верхняя и нижняя половины обработчиков прерываний. Примеры тасклета и очереди работ.</w:t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ob97f7hgzy8t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pxaz8593zq3c" w:id="32"/>
      <w:bookmarkEnd w:id="32"/>
      <w:r w:rsidDel="00000000" w:rsidR="00000000" w:rsidRPr="00000000">
        <w:rPr>
          <w:rtl w:val="0"/>
        </w:rPr>
        <w:t xml:space="preserve">Билет 19  (не знаю год)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Управление устройствами: абстракция и типы устройств и идентификация в Unix/Linux. Драйверы и обработчики прерываний в Linux. USB-шина: особенности, usb-core, хост и конечные точки, 4 типа передачи данных. Структура USB-драйвер (struct usb_driver), таблица id_table, основные точки входа драйвера USB, передаваемые им параметры. Регистрация usb-драйвера в системе. Пример.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ki5xcxyiqkqb" w:id="33"/>
      <w:bookmarkEnd w:id="33"/>
      <w:r w:rsidDel="00000000" w:rsidR="00000000" w:rsidRPr="00000000">
        <w:rPr>
          <w:rtl w:val="0"/>
        </w:rPr>
        <w:t xml:space="preserve">Билет 20  (не знаю год)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Файловая подсистема /ргос: тип и предоставляемая информация. Загружаемые модули ядра: правила программирования и сборки. Взаимодействие модулей ядра. Пример. Перемешивание данных между ядром и пользовательским пространством: функции. Функция printk() и стринговый код приоритета(макросы). Пример (лаб.раб.).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0000f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4a86e8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