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251" w:rsidRDefault="00326E51" w:rsidP="00326E51">
      <w:pPr>
        <w:pStyle w:val="1"/>
      </w:pPr>
      <w:r>
        <w:t xml:space="preserve">1. </w:t>
      </w:r>
      <w:r w:rsidR="00C43251">
        <w:t>Философские аспекты моделирования</w:t>
      </w:r>
    </w:p>
    <w:p w:rsidR="00C43251" w:rsidRDefault="00C43251" w:rsidP="00C43251"/>
    <w:p w:rsidR="00326E51" w:rsidRDefault="00326E51" w:rsidP="00326E51">
      <w:r>
        <w:t xml:space="preserve">Два преимущества моделирования: </w:t>
      </w:r>
    </w:p>
    <w:p w:rsidR="00326E51" w:rsidRDefault="00326E51" w:rsidP="00326E51">
      <w:pPr>
        <w:pStyle w:val="a3"/>
        <w:numPr>
          <w:ilvl w:val="0"/>
          <w:numId w:val="6"/>
        </w:numPr>
      </w:pPr>
      <w:r>
        <w:t xml:space="preserve">дешевизна; </w:t>
      </w:r>
    </w:p>
    <w:p w:rsidR="00326E51" w:rsidRDefault="00326E51" w:rsidP="00326E51">
      <w:pPr>
        <w:pStyle w:val="a3"/>
        <w:numPr>
          <w:ilvl w:val="0"/>
          <w:numId w:val="6"/>
        </w:numPr>
      </w:pPr>
      <w:r w:rsidRPr="00326E51">
        <w:t>моделировать можно любую фантастическую идею</w:t>
      </w:r>
    </w:p>
    <w:p w:rsidR="00326E51" w:rsidRDefault="00326E51" w:rsidP="00326E51"/>
    <w:p w:rsidR="00326E51" w:rsidRDefault="00326E51" w:rsidP="00326E51">
      <w:r>
        <w:t>Методологическая основа моделирования – эт</w:t>
      </w:r>
      <w:r>
        <w:t>о диалектический метод познания</w:t>
      </w:r>
      <w:r w:rsidRPr="00326E51">
        <w:t xml:space="preserve"> </w:t>
      </w:r>
      <w:r>
        <w:t xml:space="preserve">(придумал Гегель). </w:t>
      </w:r>
    </w:p>
    <w:p w:rsidR="00326E51" w:rsidRDefault="00326E51" w:rsidP="00326E51">
      <w:r w:rsidRPr="00326E51">
        <w:rPr>
          <w:b/>
        </w:rPr>
        <w:t>Объект</w:t>
      </w:r>
      <w:r>
        <w:t xml:space="preserve"> – все</w:t>
      </w:r>
      <w:r>
        <w:t>, на что направлена человеческая деят</w:t>
      </w:r>
      <w:r>
        <w:t>ельность</w:t>
      </w:r>
      <w:r>
        <w:t xml:space="preserve">. </w:t>
      </w:r>
    </w:p>
    <w:p w:rsidR="00A70A9B" w:rsidRDefault="00DF3D68" w:rsidP="00326E51">
      <w:r w:rsidRPr="00DF3D68">
        <w:rPr>
          <w:b/>
        </w:rPr>
        <w:t>Методика</w:t>
      </w:r>
      <w:r w:rsidRPr="00DF3D68">
        <w:t xml:space="preserve"> – упорядоченная совокупность методов</w:t>
      </w:r>
    </w:p>
    <w:p w:rsidR="00DF3D68" w:rsidRDefault="00A70A9B" w:rsidP="00326E51">
      <w:r>
        <w:rPr>
          <w:b/>
        </w:rPr>
        <w:t>Гипотеза</w:t>
      </w:r>
      <w:r w:rsidR="00DF3D68" w:rsidRPr="00DF3D68">
        <w:rPr>
          <w:b/>
        </w:rPr>
        <w:t xml:space="preserve"> </w:t>
      </w:r>
      <w:r w:rsidR="00DF3D68">
        <w:t xml:space="preserve">– </w:t>
      </w:r>
      <w:r>
        <w:t xml:space="preserve">предсказание, основывающееся </w:t>
      </w:r>
      <w:r w:rsidR="00326E51">
        <w:t>на неболь</w:t>
      </w:r>
      <w:r w:rsidR="00DF3D68">
        <w:t xml:space="preserve">шом количестве опытных данных, </w:t>
      </w:r>
      <w:r w:rsidR="00326E51">
        <w:t xml:space="preserve">наблюдениях, догадках. </w:t>
      </w:r>
    </w:p>
    <w:p w:rsidR="00DF3D68" w:rsidRDefault="00326E51" w:rsidP="00326E51">
      <w:r>
        <w:t>Быстрая и полная проверка</w:t>
      </w:r>
      <w:r w:rsidR="00DF3D68">
        <w:t xml:space="preserve"> выдвигаемых гипотез может быть </w:t>
      </w:r>
      <w:r>
        <w:t>проведена в ходе специально поставленного эксперим</w:t>
      </w:r>
      <w:r w:rsidR="00DF3D68">
        <w:t xml:space="preserve">ента (моделирования). </w:t>
      </w:r>
    </w:p>
    <w:p w:rsidR="00A70A9B" w:rsidRDefault="00A70A9B" w:rsidP="00326E51">
      <w:r w:rsidRPr="00A70A9B">
        <w:t>Современная научная гипотеза создается, как правило, по аналогии с прове</w:t>
      </w:r>
      <w:r>
        <w:t>денными на практике положениями (а</w:t>
      </w:r>
      <w:r w:rsidRPr="00A70A9B">
        <w:t>налогию и</w:t>
      </w:r>
      <w:r>
        <w:t xml:space="preserve"> гипотезу связывает эксперимент)</w:t>
      </w:r>
    </w:p>
    <w:p w:rsidR="00DF3D68" w:rsidRDefault="00DF3D68" w:rsidP="00326E51">
      <w:r w:rsidRPr="00DF3D68">
        <w:rPr>
          <w:b/>
        </w:rPr>
        <w:t>Аналогия</w:t>
      </w:r>
      <w:r w:rsidRPr="00DF3D68">
        <w:t xml:space="preserve"> – суждения о частном сходстве и различии объектов</w:t>
      </w:r>
      <w:r>
        <w:t>.</w:t>
      </w:r>
    </w:p>
    <w:p w:rsidR="00326E51" w:rsidRDefault="00326E51" w:rsidP="00326E51">
      <w:r>
        <w:t>Причем такое сходство может быть су</w:t>
      </w:r>
      <w:r w:rsidR="00DF3D68">
        <w:t xml:space="preserve">щественным или несущественным. </w:t>
      </w:r>
      <w:r>
        <w:t>Существенные сходства (различия) условны и о</w:t>
      </w:r>
      <w:r w:rsidR="00DF3D68">
        <w:t xml:space="preserve">тносительны - зависит от уровня </w:t>
      </w:r>
      <w:r>
        <w:t>абстрагирования и в общем случае определя</w:t>
      </w:r>
      <w:r w:rsidR="00DF3D68">
        <w:t xml:space="preserve">ется конечной целью проводимого </w:t>
      </w:r>
      <w:r>
        <w:t xml:space="preserve">исследования. </w:t>
      </w:r>
    </w:p>
    <w:p w:rsidR="00326E51" w:rsidRDefault="00326E51" w:rsidP="00A70A9B">
      <w:r>
        <w:t>Гипотезы и аналогии, отражающие реальны</w:t>
      </w:r>
      <w:r w:rsidR="00A70A9B">
        <w:t xml:space="preserve">й объективно существующий мир, </w:t>
      </w:r>
      <w:r>
        <w:t>должны обладать наглядностью или своди</w:t>
      </w:r>
      <w:r w:rsidR="00DF3D68">
        <w:t xml:space="preserve">ться к удобным для исследования </w:t>
      </w:r>
      <w:r>
        <w:t>логическим схемам</w:t>
      </w:r>
      <w:r w:rsidR="00A70A9B">
        <w:t xml:space="preserve">. </w:t>
      </w:r>
      <w:r w:rsidR="00A70A9B">
        <w:t>Такие логические схемы, упрощающие рассу</w:t>
      </w:r>
      <w:r w:rsidR="00A70A9B">
        <w:t xml:space="preserve">ждения и логические построения, </w:t>
      </w:r>
      <w:r w:rsidR="00A70A9B">
        <w:t xml:space="preserve">или </w:t>
      </w:r>
      <w:r w:rsidR="00A70A9B">
        <w:t>позволяющие</w:t>
      </w:r>
      <w:r w:rsidR="00A70A9B">
        <w:t xml:space="preserve"> проводить эксперимент</w:t>
      </w:r>
      <w:r w:rsidR="00A70A9B">
        <w:t>,</w:t>
      </w:r>
      <w:r w:rsidR="00A70A9B">
        <w:t xml:space="preserve"> уточняющий природу явления</w:t>
      </w:r>
      <w:r w:rsidR="00A70A9B">
        <w:t xml:space="preserve">, называют </w:t>
      </w:r>
      <w:r w:rsidR="00A70A9B" w:rsidRPr="00A70A9B">
        <w:rPr>
          <w:b/>
        </w:rPr>
        <w:t>мо</w:t>
      </w:r>
      <w:r w:rsidR="00A70A9B" w:rsidRPr="00A70A9B">
        <w:rPr>
          <w:b/>
        </w:rPr>
        <w:t>делью</w:t>
      </w:r>
      <w:r w:rsidR="00A70A9B">
        <w:t>.</w:t>
      </w:r>
      <w:r w:rsidR="00A70A9B">
        <w:t xml:space="preserve"> </w:t>
      </w:r>
    </w:p>
    <w:p w:rsidR="00326E51" w:rsidRDefault="00A70A9B" w:rsidP="00326E51">
      <w:r w:rsidRPr="00A70A9B">
        <w:rPr>
          <w:b/>
        </w:rPr>
        <w:t>Модель</w:t>
      </w:r>
      <w:r w:rsidR="00326E51">
        <w:t xml:space="preserve"> - это объект-заместитель объекта ори</w:t>
      </w:r>
      <w:r>
        <w:t xml:space="preserve">гинала, обеспечивающий изучение </w:t>
      </w:r>
      <w:r w:rsidR="00326E51">
        <w:t>некоторых свойств оригинала.</w:t>
      </w:r>
    </w:p>
    <w:p w:rsidR="00A70A9B" w:rsidRDefault="00A70A9B" w:rsidP="00326E51">
      <w:r w:rsidRPr="00A70A9B">
        <w:rPr>
          <w:b/>
        </w:rPr>
        <w:t>Моделирование</w:t>
      </w:r>
      <w:r>
        <w:t xml:space="preserve"> – з</w:t>
      </w:r>
      <w:r w:rsidR="00326E51">
        <w:t>амещение одного объекта другим с целью по</w:t>
      </w:r>
      <w:r>
        <w:t xml:space="preserve">лучения информации по важнейшим </w:t>
      </w:r>
      <w:r w:rsidR="00326E51">
        <w:t>свойствам объекта оригинала с по</w:t>
      </w:r>
      <w:r>
        <w:t>мощью объекта-модели.</w:t>
      </w:r>
    </w:p>
    <w:p w:rsidR="00326E51" w:rsidRDefault="00326E51" w:rsidP="00326E51">
      <w:r>
        <w:t>Гносеологиче</w:t>
      </w:r>
      <w:r w:rsidR="00A70A9B">
        <w:t xml:space="preserve">ская роль теории моделирования (её значение в теории познания), </w:t>
      </w:r>
      <w:r>
        <w:t>заключается в том, что изучение моделей</w:t>
      </w:r>
      <w:r w:rsidR="00A70A9B">
        <w:t xml:space="preserve">, выступает в роли относительно </w:t>
      </w:r>
      <w:r>
        <w:t xml:space="preserve">самостоятельного </w:t>
      </w:r>
      <w:proofErr w:type="spellStart"/>
      <w:r>
        <w:t>квазиобъекта</w:t>
      </w:r>
      <w:proofErr w:type="spellEnd"/>
      <w:r>
        <w:t>, позволяет полу</w:t>
      </w:r>
      <w:r w:rsidR="00A70A9B">
        <w:t xml:space="preserve">чить при исследовании некоторые </w:t>
      </w:r>
      <w:r>
        <w:t>данные о самом объекте.</w:t>
      </w:r>
    </w:p>
    <w:p w:rsidR="00326E51" w:rsidRDefault="00326E51" w:rsidP="00326E51">
      <w:r>
        <w:t>&gt;&gt; Данные отображают характеристики, свойства объекта</w:t>
      </w:r>
    </w:p>
    <w:p w:rsidR="00326E51" w:rsidRDefault="00326E51" w:rsidP="00326E51">
      <w:r>
        <w:t>Причем по отношении к моделям исследователь явл</w:t>
      </w:r>
      <w:r w:rsidR="00A70A9B">
        <w:t xml:space="preserve">яется экспериментатором, только </w:t>
      </w:r>
      <w:r>
        <w:t xml:space="preserve">эксперимент проводится не с объектом, а с моделью. </w:t>
      </w:r>
    </w:p>
    <w:p w:rsidR="00326E51" w:rsidRDefault="00326E51" w:rsidP="00326E51">
      <w:r>
        <w:t>Любой эксперимент может иметь существенное значен</w:t>
      </w:r>
      <w:r w:rsidR="00A70A9B">
        <w:t xml:space="preserve">ие в конкретной области науки и </w:t>
      </w:r>
      <w:r>
        <w:t xml:space="preserve">техники, только при его специальной обработке и обращении. </w:t>
      </w:r>
    </w:p>
    <w:p w:rsidR="00326E51" w:rsidRDefault="00326E51" w:rsidP="00326E51">
      <w:r>
        <w:t>Единичный эксперимент не может быть решающим</w:t>
      </w:r>
      <w:r w:rsidR="00A70A9B">
        <w:t xml:space="preserve"> для подтверждения гипотезы или </w:t>
      </w:r>
      <w:r>
        <w:t xml:space="preserve">теории. </w:t>
      </w:r>
    </w:p>
    <w:p w:rsidR="00326E51" w:rsidRDefault="00326E51" w:rsidP="00326E51">
      <w:r>
        <w:lastRenderedPageBreak/>
        <w:t>В основе моделирования лежит теория подобия, которая утверждает, что абсолютное</w:t>
      </w:r>
      <w:r w:rsidR="00A70A9B">
        <w:t xml:space="preserve"> </w:t>
      </w:r>
      <w:r>
        <w:t xml:space="preserve">подобие имеет место только при замене одного объекта другим точно таким же. </w:t>
      </w:r>
    </w:p>
    <w:p w:rsidR="00326E51" w:rsidRDefault="00326E51" w:rsidP="00326E51">
      <w:r>
        <w:t xml:space="preserve">Подобия: </w:t>
      </w:r>
    </w:p>
    <w:p w:rsidR="00326E51" w:rsidRDefault="00326E51" w:rsidP="00326E51">
      <w:r>
        <w:t>1. Полное</w:t>
      </w:r>
    </w:p>
    <w:p w:rsidR="00326E51" w:rsidRDefault="00326E51" w:rsidP="00326E51">
      <w:r>
        <w:t>2. Неполное</w:t>
      </w:r>
    </w:p>
    <w:p w:rsidR="00C43251" w:rsidRDefault="00326E51" w:rsidP="00326E51">
      <w:r>
        <w:t>3. Приближенное</w:t>
      </w:r>
    </w:p>
    <w:p w:rsidR="00326E51" w:rsidRDefault="00326E51" w:rsidP="00326E51"/>
    <w:p w:rsidR="00326E51" w:rsidRPr="00874D2A" w:rsidRDefault="00874D2A" w:rsidP="00326E51">
      <w:r>
        <w:rPr>
          <w:lang w:val="en-US"/>
        </w:rPr>
        <w:t>Toad</w:t>
      </w:r>
      <w:r w:rsidRPr="00874D2A">
        <w:t xml:space="preserve"> </w:t>
      </w:r>
    </w:p>
    <w:p w:rsidR="00874D2A" w:rsidRPr="00874D2A" w:rsidRDefault="00874D2A" w:rsidP="00874D2A">
      <w:r w:rsidRPr="00874D2A">
        <w:t xml:space="preserve">Главный вопрос – можем ли мы познать объект с помощью методов </w:t>
      </w:r>
      <w:proofErr w:type="spellStart"/>
      <w:r w:rsidRPr="00874D2A">
        <w:t>моделиро</w:t>
      </w:r>
      <w:proofErr w:type="spellEnd"/>
      <w:r w:rsidRPr="00874D2A">
        <w:t/>
      </w:r>
      <w:proofErr w:type="spellStart"/>
      <w:r w:rsidRPr="00874D2A">
        <w:t>вания</w:t>
      </w:r>
      <w:proofErr w:type="spellEnd"/>
      <w:r w:rsidRPr="00874D2A">
        <w:t>?</w:t>
      </w:r>
    </w:p>
    <w:p w:rsidR="00874D2A" w:rsidRDefault="00874D2A" w:rsidP="00874D2A">
      <w:r w:rsidRPr="00874D2A">
        <w:t>&lt;формализм сетей Петри ??? для моделирования ПО на наличие тупика&gt;</w:t>
      </w:r>
    </w:p>
    <w:p w:rsidR="00874D2A" w:rsidRDefault="00874D2A" w:rsidP="00874D2A">
      <w:pPr>
        <w:rPr>
          <w:lang w:val="en-US"/>
        </w:rPr>
      </w:pPr>
    </w:p>
    <w:p w:rsidR="00874D2A" w:rsidRPr="00874D2A" w:rsidRDefault="00874D2A" w:rsidP="00874D2A">
      <w:r>
        <w:t xml:space="preserve">И там в коротком тоже вроде что-то было </w:t>
      </w:r>
      <w:bookmarkStart w:id="0" w:name="_GoBack"/>
      <w:bookmarkEnd w:id="0"/>
    </w:p>
    <w:p w:rsidR="0040077A" w:rsidRDefault="00C43251" w:rsidP="00C43251">
      <w:r>
        <w:t>### Билет 2. Классификация видов моделирования</w:t>
      </w:r>
    </w:p>
    <w:p w:rsidR="00326E51" w:rsidRDefault="00326E51" w:rsidP="00C43251">
      <w:r w:rsidRPr="00326E51">
        <w:t>### Билет 3. Технические средства математического моделирования</w:t>
      </w:r>
    </w:p>
    <w:sectPr w:rsidR="00326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045DF"/>
    <w:multiLevelType w:val="hybridMultilevel"/>
    <w:tmpl w:val="AD1C8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B673A4"/>
    <w:multiLevelType w:val="hybridMultilevel"/>
    <w:tmpl w:val="E1AC46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A21B05"/>
    <w:multiLevelType w:val="hybridMultilevel"/>
    <w:tmpl w:val="93E2E4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4D691B"/>
    <w:multiLevelType w:val="hybridMultilevel"/>
    <w:tmpl w:val="FA0E95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C8770A"/>
    <w:multiLevelType w:val="hybridMultilevel"/>
    <w:tmpl w:val="AE209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DE7B25"/>
    <w:multiLevelType w:val="hybridMultilevel"/>
    <w:tmpl w:val="088C3E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B6"/>
    <w:rsid w:val="00326E51"/>
    <w:rsid w:val="00392165"/>
    <w:rsid w:val="0040077A"/>
    <w:rsid w:val="005F4CAF"/>
    <w:rsid w:val="006179F7"/>
    <w:rsid w:val="00874D2A"/>
    <w:rsid w:val="00A70A9B"/>
    <w:rsid w:val="00B779E9"/>
    <w:rsid w:val="00BA22B6"/>
    <w:rsid w:val="00C43251"/>
    <w:rsid w:val="00DF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352B55-4D36-4847-AE8F-5D91E841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E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E5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26E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2023-01-06T15:42:00Z</dcterms:created>
  <dcterms:modified xsi:type="dcterms:W3CDTF">2023-01-06T16:22:00Z</dcterms:modified>
</cp:coreProperties>
</file>