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bookmarkStart w:id="0" w:name="_GoBack"/>
            <w:bookmarkEnd w:id="0"/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AC5108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F347A7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  <w:r w:rsidR="00B976A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F347A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AC51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Определение ресурсов и затрат для проекта</w:t>
            </w:r>
            <w:r w:rsidR="00F347A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»</w:t>
            </w:r>
            <w:r w:rsidR="00AC51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:rsidR="00B976A2" w:rsidRPr="00B976A2" w:rsidRDefault="00F347A7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№8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F347A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Зайцева А. А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13AAB" w:rsidRDefault="00F347A7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AC5108" w:rsidRDefault="00AC5108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AC5108" w:rsidRDefault="00AC5108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F1519" w:rsidRDefault="00660590" w:rsidP="00660590">
      <w:p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для тренировки</w:t>
      </w:r>
    </w:p>
    <w:p w:rsid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Дополнить временной план проекта, подготовленный на предыдущем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974">
        <w:rPr>
          <w:rFonts w:ascii="Times New Roman" w:hAnsi="Times New Roman" w:cs="Times New Roman"/>
          <w:sz w:val="28"/>
          <w:szCs w:val="28"/>
        </w:rPr>
        <w:t>(лабораторная работа № 1), информацией о ресурсах и определить стоимость проекта.</w:t>
      </w:r>
    </w:p>
    <w:p w:rsidR="00695974" w:rsidRP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 xml:space="preserve">Для этого заполнить ресурсный лист в программе MS </w:t>
      </w:r>
      <w:proofErr w:type="spellStart"/>
      <w:r w:rsidRPr="00695974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695974">
        <w:rPr>
          <w:rFonts w:ascii="Times New Roman" w:hAnsi="Times New Roman" w:cs="Times New Roman"/>
          <w:sz w:val="28"/>
          <w:szCs w:val="28"/>
        </w:rPr>
        <w:t>, принимая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974">
        <w:rPr>
          <w:rFonts w:ascii="Times New Roman" w:hAnsi="Times New Roman" w:cs="Times New Roman"/>
          <w:sz w:val="28"/>
          <w:szCs w:val="28"/>
        </w:rPr>
        <w:t>внимание, что к реализации проекта привлекается не более 10 человек.</w:t>
      </w:r>
    </w:p>
    <w:p w:rsidR="00695974" w:rsidRP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Предусмотреть, что стандартная ставка ресурса составляет 150 руб./день.</w:t>
      </w:r>
    </w:p>
    <w:p w:rsidR="00695974" w:rsidRP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Произвести назначение ресурсов на задачи в соответствии с таблицей. С учетом того, что квалификация ресурсов одинаковая, при назначении ресурсов использовать процент загрузки.</w:t>
      </w:r>
    </w:p>
    <w:p w:rsidR="00660590" w:rsidRDefault="00695974" w:rsidP="00695974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95974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55E03912" wp14:editId="3B5D86EA">
            <wp:extent cx="2713771" cy="268421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407" cy="26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0F1519" w:rsidRDefault="00695974" w:rsidP="0069597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5. Запланировать для выполнения работ</w:t>
      </w:r>
      <w:r>
        <w:rPr>
          <w:rFonts w:ascii="Times New Roman" w:hAnsi="Times New Roman" w:cs="Times New Roman"/>
          <w:sz w:val="28"/>
          <w:szCs w:val="28"/>
        </w:rPr>
        <w:t>ы Е использование м</w:t>
      </w:r>
      <w:r w:rsidR="005D0A51">
        <w:rPr>
          <w:rFonts w:ascii="Times New Roman" w:hAnsi="Times New Roman" w:cs="Times New Roman"/>
          <w:sz w:val="28"/>
          <w:szCs w:val="28"/>
        </w:rPr>
        <w:t>атериального ресурса,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974">
        <w:rPr>
          <w:rFonts w:ascii="Times New Roman" w:hAnsi="Times New Roman" w:cs="Times New Roman"/>
          <w:sz w:val="28"/>
          <w:szCs w:val="28"/>
        </w:rPr>
        <w:t>стоимостью 300 руб. за единицу и с нормой расхода 4 единицы в день.</w:t>
      </w:r>
    </w:p>
    <w:p w:rsidR="00695974" w:rsidRPr="00A10CFF" w:rsidRDefault="00695974" w:rsidP="00695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Результат</w:t>
      </w:r>
    </w:p>
    <w:p w:rsidR="003D728F" w:rsidRDefault="002E33AE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E33AE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6A273CA3" wp14:editId="6770B867">
            <wp:extent cx="5940425" cy="57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8F" w:rsidRDefault="002E33AE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E33AE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24486016" wp14:editId="284A8E70">
            <wp:extent cx="5940425" cy="12922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AE" w:rsidRDefault="002E33AE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Наблюдается перегрузка ресурса</w:t>
      </w:r>
    </w:p>
    <w:p w:rsidR="002E33AE" w:rsidRPr="002E33AE" w:rsidRDefault="002E33AE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33A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18242C" wp14:editId="1896DAE6">
            <wp:extent cx="5895833" cy="85585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246" cy="8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E2" w:rsidRPr="000E57C6" w:rsidRDefault="001230E2" w:rsidP="001230E2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</w:pPr>
    </w:p>
    <w:p w:rsidR="005D0A51" w:rsidRDefault="005D0A51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br w:type="page"/>
      </w:r>
    </w:p>
    <w:p w:rsidR="00E80F60" w:rsidRDefault="00E80F60" w:rsidP="001230E2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Лабораторная работа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38DD" w:rsidRPr="009038DD">
        <w:rPr>
          <w:rFonts w:ascii="Times New Roman" w:hAnsi="Times New Roman" w:cs="Times New Roman"/>
          <w:sz w:val="28"/>
          <w:szCs w:val="28"/>
        </w:rPr>
        <w:t xml:space="preserve">освоение возможностей программы </w:t>
      </w:r>
      <w:proofErr w:type="spellStart"/>
      <w:r w:rsidR="009038DD" w:rsidRPr="009038D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038DD" w:rsidRPr="009038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8DD" w:rsidRPr="009038D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9038DD" w:rsidRPr="009038DD">
        <w:rPr>
          <w:rFonts w:ascii="Times New Roman" w:hAnsi="Times New Roman" w:cs="Times New Roman"/>
          <w:sz w:val="28"/>
          <w:szCs w:val="28"/>
        </w:rPr>
        <w:t xml:space="preserve"> для работы с ресурсами</w:t>
      </w:r>
      <w:r w:rsidR="009038DD">
        <w:rPr>
          <w:rFonts w:ascii="Times New Roman" w:hAnsi="Times New Roman" w:cs="Times New Roman"/>
          <w:sz w:val="28"/>
          <w:szCs w:val="28"/>
        </w:rPr>
        <w:t>.</w:t>
      </w:r>
    </w:p>
    <w:p w:rsidR="00660590" w:rsidRDefault="0066059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590" w:rsidRDefault="00E80F60" w:rsidP="0066059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3720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038DD" w:rsidRPr="009038DD">
        <w:rPr>
          <w:rFonts w:ascii="Times New Roman" w:hAnsi="Times New Roman" w:cs="Times New Roman"/>
          <w:b/>
          <w:sz w:val="28"/>
          <w:szCs w:val="28"/>
        </w:rPr>
        <w:t>Создание списка ресурсов</w:t>
      </w:r>
    </w:p>
    <w:p w:rsidR="009038DD" w:rsidRPr="00E63761" w:rsidRDefault="00E63761" w:rsidP="006605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761">
        <w:rPr>
          <w:rFonts w:ascii="Times New Roman" w:hAnsi="Times New Roman" w:cs="Times New Roman"/>
          <w:sz w:val="28"/>
          <w:szCs w:val="28"/>
        </w:rPr>
        <w:t>Был заполнен ресурсный лист</w:t>
      </w:r>
      <w:r w:rsidR="000E57C6" w:rsidRPr="000E57C6">
        <w:rPr>
          <w:rFonts w:ascii="Times New Roman" w:hAnsi="Times New Roman" w:cs="Times New Roman"/>
          <w:sz w:val="28"/>
          <w:szCs w:val="28"/>
        </w:rPr>
        <w:t xml:space="preserve"> </w:t>
      </w:r>
      <w:r w:rsidR="000E57C6">
        <w:rPr>
          <w:rFonts w:ascii="Times New Roman" w:hAnsi="Times New Roman" w:cs="Times New Roman"/>
          <w:sz w:val="28"/>
          <w:szCs w:val="28"/>
        </w:rPr>
        <w:t>в соответствии с таблицей</w:t>
      </w:r>
      <w:r w:rsidRPr="00E63761">
        <w:rPr>
          <w:rFonts w:ascii="Times New Roman" w:hAnsi="Times New Roman" w:cs="Times New Roman"/>
          <w:sz w:val="28"/>
          <w:szCs w:val="28"/>
        </w:rPr>
        <w:t>:</w:t>
      </w:r>
    </w:p>
    <w:p w:rsidR="001F2E36" w:rsidRDefault="000E57C6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7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BA09C5" wp14:editId="20E8773D">
            <wp:extent cx="5940425" cy="2165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 Назначение ресурсов задачам</w:t>
      </w:r>
    </w:p>
    <w:p w:rsidR="00E63761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t>Были назначены ресурсы</w:t>
      </w:r>
      <w:r w:rsidR="000E57C6">
        <w:rPr>
          <w:rFonts w:ascii="Times New Roman" w:hAnsi="Times New Roman" w:cs="Times New Roman"/>
          <w:sz w:val="28"/>
          <w:szCs w:val="28"/>
        </w:rPr>
        <w:t xml:space="preserve"> задачам</w:t>
      </w:r>
      <w:r w:rsidRPr="00806A24">
        <w:rPr>
          <w:rFonts w:ascii="Times New Roman" w:hAnsi="Times New Roman" w:cs="Times New Roman"/>
          <w:sz w:val="28"/>
          <w:szCs w:val="28"/>
        </w:rPr>
        <w:t xml:space="preserve"> в соответствии с таблицей</w:t>
      </w:r>
      <w:r w:rsidR="007646BF" w:rsidRPr="007646BF">
        <w:rPr>
          <w:rFonts w:ascii="Times New Roman" w:hAnsi="Times New Roman" w:cs="Times New Roman"/>
          <w:sz w:val="28"/>
          <w:szCs w:val="28"/>
        </w:rPr>
        <w:t>;</w:t>
      </w:r>
      <w:r w:rsidR="003409D0">
        <w:rPr>
          <w:rFonts w:ascii="Times New Roman" w:hAnsi="Times New Roman" w:cs="Times New Roman"/>
          <w:sz w:val="28"/>
          <w:szCs w:val="28"/>
        </w:rPr>
        <w:t xml:space="preserve"> задачам 2, 8, </w:t>
      </w:r>
      <w:r w:rsidR="003409D0" w:rsidRPr="003409D0">
        <w:rPr>
          <w:rFonts w:ascii="Times New Roman" w:hAnsi="Times New Roman" w:cs="Times New Roman"/>
          <w:sz w:val="28"/>
          <w:szCs w:val="28"/>
        </w:rPr>
        <w:t>12 было выделено по 1</w:t>
      </w:r>
      <w:r w:rsidR="00462258">
        <w:rPr>
          <w:rFonts w:ascii="Times New Roman" w:hAnsi="Times New Roman" w:cs="Times New Roman"/>
          <w:sz w:val="28"/>
          <w:szCs w:val="28"/>
        </w:rPr>
        <w:t>000 рублей фиксированных затрат</w:t>
      </w:r>
      <w:r w:rsidR="007646BF" w:rsidRPr="007646BF">
        <w:rPr>
          <w:rFonts w:ascii="Times New Roman" w:hAnsi="Times New Roman" w:cs="Times New Roman"/>
          <w:sz w:val="28"/>
          <w:szCs w:val="28"/>
        </w:rPr>
        <w:t xml:space="preserve">; </w:t>
      </w:r>
      <w:r w:rsidR="007646BF">
        <w:rPr>
          <w:rFonts w:ascii="Times New Roman" w:hAnsi="Times New Roman" w:cs="Times New Roman"/>
          <w:sz w:val="28"/>
          <w:szCs w:val="28"/>
        </w:rPr>
        <w:t>для 8 задачи</w:t>
      </w:r>
      <w:r w:rsidR="007646BF" w:rsidRPr="007646BF">
        <w:rPr>
          <w:rFonts w:ascii="Times New Roman" w:hAnsi="Times New Roman" w:cs="Times New Roman"/>
          <w:sz w:val="28"/>
          <w:szCs w:val="28"/>
        </w:rPr>
        <w:t xml:space="preserve"> «Построение базы объектов» был </w:t>
      </w:r>
      <w:r w:rsidR="007646BF">
        <w:rPr>
          <w:rFonts w:ascii="Times New Roman" w:hAnsi="Times New Roman" w:cs="Times New Roman"/>
          <w:sz w:val="28"/>
          <w:szCs w:val="28"/>
        </w:rPr>
        <w:t xml:space="preserve">арендован дополнительный сервер со стоимостью аренды </w:t>
      </w:r>
      <w:r w:rsidR="007646BF" w:rsidRPr="007646BF">
        <w:rPr>
          <w:rFonts w:ascii="Times New Roman" w:hAnsi="Times New Roman" w:cs="Times New Roman"/>
          <w:sz w:val="28"/>
          <w:szCs w:val="28"/>
        </w:rPr>
        <w:t>2 рубля в час</w:t>
      </w:r>
      <w:r w:rsidRPr="00806A24">
        <w:rPr>
          <w:rFonts w:ascii="Times New Roman" w:hAnsi="Times New Roman" w:cs="Times New Roman"/>
          <w:sz w:val="28"/>
          <w:szCs w:val="28"/>
        </w:rPr>
        <w:t>:</w:t>
      </w:r>
    </w:p>
    <w:p w:rsidR="00CD263A" w:rsidRDefault="00CD263A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63A" w:rsidRDefault="006331E4" w:rsidP="00CD263A">
      <w:pPr>
        <w:keepNext/>
        <w:spacing w:after="0" w:line="276" w:lineRule="auto"/>
        <w:jc w:val="both"/>
      </w:pPr>
      <w:r w:rsidRPr="006331E4">
        <w:rPr>
          <w:noProof/>
          <w:lang w:eastAsia="ru-RU"/>
        </w:rPr>
        <w:drawing>
          <wp:inline distT="0" distB="0" distL="0" distR="0" wp14:anchorId="6CF01F58" wp14:editId="5D508999">
            <wp:extent cx="5940425" cy="1409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3A" w:rsidRDefault="00CD263A" w:rsidP="00FB35E1">
      <w:pPr>
        <w:pStyle w:val="ac"/>
      </w:pPr>
      <w:r w:rsidRPr="00CD263A">
        <w:t xml:space="preserve">Рисунок </w:t>
      </w:r>
      <w:r w:rsidR="00F41758">
        <w:rPr>
          <w:noProof/>
        </w:rPr>
        <w:fldChar w:fldCharType="begin"/>
      </w:r>
      <w:r w:rsidR="00F41758">
        <w:rPr>
          <w:noProof/>
        </w:rPr>
        <w:instrText xml:space="preserve"> SEQ Рисунок \* ARABIC </w:instrText>
      </w:r>
      <w:r w:rsidR="00F41758">
        <w:rPr>
          <w:noProof/>
        </w:rPr>
        <w:fldChar w:fldCharType="separate"/>
      </w:r>
      <w:r w:rsidR="00F62BB5">
        <w:rPr>
          <w:noProof/>
        </w:rPr>
        <w:t>1</w:t>
      </w:r>
      <w:r w:rsidR="00F41758">
        <w:rPr>
          <w:noProof/>
        </w:rPr>
        <w:fldChar w:fldCharType="end"/>
      </w:r>
      <w:r w:rsidRPr="00CD263A">
        <w:t xml:space="preserve"> - Ресурс – сервер</w:t>
      </w:r>
    </w:p>
    <w:p w:rsidR="00D4059B" w:rsidRDefault="001A36E7" w:rsidP="00BA1777">
      <w:r w:rsidRPr="001A36E7">
        <w:rPr>
          <w:noProof/>
          <w:lang w:eastAsia="ru-RU"/>
        </w:rPr>
        <w:drawing>
          <wp:inline distT="0" distB="0" distL="0" distR="0" wp14:anchorId="217D140A" wp14:editId="36DCC041">
            <wp:extent cx="5940425" cy="24688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3A" w:rsidRPr="00FB35E1" w:rsidRDefault="00D4059B" w:rsidP="00FB35E1">
      <w:pPr>
        <w:pStyle w:val="ac"/>
      </w:pPr>
      <w:r w:rsidRPr="00FB35E1">
        <w:t xml:space="preserve">Рисунок </w:t>
      </w:r>
      <w:r w:rsidR="00F41758">
        <w:rPr>
          <w:noProof/>
        </w:rPr>
        <w:fldChar w:fldCharType="begin"/>
      </w:r>
      <w:r w:rsidR="00F41758">
        <w:rPr>
          <w:noProof/>
        </w:rPr>
        <w:instrText xml:space="preserve"> SEQ Рисунок \* ARABIC </w:instrText>
      </w:r>
      <w:r w:rsidR="00F41758">
        <w:rPr>
          <w:noProof/>
        </w:rPr>
        <w:fldChar w:fldCharType="separate"/>
      </w:r>
      <w:r w:rsidR="00F62BB5">
        <w:rPr>
          <w:noProof/>
        </w:rPr>
        <w:t>2</w:t>
      </w:r>
      <w:r w:rsidR="00F41758">
        <w:rPr>
          <w:noProof/>
        </w:rPr>
        <w:fldChar w:fldCharType="end"/>
      </w:r>
      <w:r w:rsidRPr="00FB35E1">
        <w:t xml:space="preserve"> - Задачи с назначенными ресурсами</w:t>
      </w:r>
    </w:p>
    <w:p w:rsidR="00D4059B" w:rsidRDefault="001A36E7" w:rsidP="00D4059B">
      <w:pPr>
        <w:keepNext/>
      </w:pPr>
      <w:r w:rsidRPr="001A36E7">
        <w:rPr>
          <w:noProof/>
          <w:lang w:eastAsia="ru-RU"/>
        </w:rPr>
        <w:lastRenderedPageBreak/>
        <w:drawing>
          <wp:inline distT="0" distB="0" distL="0" distR="0" wp14:anchorId="52E7C7F1" wp14:editId="75AA6D60">
            <wp:extent cx="5940425" cy="21183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4" w:rsidRPr="00BF2B71" w:rsidRDefault="00D4059B" w:rsidP="00BF2B71">
      <w:pPr>
        <w:pStyle w:val="ac"/>
      </w:pPr>
      <w:r>
        <w:t xml:space="preserve">Рисунок </w:t>
      </w:r>
      <w:r w:rsidR="00F41758">
        <w:rPr>
          <w:noProof/>
        </w:rPr>
        <w:fldChar w:fldCharType="begin"/>
      </w:r>
      <w:r w:rsidR="00F41758">
        <w:rPr>
          <w:noProof/>
        </w:rPr>
        <w:instrText xml:space="preserve"> SEQ Рисунок \* ARABIC </w:instrText>
      </w:r>
      <w:r w:rsidR="00F41758">
        <w:rPr>
          <w:noProof/>
        </w:rPr>
        <w:fldChar w:fldCharType="separate"/>
      </w:r>
      <w:r w:rsidR="00F62BB5">
        <w:rPr>
          <w:noProof/>
        </w:rPr>
        <w:t>3</w:t>
      </w:r>
      <w:r w:rsidR="00F41758">
        <w:rPr>
          <w:noProof/>
        </w:rPr>
        <w:fldChar w:fldCharType="end"/>
      </w:r>
      <w:r>
        <w:t xml:space="preserve"> – Визуальный оптимизатор ресурсов</w:t>
      </w:r>
    </w:p>
    <w:p w:rsidR="00806A24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t>У системного аналитика, художника-дизайнера и технического писателя</w:t>
      </w:r>
      <w:r w:rsidR="00BF2B71">
        <w:rPr>
          <w:rFonts w:ascii="Times New Roman" w:hAnsi="Times New Roman" w:cs="Times New Roman"/>
          <w:sz w:val="28"/>
          <w:szCs w:val="28"/>
        </w:rPr>
        <w:t xml:space="preserve"> имеется</w:t>
      </w:r>
      <w:r w:rsidR="00E35F5D">
        <w:rPr>
          <w:rFonts w:ascii="Times New Roman" w:hAnsi="Times New Roman" w:cs="Times New Roman"/>
          <w:sz w:val="28"/>
          <w:szCs w:val="28"/>
        </w:rPr>
        <w:t xml:space="preserve"> перегрузка из-за наложения</w:t>
      </w:r>
      <w:r w:rsidR="000909D9">
        <w:rPr>
          <w:rFonts w:ascii="Times New Roman" w:hAnsi="Times New Roman" w:cs="Times New Roman"/>
          <w:sz w:val="28"/>
          <w:szCs w:val="28"/>
        </w:rPr>
        <w:t xml:space="preserve"> (одновременного выполнения) нескольких</w:t>
      </w:r>
      <w:r w:rsidR="00E35F5D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BF2B71">
        <w:rPr>
          <w:rFonts w:ascii="Times New Roman" w:hAnsi="Times New Roman" w:cs="Times New Roman"/>
          <w:sz w:val="28"/>
          <w:szCs w:val="28"/>
        </w:rPr>
        <w:t>.</w:t>
      </w:r>
    </w:p>
    <w:p w:rsidR="00CF7345" w:rsidRDefault="00CF7345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2C83" w:rsidRDefault="00B12C83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2C83" w:rsidRDefault="00B12C83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4766" w:rsidRDefault="0099476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59B" w:rsidRDefault="00D4059B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36971" w:rsidRDefault="00636971" w:rsidP="0063697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3: Анализ затрат по группам ресурсов</w:t>
      </w:r>
    </w:p>
    <w:p w:rsidR="00AF34EB" w:rsidRDefault="00AF34EB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4EB">
        <w:rPr>
          <w:rFonts w:ascii="Times New Roman" w:hAnsi="Times New Roman" w:cs="Times New Roman"/>
          <w:sz w:val="28"/>
          <w:szCs w:val="28"/>
        </w:rPr>
        <w:t>Была проведена структуриз</w:t>
      </w:r>
      <w:r>
        <w:rPr>
          <w:rFonts w:ascii="Times New Roman" w:hAnsi="Times New Roman" w:cs="Times New Roman"/>
          <w:sz w:val="28"/>
          <w:szCs w:val="28"/>
        </w:rPr>
        <w:t>ация затрат по группам ресурсов:</w:t>
      </w:r>
    </w:p>
    <w:p w:rsidR="00AD2848" w:rsidRDefault="002B2DA9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D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1C2BD" wp14:editId="406F2DA2">
            <wp:extent cx="4411876" cy="2613170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395" cy="26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EB" w:rsidRDefault="00AF34EB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2848" w:rsidRDefault="005625E7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  <w:r w:rsidR="00061730" w:rsidRPr="00061730">
        <w:rPr>
          <w:rFonts w:ascii="Times New Roman" w:hAnsi="Times New Roman" w:cs="Times New Roman"/>
          <w:sz w:val="28"/>
          <w:szCs w:val="28"/>
        </w:rPr>
        <w:t xml:space="preserve"> о затратах</w:t>
      </w:r>
      <w:r w:rsidR="00797682">
        <w:rPr>
          <w:rFonts w:ascii="Times New Roman" w:hAnsi="Times New Roman" w:cs="Times New Roman"/>
          <w:sz w:val="28"/>
          <w:szCs w:val="28"/>
        </w:rPr>
        <w:t xml:space="preserve"> и трудозатратах</w:t>
      </w:r>
      <w:r w:rsidR="00061730" w:rsidRPr="00061730">
        <w:rPr>
          <w:rFonts w:ascii="Times New Roman" w:hAnsi="Times New Roman" w:cs="Times New Roman"/>
          <w:sz w:val="28"/>
          <w:szCs w:val="28"/>
        </w:rPr>
        <w:t xml:space="preserve"> по структур</w:t>
      </w:r>
      <w:r w:rsidR="00061730">
        <w:rPr>
          <w:rFonts w:ascii="Times New Roman" w:hAnsi="Times New Roman" w:cs="Times New Roman"/>
          <w:sz w:val="28"/>
          <w:szCs w:val="28"/>
        </w:rPr>
        <w:t>ным группам ресурсов представлена</w:t>
      </w:r>
      <w:r w:rsidR="00061730" w:rsidRPr="00061730">
        <w:rPr>
          <w:rFonts w:ascii="Times New Roman" w:hAnsi="Times New Roman" w:cs="Times New Roman"/>
          <w:sz w:val="28"/>
          <w:szCs w:val="28"/>
        </w:rPr>
        <w:t xml:space="preserve"> в графическом виде.</w:t>
      </w:r>
    </w:p>
    <w:p w:rsidR="0069352B" w:rsidRDefault="00A92C84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C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8C419E" wp14:editId="66800BD9">
            <wp:extent cx="5940425" cy="44278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30" w:rsidRPr="00061730" w:rsidRDefault="00061730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615D" w:rsidRDefault="00A92C8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C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68941D" wp14:editId="46990DCC">
            <wp:extent cx="5940425" cy="47821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F9" w:rsidRDefault="002519F9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19F9" w:rsidRPr="002519F9" w:rsidRDefault="002519F9" w:rsidP="002519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9F9">
        <w:rPr>
          <w:rFonts w:ascii="Times New Roman" w:hAnsi="Times New Roman" w:cs="Times New Roman"/>
          <w:sz w:val="28"/>
          <w:szCs w:val="28"/>
        </w:rPr>
        <w:t>При сопоставлении в логике «Деньги» – «Объем работ» («Затраты –</w:t>
      </w:r>
    </w:p>
    <w:p w:rsidR="002519F9" w:rsidRPr="002519F9" w:rsidRDefault="002519F9" w:rsidP="002519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9F9">
        <w:rPr>
          <w:rFonts w:ascii="Times New Roman" w:hAnsi="Times New Roman" w:cs="Times New Roman"/>
          <w:sz w:val="28"/>
          <w:szCs w:val="28"/>
        </w:rPr>
        <w:t xml:space="preserve">Трудозатраты»), можно сделать следующие выводы: </w:t>
      </w:r>
    </w:p>
    <w:p w:rsidR="002519F9" w:rsidRDefault="002519F9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Наибольшие денежные затраты уходят на группы Программирование, Оборудование, Ввод данных и Анализ.</w:t>
      </w:r>
    </w:p>
    <w:p w:rsidR="002519F9" w:rsidRDefault="002519F9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Наибольший объем работ – у групп Оборудование, Программирование и Ввод данных.</w:t>
      </w:r>
    </w:p>
    <w:p w:rsidR="002519F9" w:rsidRDefault="002519F9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Трудозатраты на группы Программирование, Ввод данных и Документация примерно равны, но отношение затрат – сильно различается: 50, 11 и 13 процентов, соответственно.</w:t>
      </w:r>
    </w:p>
    <w:p w:rsidR="00EC7B1E" w:rsidRPr="006B0879" w:rsidRDefault="002519F9" w:rsidP="0026001F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отношение затрат к трудозатратам – у группы Анализ (10 процентов к 2),</w:t>
      </w:r>
      <w:r w:rsidR="006B0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наименьшее </w:t>
      </w:r>
      <w:r w:rsidR="006B08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879">
        <w:rPr>
          <w:rFonts w:ascii="Times New Roman" w:hAnsi="Times New Roman" w:cs="Times New Roman"/>
          <w:sz w:val="28"/>
          <w:szCs w:val="28"/>
        </w:rPr>
        <w:t xml:space="preserve">у группы Оборудование (13 к 32), равно примерно единице – у групп </w:t>
      </w:r>
      <w:r w:rsidR="006B0879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6B0879" w:rsidRPr="006B0879">
        <w:rPr>
          <w:rFonts w:ascii="Times New Roman" w:hAnsi="Times New Roman" w:cs="Times New Roman"/>
          <w:sz w:val="28"/>
          <w:szCs w:val="28"/>
        </w:rPr>
        <w:t xml:space="preserve">, </w:t>
      </w:r>
      <w:r w:rsidR="006B0879">
        <w:rPr>
          <w:rFonts w:ascii="Times New Roman" w:hAnsi="Times New Roman" w:cs="Times New Roman"/>
          <w:sz w:val="28"/>
          <w:szCs w:val="28"/>
        </w:rPr>
        <w:t>Документация и Медиа.</w:t>
      </w:r>
    </w:p>
    <w:p w:rsidR="00EC7B1E" w:rsidRPr="00CA325D" w:rsidRDefault="00EC7B1E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6DEA" w:rsidRDefault="00776DE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63D4">
        <w:rPr>
          <w:rFonts w:ascii="Times New Roman" w:hAnsi="Times New Roman" w:cs="Times New Roman"/>
          <w:b/>
          <w:sz w:val="28"/>
          <w:szCs w:val="28"/>
        </w:rPr>
        <w:lastRenderedPageBreak/>
        <w:t>Вывод из лабораторной работы</w:t>
      </w:r>
    </w:p>
    <w:p w:rsidR="00776DEA" w:rsidRPr="00776DEA" w:rsidRDefault="00776DEA" w:rsidP="00776DE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6D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3FF929" wp14:editId="60CF5A58">
            <wp:extent cx="4664359" cy="269939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156" cy="270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EA" w:rsidRDefault="00776DEA" w:rsidP="00776DE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6DEA" w:rsidRDefault="00776DEA" w:rsidP="00776DE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затраты – 48 094, длительность 27,6 недель.</w:t>
      </w:r>
    </w:p>
    <w:p w:rsidR="00006F1B" w:rsidRDefault="00006F1B" w:rsidP="00776DE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проект укладывается в рамки бюджета (50 000) и не укладывается в даты (6 месяцев).</w:t>
      </w:r>
    </w:p>
    <w:p w:rsidR="00776DEA" w:rsidRPr="008D2FF1" w:rsidRDefault="00B930F2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сотрудники перегружены из-за наложения задач. Необходимо пересмотреть планирование этих задач. Соотношение затрат и трудозатрат в некоторых категориях крайне непропорционально.</w:t>
      </w:r>
    </w:p>
    <w:p w:rsidR="00D663D4" w:rsidRP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возможности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ресурсами. Была заполнена таблица ресурсов, </w:t>
      </w:r>
      <w:r w:rsidR="008D2FF1">
        <w:rPr>
          <w:rFonts w:ascii="Times New Roman" w:hAnsi="Times New Roman" w:cs="Times New Roman"/>
          <w:sz w:val="28"/>
          <w:szCs w:val="28"/>
        </w:rPr>
        <w:t>затем ресурсы</w:t>
      </w:r>
      <w:r>
        <w:rPr>
          <w:rFonts w:ascii="Times New Roman" w:hAnsi="Times New Roman" w:cs="Times New Roman"/>
          <w:sz w:val="28"/>
          <w:szCs w:val="28"/>
        </w:rPr>
        <w:t xml:space="preserve"> были назначены</w:t>
      </w:r>
      <w:r w:rsidR="008D2FF1">
        <w:rPr>
          <w:rFonts w:ascii="Times New Roman" w:hAnsi="Times New Roman" w:cs="Times New Roman"/>
          <w:sz w:val="28"/>
          <w:szCs w:val="28"/>
        </w:rPr>
        <w:t xml:space="preserve"> задачам</w:t>
      </w:r>
      <w:r>
        <w:rPr>
          <w:rFonts w:ascii="Times New Roman" w:hAnsi="Times New Roman" w:cs="Times New Roman"/>
          <w:sz w:val="28"/>
          <w:szCs w:val="28"/>
        </w:rPr>
        <w:t>, проведён анализ затрат</w:t>
      </w:r>
      <w:r w:rsidR="008D2FF1">
        <w:rPr>
          <w:rFonts w:ascii="Times New Roman" w:hAnsi="Times New Roman" w:cs="Times New Roman"/>
          <w:sz w:val="28"/>
          <w:szCs w:val="28"/>
        </w:rPr>
        <w:t xml:space="preserve"> и трудозатрат</w:t>
      </w:r>
      <w:r>
        <w:rPr>
          <w:rFonts w:ascii="Times New Roman" w:hAnsi="Times New Roman" w:cs="Times New Roman"/>
          <w:sz w:val="28"/>
          <w:szCs w:val="28"/>
        </w:rPr>
        <w:t xml:space="preserve"> по группам</w:t>
      </w:r>
      <w:r w:rsidR="008D2FF1">
        <w:rPr>
          <w:rFonts w:ascii="Times New Roman" w:hAnsi="Times New Roman" w:cs="Times New Roman"/>
          <w:sz w:val="28"/>
          <w:szCs w:val="28"/>
        </w:rPr>
        <w:t xml:space="preserve">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663D4" w:rsidRPr="00D663D4" w:rsidSect="00A36D17">
      <w:footerReference w:type="default" r:id="rId21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2C4" w:rsidRDefault="002832C4" w:rsidP="00A36D17">
      <w:pPr>
        <w:spacing w:after="0" w:line="240" w:lineRule="auto"/>
      </w:pPr>
      <w:r>
        <w:separator/>
      </w:r>
    </w:p>
  </w:endnote>
  <w:endnote w:type="continuationSeparator" w:id="0">
    <w:p w:rsidR="002832C4" w:rsidRDefault="002832C4" w:rsidP="00A3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923027"/>
      <w:docPartObj>
        <w:docPartGallery w:val="Page Numbers (Bottom of Page)"/>
        <w:docPartUnique/>
      </w:docPartObj>
    </w:sdtPr>
    <w:sdtEndPr/>
    <w:sdtContent>
      <w:p w:rsidR="00A36D17" w:rsidRDefault="00A36D1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BB5">
          <w:rPr>
            <w:noProof/>
          </w:rPr>
          <w:t>8</w:t>
        </w:r>
        <w:r>
          <w:fldChar w:fldCharType="end"/>
        </w:r>
      </w:p>
    </w:sdtContent>
  </w:sdt>
  <w:p w:rsidR="00A36D17" w:rsidRDefault="00A36D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2C4" w:rsidRDefault="002832C4" w:rsidP="00A36D17">
      <w:pPr>
        <w:spacing w:after="0" w:line="240" w:lineRule="auto"/>
      </w:pPr>
      <w:r>
        <w:separator/>
      </w:r>
    </w:p>
  </w:footnote>
  <w:footnote w:type="continuationSeparator" w:id="0">
    <w:p w:rsidR="002832C4" w:rsidRDefault="002832C4" w:rsidP="00A3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50CC"/>
    <w:multiLevelType w:val="hybridMultilevel"/>
    <w:tmpl w:val="2DA8EED2"/>
    <w:lvl w:ilvl="0" w:tplc="A742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C1428"/>
    <w:multiLevelType w:val="hybridMultilevel"/>
    <w:tmpl w:val="F85682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8A2B85"/>
    <w:multiLevelType w:val="hybridMultilevel"/>
    <w:tmpl w:val="AD2026DA"/>
    <w:lvl w:ilvl="0" w:tplc="0A047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31D67"/>
    <w:multiLevelType w:val="hybridMultilevel"/>
    <w:tmpl w:val="0AFEEF22"/>
    <w:lvl w:ilvl="0" w:tplc="C4EC18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06F1B"/>
    <w:rsid w:val="000507EB"/>
    <w:rsid w:val="00061730"/>
    <w:rsid w:val="000909D9"/>
    <w:rsid w:val="000A2266"/>
    <w:rsid w:val="000B51D9"/>
    <w:rsid w:val="000D78D3"/>
    <w:rsid w:val="000E57C6"/>
    <w:rsid w:val="000F1519"/>
    <w:rsid w:val="000F4764"/>
    <w:rsid w:val="00110C6A"/>
    <w:rsid w:val="00121AFC"/>
    <w:rsid w:val="001230E2"/>
    <w:rsid w:val="001378A1"/>
    <w:rsid w:val="001458D5"/>
    <w:rsid w:val="00172BC5"/>
    <w:rsid w:val="001A36E7"/>
    <w:rsid w:val="001F13C8"/>
    <w:rsid w:val="001F2E36"/>
    <w:rsid w:val="00213AAB"/>
    <w:rsid w:val="00244F96"/>
    <w:rsid w:val="002519F9"/>
    <w:rsid w:val="002531A6"/>
    <w:rsid w:val="002547A0"/>
    <w:rsid w:val="0026001F"/>
    <w:rsid w:val="002739E2"/>
    <w:rsid w:val="002832C4"/>
    <w:rsid w:val="002879A9"/>
    <w:rsid w:val="002B186F"/>
    <w:rsid w:val="002B2DA9"/>
    <w:rsid w:val="002D1ABC"/>
    <w:rsid w:val="002E33AE"/>
    <w:rsid w:val="002F360E"/>
    <w:rsid w:val="002F6630"/>
    <w:rsid w:val="00300EA0"/>
    <w:rsid w:val="003409D0"/>
    <w:rsid w:val="003431A3"/>
    <w:rsid w:val="003452EF"/>
    <w:rsid w:val="003A34BB"/>
    <w:rsid w:val="003B0ECE"/>
    <w:rsid w:val="003B1001"/>
    <w:rsid w:val="003C2A43"/>
    <w:rsid w:val="003D728F"/>
    <w:rsid w:val="003E1CD6"/>
    <w:rsid w:val="003F6AA5"/>
    <w:rsid w:val="004350D0"/>
    <w:rsid w:val="0044747A"/>
    <w:rsid w:val="00462258"/>
    <w:rsid w:val="00466FE9"/>
    <w:rsid w:val="004F6A20"/>
    <w:rsid w:val="005625E7"/>
    <w:rsid w:val="00577D82"/>
    <w:rsid w:val="005D0A51"/>
    <w:rsid w:val="005F5261"/>
    <w:rsid w:val="00613A2C"/>
    <w:rsid w:val="006331E4"/>
    <w:rsid w:val="00636971"/>
    <w:rsid w:val="00660590"/>
    <w:rsid w:val="00661628"/>
    <w:rsid w:val="006644C5"/>
    <w:rsid w:val="00685B6D"/>
    <w:rsid w:val="0069352B"/>
    <w:rsid w:val="00695974"/>
    <w:rsid w:val="006A1D3D"/>
    <w:rsid w:val="006A2AE0"/>
    <w:rsid w:val="006A615D"/>
    <w:rsid w:val="006B0879"/>
    <w:rsid w:val="007116E2"/>
    <w:rsid w:val="0073178F"/>
    <w:rsid w:val="00737209"/>
    <w:rsid w:val="007646BF"/>
    <w:rsid w:val="00776DEA"/>
    <w:rsid w:val="00797682"/>
    <w:rsid w:val="00797B4F"/>
    <w:rsid w:val="007A7C12"/>
    <w:rsid w:val="007B640D"/>
    <w:rsid w:val="007C32FA"/>
    <w:rsid w:val="007E452D"/>
    <w:rsid w:val="00806A24"/>
    <w:rsid w:val="00813EDA"/>
    <w:rsid w:val="00862947"/>
    <w:rsid w:val="008859E8"/>
    <w:rsid w:val="00895AB3"/>
    <w:rsid w:val="008B56E1"/>
    <w:rsid w:val="008D2FF1"/>
    <w:rsid w:val="008E2188"/>
    <w:rsid w:val="009038DD"/>
    <w:rsid w:val="009170FC"/>
    <w:rsid w:val="00956AB4"/>
    <w:rsid w:val="009751E1"/>
    <w:rsid w:val="00976AB4"/>
    <w:rsid w:val="00977179"/>
    <w:rsid w:val="00994766"/>
    <w:rsid w:val="009B7B6D"/>
    <w:rsid w:val="009D7717"/>
    <w:rsid w:val="00A0029B"/>
    <w:rsid w:val="00A03168"/>
    <w:rsid w:val="00A10CFF"/>
    <w:rsid w:val="00A34B97"/>
    <w:rsid w:val="00A36D17"/>
    <w:rsid w:val="00A4281E"/>
    <w:rsid w:val="00A4509D"/>
    <w:rsid w:val="00A92C84"/>
    <w:rsid w:val="00AB204D"/>
    <w:rsid w:val="00AC5108"/>
    <w:rsid w:val="00AD2848"/>
    <w:rsid w:val="00AE5234"/>
    <w:rsid w:val="00AF34EB"/>
    <w:rsid w:val="00B10EEC"/>
    <w:rsid w:val="00B12C83"/>
    <w:rsid w:val="00B85309"/>
    <w:rsid w:val="00B930F2"/>
    <w:rsid w:val="00B976A2"/>
    <w:rsid w:val="00BA1777"/>
    <w:rsid w:val="00BF2B71"/>
    <w:rsid w:val="00BF7524"/>
    <w:rsid w:val="00C437BC"/>
    <w:rsid w:val="00C62279"/>
    <w:rsid w:val="00C734A2"/>
    <w:rsid w:val="00C94A6F"/>
    <w:rsid w:val="00C97D16"/>
    <w:rsid w:val="00CA325D"/>
    <w:rsid w:val="00CC0F29"/>
    <w:rsid w:val="00CD263A"/>
    <w:rsid w:val="00CF7345"/>
    <w:rsid w:val="00D1218C"/>
    <w:rsid w:val="00D37080"/>
    <w:rsid w:val="00D4059B"/>
    <w:rsid w:val="00D47A53"/>
    <w:rsid w:val="00D663D4"/>
    <w:rsid w:val="00D66DAD"/>
    <w:rsid w:val="00DB41C4"/>
    <w:rsid w:val="00E35F5D"/>
    <w:rsid w:val="00E63761"/>
    <w:rsid w:val="00E7031D"/>
    <w:rsid w:val="00E80F60"/>
    <w:rsid w:val="00EA51A1"/>
    <w:rsid w:val="00EC7B1E"/>
    <w:rsid w:val="00F06781"/>
    <w:rsid w:val="00F3314F"/>
    <w:rsid w:val="00F347A7"/>
    <w:rsid w:val="00F41758"/>
    <w:rsid w:val="00F62BB5"/>
    <w:rsid w:val="00F67D55"/>
    <w:rsid w:val="00FB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6D17"/>
  </w:style>
  <w:style w:type="paragraph" w:styleId="aa">
    <w:name w:val="footer"/>
    <w:basedOn w:val="a"/>
    <w:link w:val="ab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6D17"/>
  </w:style>
  <w:style w:type="paragraph" w:styleId="ac">
    <w:name w:val="caption"/>
    <w:basedOn w:val="a"/>
    <w:next w:val="a"/>
    <w:uiPriority w:val="35"/>
    <w:unhideWhenUsed/>
    <w:qFormat/>
    <w:rsid w:val="00FB35E1"/>
    <w:pPr>
      <w:spacing w:after="200" w:line="240" w:lineRule="auto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4E837-A9F2-4D25-80A7-70084C8D4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8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73</cp:revision>
  <cp:lastPrinted>2023-03-14T11:10:00Z</cp:lastPrinted>
  <dcterms:created xsi:type="dcterms:W3CDTF">2022-02-23T07:23:00Z</dcterms:created>
  <dcterms:modified xsi:type="dcterms:W3CDTF">2023-03-14T11:16:00Z</dcterms:modified>
</cp:coreProperties>
</file>