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«Базы данных»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задач реляционной алгебры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доцент, кандидат физ.-мат. наук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Жуков Николай Николаевич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предлагаемой преподавателем предметной области решите следующие задачи, используя методы реляционной алгебры.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адреса клиентов, заказывавших игры с доставкой.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название и производителя игры (игр), в которую можно играть самой большой компанией.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табельный номер сотрудника, назначенного ответственным только за один заказ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момент выполнения запроса)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Определите адреса клиентов, заказывавших игры с доставкой.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Получим все существующие заказы</w:t>
      </w:r>
    </w:p>
    <w:p w:rsidR="00000000" w:rsidDel="00000000" w:rsidP="00000000" w:rsidRDefault="00000000" w:rsidRPr="00000000" w14:paraId="0000002B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Получение, Ид клиента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(З)</w:t>
      </w:r>
    </w:p>
    <w:p w:rsidR="00000000" w:rsidDel="00000000" w:rsidP="00000000" w:rsidRDefault="00000000" w:rsidRPr="00000000" w14:paraId="0000002C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Ид клиента (АК)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Самовывоз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Самовывоз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Получим информацию о адресах клиентов</w:t>
      </w:r>
    </w:p>
    <w:p w:rsidR="00000000" w:rsidDel="00000000" w:rsidP="00000000" w:rsidRDefault="00000000" w:rsidRPr="00000000" w14:paraId="00000039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Ид клиента, Адрес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(К) </w:t>
      </w:r>
    </w:p>
    <w:p w:rsidR="00000000" w:rsidDel="00000000" w:rsidP="00000000" w:rsidRDefault="00000000" w:rsidRPr="00000000" w14:paraId="0000003A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Ид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Адрес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55555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8"/>
                <w:szCs w:val="28"/>
                <w:highlight w:val="white"/>
                <w:rtl w:val="0"/>
              </w:rPr>
              <w:t xml:space="preserve">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55555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8"/>
                <w:szCs w:val="28"/>
                <w:highlight w:val="white"/>
                <w:rtl w:val="0"/>
              </w:rPr>
              <w:t xml:space="preserve">Ул. Пионерская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55555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8"/>
                <w:szCs w:val="28"/>
                <w:highlight w:val="white"/>
                <w:rtl w:val="0"/>
              </w:rPr>
              <w:t xml:space="preserve">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55555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8"/>
                <w:szCs w:val="28"/>
                <w:highlight w:val="white"/>
                <w:rtl w:val="0"/>
              </w:rPr>
              <w:t xml:space="preserve">Ул. Васи Зайцева</w:t>
            </w:r>
          </w:p>
        </w:tc>
      </w:tr>
    </w:tbl>
    <w:p w:rsidR="00000000" w:rsidDel="00000000" w:rsidP="00000000" w:rsidRDefault="00000000" w:rsidRPr="00000000" w14:paraId="0000004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заказов добавим информацию о адресе клиентов</w:t>
      </w:r>
    </w:p>
    <w:p w:rsidR="00000000" w:rsidDel="00000000" w:rsidP="00000000" w:rsidRDefault="00000000" w:rsidRPr="00000000" w14:paraId="00000045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R1.Ид клиента = R2.Ид клиента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.Получение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.Ид клиента (АК)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.Адрес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Самовывоз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Ул. Пионерская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Самовывоз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Ул. Васи Зайцева</w:t>
            </w:r>
          </w:p>
        </w:tc>
      </w:tr>
      <w:tr>
        <w:trPr>
          <w:cantSplit w:val="0"/>
          <w:trHeight w:val="49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Ул. Васи Зайцева</w:t>
            </w:r>
          </w:p>
        </w:tc>
      </w:tr>
    </w:tbl>
    <w:p w:rsidR="00000000" w:rsidDel="00000000" w:rsidP="00000000" w:rsidRDefault="00000000" w:rsidRPr="00000000" w14:paraId="0000005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полученных данных оставим только те, где в качестве получения указано доставка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получение = Доставка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8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tblGridChange w:id="0">
          <w:tblGrid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.Адрес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Ул. Васи Зайцева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5555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8"/>
          <w:szCs w:val="28"/>
          <w:rtl w:val="0"/>
        </w:rPr>
        <w:t xml:space="preserve">Определите название и производителя игры (игр), в которую можно играть самой большой компанией.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160" w:line="360" w:lineRule="auto"/>
        <w:ind w:left="720" w:firstLine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информации о играх</w:t>
      </w:r>
    </w:p>
    <w:p w:rsidR="00000000" w:rsidDel="00000000" w:rsidP="00000000" w:rsidRDefault="00000000" w:rsidRPr="00000000" w14:paraId="0000005E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Макс игроков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(И)</w:t>
      </w:r>
    </w:p>
    <w:p w:rsidR="00000000" w:rsidDel="00000000" w:rsidP="00000000" w:rsidRDefault="00000000" w:rsidRPr="00000000" w14:paraId="0000005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8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tblGridChange w:id="0">
          <w:tblGrid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копии </w:t>
      </w:r>
    </w:p>
    <w:p w:rsidR="00000000" w:rsidDel="00000000" w:rsidP="00000000" w:rsidRDefault="00000000" w:rsidRPr="00000000" w14:paraId="00000066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67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Делаю так, чтобы остались строки за исключением строк с самым большим числом максимальных игроков</w:t>
      </w:r>
    </w:p>
    <w:p w:rsidR="00000000" w:rsidDel="00000000" w:rsidP="00000000" w:rsidRDefault="00000000" w:rsidRPr="00000000" w14:paraId="00000069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R1.Макс игроков &lt; R1’.Макс игроков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1’</w:t>
      </w:r>
    </w:p>
    <w:p w:rsidR="00000000" w:rsidDel="00000000" w:rsidP="00000000" w:rsidRDefault="00000000" w:rsidRPr="00000000" w14:paraId="0000006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8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15"/>
        <w:tblGridChange w:id="0">
          <w:tblGrid>
            <w:gridCol w:w="130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R1.Макс игроков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R1’.Макс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\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71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tblGridChange w:id="0">
          <w:tblGrid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R4.Макс игроков = И.Макс игроков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Название, Производитель, Макс игроков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(И) )</w:t>
      </w:r>
    </w:p>
    <w:p w:rsidR="00000000" w:rsidDel="00000000" w:rsidP="00000000" w:rsidRDefault="00000000" w:rsidRPr="00000000" w14:paraId="00000077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Libellud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Hasbro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табельный номер сотрудника, назначенного ответственным только за один заказ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Получаю все табельные номера для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Номер,Таб 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(З)</w:t>
      </w:r>
    </w:p>
    <w:p w:rsidR="00000000" w:rsidDel="00000000" w:rsidP="00000000" w:rsidRDefault="00000000" w:rsidRPr="00000000" w14:paraId="0000008C">
      <w:pPr>
        <w:widowControl w:val="0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Таб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С02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копии </w:t>
      </w:r>
    </w:p>
    <w:p w:rsidR="00000000" w:rsidDel="00000000" w:rsidP="00000000" w:rsidRDefault="00000000" w:rsidRPr="00000000" w14:paraId="00000097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98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Получаю заказы у которых одинаковые табельные номера сотрудников, но номера заказов отличаются (получаю все табельные номера у которых больше одного заказа)</w:t>
      </w:r>
    </w:p>
    <w:p w:rsidR="00000000" w:rsidDel="00000000" w:rsidP="00000000" w:rsidRDefault="00000000" w:rsidRPr="00000000" w14:paraId="0000009A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R1.Таб номер = R1’.Таб номер AND R1.Номер != R1’.Номер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1’</w:t>
      </w:r>
    </w:p>
    <w:p w:rsidR="00000000" w:rsidDel="00000000" w:rsidP="00000000" w:rsidRDefault="00000000" w:rsidRPr="00000000" w14:paraId="0000009B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.Таб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Таб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С01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Оставляю только те табельные номера сотрудников, у которых 1 заказ </w:t>
      </w:r>
    </w:p>
    <w:p w:rsidR="00000000" w:rsidDel="00000000" w:rsidP="00000000" w:rsidRDefault="00000000" w:rsidRPr="00000000" w14:paraId="000000AA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Таб 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\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0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tblGridChange w:id="0">
          <w:tblGrid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Таб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С02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