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05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07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08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09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0A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0B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10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ЭМПИРИЧЕСКАЯ ФУНКЦИЯ РАСПРЕДЕЛЕНИЯ ВАРИАЦИОННОГО РЯДА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15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студентка 2 курса</w:t>
      </w:r>
    </w:p>
    <w:p w:rsidR="00000000" w:rsidDel="00000000" w:rsidP="00000000" w:rsidRDefault="00000000" w:rsidRPr="00000000" w14:paraId="00000017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1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Мельникова А.С.</w:t>
      </w:r>
    </w:p>
    <w:p w:rsidR="00000000" w:rsidDel="00000000" w:rsidP="00000000" w:rsidRDefault="00000000" w:rsidRPr="00000000" w14:paraId="0000001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60" w:line="276" w:lineRule="auto"/>
        <w:ind w:left="122" w:right="3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эмпирическую функцию распределения для дискретного и интервального вариационного ряда.</w:t>
      </w:r>
    </w:p>
    <w:p w:rsidR="00000000" w:rsidDel="00000000" w:rsidP="00000000" w:rsidRDefault="00000000" w:rsidRPr="00000000" w14:paraId="0000001B">
      <w:pPr>
        <w:widowControl w:val="0"/>
        <w:spacing w:before="201" w:line="240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Персональный компьютер, Excel</w:t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widowControl w:val="0"/>
        <w:spacing w:after="0" w:before="245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1D">
      <w:pPr>
        <w:widowControl w:val="0"/>
        <w:tabs>
          <w:tab w:val="left" w:pos="521"/>
        </w:tabs>
        <w:spacing w:before="58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1E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76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№6)</w:t>
      </w:r>
    </w:p>
    <w:p w:rsidR="00000000" w:rsidDel="00000000" w:rsidP="00000000" w:rsidRDefault="00000000" w:rsidRPr="00000000" w14:paraId="00000020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tabs>
          <w:tab w:val="left" w:pos="52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22">
      <w:pPr>
        <w:widowControl w:val="0"/>
        <w:tabs>
          <w:tab w:val="left" w:pos="521"/>
        </w:tabs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204453</wp:posOffset>
            </wp:positionV>
            <wp:extent cx="975360" cy="487680"/>
            <wp:effectExtent b="0" l="0" r="0" t="0"/>
            <wp:wrapNone/>
            <wp:docPr id="2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-71436</wp:posOffset>
            </wp:positionH>
            <wp:positionV relativeFrom="paragraph">
              <wp:posOffset>14660</wp:posOffset>
            </wp:positionV>
            <wp:extent cx="1341120" cy="548640"/>
            <wp:effectExtent b="0" l="0" r="0" t="0"/>
            <wp:wrapNone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2C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2817" cy="3090863"/>
            <wp:effectExtent b="0" l="0" r="0" t="0"/>
            <wp:docPr id="2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81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31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7539" cy="2423569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1922" l="22293" r="31836" t="26501"/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42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widowControl w:val="0"/>
        <w:spacing w:after="0" w:before="86" w:line="240" w:lineRule="auto"/>
        <w:ind w:left="191" w:firstLine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34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89" w:line="276" w:lineRule="auto"/>
        <w:ind w:left="122" w:right="10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36">
      <w:pPr>
        <w:widowControl w:val="0"/>
        <w:spacing w:before="89" w:line="276" w:lineRule="auto"/>
        <w:ind w:left="122" w:right="10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№6)</w:t>
      </w:r>
    </w:p>
    <w:p w:rsidR="00000000" w:rsidDel="00000000" w:rsidP="00000000" w:rsidRDefault="00000000" w:rsidRPr="00000000" w14:paraId="00000037">
      <w:pPr>
        <w:widowControl w:val="0"/>
        <w:tabs>
          <w:tab w:val="left" w:pos="521"/>
        </w:tabs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38">
      <w:pPr>
        <w:widowControl w:val="0"/>
        <w:tabs>
          <w:tab w:val="left" w:pos="521"/>
        </w:tabs>
        <w:spacing w:before="20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620" w:left="158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975360" cy="487680"/>
            <wp:effectExtent b="0" l="0" r="0" t="0"/>
            <wp:wrapNone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90488</wp:posOffset>
            </wp:positionV>
            <wp:extent cx="1341120" cy="548640"/>
            <wp:effectExtent b="0" l="0" r="0" t="0"/>
            <wp:wrapNone/>
            <wp:docPr id="2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3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6213" cy="209243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09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41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0711" cy="1744355"/>
            <wp:effectExtent b="0" l="0" r="0" t="0"/>
            <wp:docPr id="2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7921" l="48670" r="16112" t="27619"/>
                    <a:stretch>
                      <a:fillRect/>
                    </a:stretch>
                  </pic:blipFill>
                  <pic:spPr>
                    <a:xfrm>
                      <a:off x="0" y="0"/>
                      <a:ext cx="3160711" cy="174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0"/>
        <w:spacing w:after="0" w:before="67" w:line="240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53">
      <w:pPr>
        <w:widowControl w:val="0"/>
        <w:spacing w:before="11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2" w:lineRule="auto"/>
        <w:ind w:left="290" w:right="27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widowControl w:val="0"/>
        <w:spacing w:after="0" w:before="0" w:line="317" w:lineRule="auto"/>
        <w:ind w:left="290" w:right="278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ВЫСШЕГО ОБРАЗОВАНИЯ</w:t>
      </w:r>
    </w:p>
    <w:p w:rsidR="00000000" w:rsidDel="00000000" w:rsidP="00000000" w:rsidRDefault="00000000" w:rsidRPr="00000000" w14:paraId="00000056">
      <w:pPr>
        <w:widowControl w:val="0"/>
        <w:spacing w:line="322" w:lineRule="auto"/>
        <w:ind w:left="290" w:right="276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«РОССИЙСКИЙ ГОСУДАРСТВЕННЫЙ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widowControl w:val="0"/>
        <w:spacing w:after="0" w:before="0" w:line="240" w:lineRule="auto"/>
        <w:ind w:left="290" w:right="275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ПЕДАГОГИЧЕСКИЙ УНИВЕРСИТЕТ им. А. И. ГЕРЦЕНА</w:t>
      </w:r>
    </w:p>
    <w:p w:rsidR="00000000" w:rsidDel="00000000" w:rsidP="00000000" w:rsidRDefault="00000000" w:rsidRPr="00000000" w14:paraId="00000058">
      <w:pPr>
        <w:widowControl w:val="0"/>
        <w:spacing w:before="263" w:line="276" w:lineRule="auto"/>
        <w:ind w:left="419" w:right="409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 и технологического образования Кафедра компьютерные технологии и электронного обучения</w:t>
      </w:r>
    </w:p>
    <w:p w:rsidR="00000000" w:rsidDel="00000000" w:rsidP="00000000" w:rsidRDefault="00000000" w:rsidRPr="00000000" w14:paraId="00000059">
      <w:pPr>
        <w:widowControl w:val="0"/>
        <w:spacing w:before="1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профессиональная образовательная программа</w:t>
      </w:r>
    </w:p>
    <w:p w:rsidR="00000000" w:rsidDel="00000000" w:rsidP="00000000" w:rsidRDefault="00000000" w:rsidRPr="00000000" w14:paraId="0000005A">
      <w:pPr>
        <w:widowControl w:val="0"/>
        <w:spacing w:before="48" w:line="276" w:lineRule="auto"/>
        <w:ind w:left="290" w:right="281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 09.03.01 Информатика и вычислительная техника Направленность (профиль) «Технологии разработки программного</w:t>
      </w:r>
    </w:p>
    <w:p w:rsidR="00000000" w:rsidDel="00000000" w:rsidP="00000000" w:rsidRDefault="00000000" w:rsidRPr="00000000" w14:paraId="0000005B">
      <w:pPr>
        <w:widowControl w:val="0"/>
        <w:spacing w:before="2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обеспечения»</w:t>
      </w:r>
    </w:p>
    <w:p w:rsidR="00000000" w:rsidDel="00000000" w:rsidP="00000000" w:rsidRDefault="00000000" w:rsidRPr="00000000" w14:paraId="0000005C">
      <w:pPr>
        <w:widowControl w:val="0"/>
        <w:spacing w:before="47" w:line="240" w:lineRule="auto"/>
        <w:ind w:left="290" w:right="27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форма обучения - очная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290" w:right="28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61">
      <w:pPr>
        <w:widowControl w:val="0"/>
        <w:spacing w:before="48" w:line="276" w:lineRule="auto"/>
        <w:ind w:left="383" w:firstLine="1058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«Анализ данных и основы Data science» ЭМПИРИЧЕСКАЯ ФУНКЦИЯ РАСПРЕДЕЛЕНИЯ ВАРИАЦИОННОГО РЯДА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before="9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76" w:lineRule="auto"/>
        <w:ind w:left="4781" w:right="103" w:firstLine="2966.99999999999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кандидат педагогических наук, доцент, Светлана Викторовна Гончарова</w:t>
      </w:r>
    </w:p>
    <w:p w:rsidR="00000000" w:rsidDel="00000000" w:rsidP="00000000" w:rsidRDefault="00000000" w:rsidRPr="00000000" w14:paraId="00000066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right="106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 работы студентка 2 курса</w:t>
      </w:r>
    </w:p>
    <w:p w:rsidR="00000000" w:rsidDel="00000000" w:rsidP="00000000" w:rsidRDefault="00000000" w:rsidRPr="00000000" w14:paraId="0000006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группы 1 подгруппы </w:t>
      </w:r>
    </w:p>
    <w:p w:rsidR="00000000" w:rsidDel="00000000" w:rsidP="00000000" w:rsidRDefault="00000000" w:rsidRPr="00000000" w14:paraId="0000006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Сумарокова Е.М.</w:t>
      </w:r>
    </w:p>
    <w:p w:rsidR="00000000" w:rsidDel="00000000" w:rsidP="00000000" w:rsidRDefault="00000000" w:rsidRPr="00000000" w14:paraId="0000006A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before="60" w:line="276" w:lineRule="auto"/>
        <w:ind w:left="122" w:right="38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построить эмпирическую функцию распределения для дискретного и интервального вариационного ряда.</w:t>
      </w:r>
    </w:p>
    <w:p w:rsidR="00000000" w:rsidDel="00000000" w:rsidP="00000000" w:rsidRDefault="00000000" w:rsidRPr="00000000" w14:paraId="0000006C">
      <w:pPr>
        <w:widowControl w:val="0"/>
        <w:spacing w:before="201" w:line="240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Персональный компьютер, Excel</w:t>
      </w:r>
    </w:p>
    <w:p w:rsidR="00000000" w:rsidDel="00000000" w:rsidP="00000000" w:rsidRDefault="00000000" w:rsidRPr="00000000" w14:paraId="0000006D">
      <w:pPr>
        <w:pStyle w:val="Heading1"/>
        <w:keepNext w:val="0"/>
        <w:keepLines w:val="0"/>
        <w:widowControl w:val="0"/>
        <w:spacing w:after="0" w:before="245" w:line="240" w:lineRule="auto"/>
        <w:ind w:left="289" w:right="281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1</w:t>
      </w:r>
    </w:p>
    <w:p w:rsidR="00000000" w:rsidDel="00000000" w:rsidP="00000000" w:rsidRDefault="00000000" w:rsidRPr="00000000" w14:paraId="0000006E">
      <w:pPr>
        <w:widowControl w:val="0"/>
        <w:tabs>
          <w:tab w:val="left" w:pos="521"/>
        </w:tabs>
        <w:spacing w:before="58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6F">
      <w:pPr>
        <w:widowControl w:val="0"/>
        <w:spacing w:before="3" w:lin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ind w:left="12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дискретного вариационного ряда (использовать данные Примера 1 из Лекции №6)</w:t>
      </w:r>
    </w:p>
    <w:p w:rsidR="00000000" w:rsidDel="00000000" w:rsidP="00000000" w:rsidRDefault="00000000" w:rsidRPr="00000000" w14:paraId="00000071">
      <w:pPr>
        <w:widowControl w:val="0"/>
        <w:spacing w:before="4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tabs>
          <w:tab w:val="left" w:pos="521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73">
      <w:pPr>
        <w:widowControl w:val="0"/>
        <w:tabs>
          <w:tab w:val="left" w:pos="521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204453</wp:posOffset>
            </wp:positionV>
            <wp:extent cx="975360" cy="487680"/>
            <wp:effectExtent b="0" l="0" r="0" t="0"/>
            <wp:wrapNone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-71436</wp:posOffset>
            </wp:positionH>
            <wp:positionV relativeFrom="paragraph">
              <wp:posOffset>14660</wp:posOffset>
            </wp:positionV>
            <wp:extent cx="1341120" cy="548640"/>
            <wp:effectExtent b="0" l="0" r="0" t="0"/>
            <wp:wrapNone/>
            <wp:docPr id="2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7D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71600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42817" cy="3090863"/>
            <wp:effectExtent b="0" l="0" r="0" t="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2817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82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47539" cy="2423569"/>
            <wp:effectExtent b="0" l="0" r="0" t="0"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1922" l="22293" r="31836" t="26501"/>
                    <a:stretch>
                      <a:fillRect/>
                    </a:stretch>
                  </pic:blipFill>
                  <pic:spPr>
                    <a:xfrm>
                      <a:off x="0" y="0"/>
                      <a:ext cx="4747539" cy="2423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keepNext w:val="0"/>
        <w:keepLines w:val="0"/>
        <w:widowControl w:val="0"/>
        <w:spacing w:after="0" w:before="86" w:line="240" w:lineRule="auto"/>
        <w:ind w:left="191" w:firstLine="0"/>
        <w:jc w:val="center"/>
        <w:rPr>
          <w:rFonts w:ascii="Times New Roman" w:cs="Times New Roman" w:eastAsia="Times New Roman" w:hAnsi="Times New Roman"/>
          <w:sz w:val="32"/>
          <w:szCs w:val="32"/>
        </w:rPr>
        <w:sectPr>
          <w:type w:val="continuous"/>
          <w:pgSz w:h="16834" w:w="11909" w:orient="portrait"/>
          <w:pgMar w:bottom="1440" w:top="1440" w:left="1440" w:right="1440" w:header="720" w:footer="720"/>
        </w:sect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Задание 2</w:t>
      </w:r>
    </w:p>
    <w:p w:rsidR="00000000" w:rsidDel="00000000" w:rsidP="00000000" w:rsidRDefault="00000000" w:rsidRPr="00000000" w14:paraId="00000085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89" w:line="276" w:lineRule="auto"/>
        <w:ind w:left="122" w:right="10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задачи: </w:t>
      </w:r>
    </w:p>
    <w:p w:rsidR="00000000" w:rsidDel="00000000" w:rsidP="00000000" w:rsidRDefault="00000000" w:rsidRPr="00000000" w14:paraId="00000087">
      <w:pPr>
        <w:widowControl w:val="0"/>
        <w:spacing w:before="89" w:line="276" w:lineRule="auto"/>
        <w:ind w:left="122" w:right="102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эмпирическую функцию распределения для интервального вариационного ряда (использовать данные Примера 2 из Лекции №6)</w:t>
      </w:r>
    </w:p>
    <w:p w:rsidR="00000000" w:rsidDel="00000000" w:rsidP="00000000" w:rsidRDefault="00000000" w:rsidRPr="00000000" w14:paraId="00000088">
      <w:pPr>
        <w:widowControl w:val="0"/>
        <w:tabs>
          <w:tab w:val="left" w:pos="521"/>
        </w:tabs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89">
      <w:pPr>
        <w:widowControl w:val="0"/>
        <w:tabs>
          <w:tab w:val="left" w:pos="521"/>
        </w:tabs>
        <w:spacing w:before="200" w:line="240" w:lineRule="auto"/>
        <w:rPr>
          <w:rFonts w:ascii="Times New Roman" w:cs="Times New Roman" w:eastAsia="Times New Roman" w:hAnsi="Times New Roman"/>
          <w:sz w:val="28"/>
          <w:szCs w:val="28"/>
        </w:rPr>
        <w:sectPr>
          <w:type w:val="continuous"/>
          <w:pgSz w:h="16834" w:w="11909" w:orient="portrait"/>
          <w:pgMar w:bottom="280" w:top="620" w:left="1580" w:right="74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90488</wp:posOffset>
            </wp:positionV>
            <wp:extent cx="1341120" cy="548640"/>
            <wp:effectExtent b="0" l="0" r="0" t="0"/>
            <wp:wrapNone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548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127000</wp:posOffset>
            </wp:positionV>
            <wp:extent cx="975360" cy="487680"/>
            <wp:effectExtent b="0" l="0" r="0" t="0"/>
            <wp:wrapNone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487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Таблицы:</w:t>
      </w:r>
    </w:p>
    <w:p w:rsidR="00000000" w:rsidDel="00000000" w:rsidP="00000000" w:rsidRDefault="00000000" w:rsidRPr="00000000" w14:paraId="0000008C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986213" cy="2092430"/>
            <wp:effectExtent b="0" l="0" r="0" t="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2092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Графики:</w:t>
      </w:r>
    </w:p>
    <w:p w:rsidR="00000000" w:rsidDel="00000000" w:rsidP="00000000" w:rsidRDefault="00000000" w:rsidRPr="00000000" w14:paraId="0000008F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0711" cy="1744355"/>
            <wp:effectExtent b="0" l="0" r="0" t="0"/>
            <wp:docPr id="3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7921" l="48670" r="16112" t="27619"/>
                    <a:stretch>
                      <a:fillRect/>
                    </a:stretch>
                  </pic:blipFill>
                  <pic:spPr>
                    <a:xfrm>
                      <a:off x="0" y="0"/>
                      <a:ext cx="3160711" cy="1744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before="48" w:line="276" w:lineRule="auto"/>
        <w:ind w:left="5760" w:right="104" w:firstLine="1027.00000000000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before="48" w:line="276" w:lineRule="auto"/>
        <w:ind w:left="5760" w:right="104" w:firstLine="1027.00000000000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48" w:line="276" w:lineRule="auto"/>
        <w:ind w:left="5760" w:right="104" w:firstLine="1027.00000000000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before="48" w:line="276" w:lineRule="auto"/>
        <w:ind w:left="0" w:right="104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48" w:line="276" w:lineRule="auto"/>
        <w:ind w:left="5760" w:right="104" w:firstLine="1027.00000000000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48" w:line="276" w:lineRule="auto"/>
        <w:ind w:left="5760" w:right="104" w:firstLine="1027.00000000000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48" w:line="276" w:lineRule="auto"/>
        <w:ind w:left="5760" w:right="104" w:firstLine="1027.000000000000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48" w:line="276" w:lineRule="auto"/>
        <w:ind w:left="5760" w:right="104" w:firstLine="1027.00000000000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p3oi5GjaAeYz5BaTRoaPi15vMg==">AMUW2mUVjQ9klL1HPvUqZxbps4OLT/857Drg+sa7rwUro9nNu+E8WZ3F28Xsv2e9VeGFDu7aVj5LnPN74RHXRPFJuksQjWHV+k9qfLTZrU2Er/e5xBwGDeisVmmIyyHYtYVWoqbdCKwIVtAv29Jiu7n385cWq7jSpVi9+6m701dy2uZYaCegz7jW4DYZ1Mb5J4cRDz5scfXO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