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Раздаточный материал к защите ВКР</w:t>
      </w:r>
    </w:p>
    <w:p>
      <w:pPr>
        <w:pStyle w:val="Heading2"/>
      </w:pPr>
      <w:r>
        <w:t>Тема работы</w:t>
      </w:r>
    </w:p>
    <w:p>
      <w:r>
        <w:t>Разработка и внедрение CI/CD пайплайна для автоматизации развертывания веб-приложения по подсчёту калорий.</w:t>
      </w:r>
    </w:p>
    <w:p>
      <w:pPr>
        <w:pStyle w:val="Heading2"/>
      </w:pPr>
      <w:r>
        <w:t>Цель работы</w:t>
      </w:r>
    </w:p>
    <w:p>
      <w:r>
        <w:t>Автоматизация процесса развертывания приложения с использованием DevOps-подходов, Docker и GitHub Actions.</w:t>
      </w:r>
    </w:p>
    <w:p>
      <w:pPr>
        <w:pStyle w:val="Heading2"/>
      </w:pPr>
      <w:r>
        <w:t>Актуальность</w:t>
      </w:r>
    </w:p>
    <w:p>
      <w:r>
        <w:t>CI/CD практики необходимы для современных команд разработки: они ускоряют поставку продукта, снижают количество ошибок и обеспечивают стабильность релизов.</w:t>
      </w:r>
    </w:p>
    <w:p>
      <w:pPr>
        <w:pStyle w:val="Heading2"/>
      </w:pPr>
      <w:r>
        <w:t>Архитектура проекта</w:t>
      </w:r>
    </w:p>
    <w:p>
      <w:r>
        <w:t>- Backend: Django (DRF, REST API);</w:t>
      </w:r>
    </w:p>
    <w:p>
      <w:r>
        <w:t>- Frontend: React;</w:t>
      </w:r>
    </w:p>
    <w:p>
      <w:r>
        <w:t>- Контейнеризация с помощью Docker и Docker Compose;</w:t>
      </w:r>
    </w:p>
    <w:p>
      <w:r>
        <w:t>- Nginx в качестве обратного прокси;</w:t>
      </w:r>
    </w:p>
    <w:p>
      <w:r>
        <w:t>- GitHub Actions для CI/CD процессов.</w:t>
      </w:r>
    </w:p>
    <w:p>
      <w:pPr>
        <w:pStyle w:val="Heading2"/>
      </w:pPr>
      <w:r>
        <w:t>CI/CD пайплайн</w:t>
      </w:r>
    </w:p>
    <w:p>
      <w:r>
        <w:t>- Dev стенд: автоматический деплой при push в main;</w:t>
      </w:r>
    </w:p>
    <w:p>
      <w:r>
        <w:t>- Prod стенд: ручной запуск через GitHub (workflow_dispatch);</w:t>
      </w:r>
    </w:p>
    <w:p>
      <w:r>
        <w:t>- Три отдельных workflow: backend, frontend, nginx;</w:t>
      </w:r>
    </w:p>
    <w:p>
      <w:r>
        <w:t>- Защита: GitHub Secrets, отдельные окружения.</w:t>
      </w:r>
    </w:p>
    <w:p>
      <w:pPr>
        <w:pStyle w:val="Heading2"/>
      </w:pPr>
      <w:r>
        <w:t>Результаты</w:t>
      </w:r>
    </w:p>
    <w:p>
      <w:r>
        <w:t>- Реализован MVP веб-приложения по подсчёту калорий;</w:t>
      </w:r>
    </w:p>
    <w:p>
      <w:r>
        <w:t>- Настроен CI/CD пайплайн с разделением dev/prod;</w:t>
      </w:r>
    </w:p>
    <w:p>
      <w:r>
        <w:t>- Приложение успешно развёрнуто на VPS серверах.</w:t>
      </w:r>
    </w:p>
    <w:p>
      <w:pPr>
        <w:pStyle w:val="Heading2"/>
      </w:pPr>
      <w:r>
        <w:t>Перспективы</w:t>
      </w:r>
    </w:p>
    <w:p>
      <w:r>
        <w:t>- Внедрение мониторинга и централизованного логирования;</w:t>
      </w:r>
    </w:p>
    <w:p>
      <w:r>
        <w:t>- Добавление тестов и покрытие пайплайнов тестированием;</w:t>
      </w:r>
    </w:p>
    <w:p>
      <w:r>
        <w:t>- Переход к Kubernetes для масштабирования.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