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tabs>
          <w:tab w:val="left" w:pos="851" w:leader="none"/>
          <w:tab w:val="left" w:pos="993" w:leader="none"/>
        </w:tabs>
        <w:ind w:firstLine="720"/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 - </w:t>
      </w:r>
      <w:r>
        <w:rPr>
          <w:rFonts w:ascii="Times New Roman" w:hAnsi="Times New Roman"/>
          <w:i/>
          <w:sz w:val="28"/>
          <w:szCs w:val="28"/>
        </w:rPr>
        <w:t>организация синхронной работы подразделении, применение табличных величин для сбора статистики и ввода исходных данных.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</w:rPr>
      </w:pPr>
      <w:r>
        <w:rPr>
          <w:b/>
          <w:sz w:val="28"/>
          <w:szCs w:val="28"/>
        </w:rPr>
        <w:t>Практические задания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/>
          <w:i/>
          <w:sz w:val="28"/>
          <w:szCs w:val="28"/>
        </w:rPr>
        <w:t>Разработка имитационной программы для анализа работы участка технологического процесса производства.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>Базовые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операторы</w:t>
      </w:r>
      <w:r>
        <w:rPr>
          <w:rFonts w:ascii="Times New Roman" w:hAnsi="Times New Roman"/>
          <w:i/>
          <w:sz w:val="28"/>
          <w:szCs w:val="28"/>
          <w:lang w:val="en-US"/>
        </w:rPr>
        <w:t>:  split, assemble, gather.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>На участке цеха по выпуску напитков выполняются следующие операции: заполнение бутылок напитком и закупоривание, наклейка этикеток, установка бутылок в ящики.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 xml:space="preserve">Пустые бутылки по одной поступают в цех в среднем через каждые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 с (экспоненциальная случайная величина). По мере поступления бутылки устанавливаются в поддон, вмещающий 25 бутылок. Поддон с бутылками поступает к машине, выполняющей заполнение и закупоривание. Эти операции выполняются для всех бутылок в поддоне одновременно и занимают </w:t>
      </w:r>
      <w:r>
        <w:rPr>
          <w:i/>
          <w:sz w:val="28"/>
          <w:lang w:val="en-US"/>
        </w:rPr>
        <w:t>b</w:t>
      </w:r>
      <w:r>
        <w:rPr>
          <w:sz w:val="28"/>
        </w:rPr>
        <w:t xml:space="preserve"> с на поддон (обе операции вместе). На закупоренные и заклеенные бутылки наклеиваются этикетки; эта операция занимает </w:t>
      </w:r>
      <w:r>
        <w:rPr>
          <w:i/>
          <w:sz w:val="28"/>
          <w:lang w:val="en-US"/>
        </w:rPr>
        <w:t>c</w:t>
      </w:r>
      <w:r>
        <w:rPr>
          <w:sz w:val="28"/>
        </w:rPr>
        <w:t xml:space="preserve"> с на бутылку (включая извлечение ее из поддона, наклеивание этикетки и установку обратно в поддон). По окончании всей обработки бутылки из поддона перегружаются в ящики, вмещающие по 6 бутылок. 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 xml:space="preserve">Всего на участке используется </w:t>
      </w:r>
      <w:r>
        <w:rPr>
          <w:i/>
          <w:sz w:val="28"/>
          <w:lang w:val="en-US"/>
        </w:rPr>
        <w:t>d</w:t>
      </w:r>
      <w:r>
        <w:rPr>
          <w:sz w:val="28"/>
        </w:rPr>
        <w:t xml:space="preserve"> поддонов. Перемещение поддона от места подачи пустых бутылок к машине для заполнения и закупоривания, от нее - к месту наклейки этикеток, и оттуда - к месту перегрузки бутылок в ящики занимает по </w:t>
      </w:r>
      <w:r>
        <w:rPr>
          <w:i/>
          <w:sz w:val="28"/>
          <w:lang w:val="en-US"/>
        </w:rPr>
        <w:t>e</w:t>
      </w:r>
      <w:r>
        <w:rPr>
          <w:sz w:val="28"/>
        </w:rPr>
        <w:t xml:space="preserve"> с; возвращение пустого поддона к месту подачи пустых бутылок занимает 20 с. </w:t>
      </w:r>
    </w:p>
    <w:p>
      <w:pPr>
        <w:pStyle w:val="Normal"/>
        <w:ind w:firstLine="709"/>
        <w:jc w:val="both"/>
        <w:rPr>
          <w:sz w:val="28"/>
        </w:rPr>
      </w:pPr>
      <w:bookmarkStart w:id="0" w:name="OLE_LINK8"/>
      <w:bookmarkEnd w:id="0"/>
      <w:r>
        <w:rPr>
          <w:sz w:val="28"/>
        </w:rPr>
        <w:t>Разработать имитационную программу для анализа процесса работы участка в течение недели (5 дней по 3 смены). Предложить возможные методы повышения выпуска продукции при минимальных изменениях технологического процесса производства.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Вариант задачи:</w:t>
      </w:r>
    </w:p>
    <w:tbl>
      <w:tblPr>
        <w:tblW w:w="926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9"/>
        <w:gridCol w:w="1531"/>
        <w:gridCol w:w="1551"/>
        <w:gridCol w:w="2005"/>
        <w:gridCol w:w="1150"/>
        <w:gridCol w:w="1457"/>
      </w:tblGrid>
      <w:tr>
        <w:trPr/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Вариант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1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</w:t>
            </w:r>
          </w:p>
        </w:tc>
      </w:tr>
      <w:tr>
        <w:trPr/>
        <w:tc>
          <w:tcPr>
            <w:tcW w:w="1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  <w:r>
              <w:rPr>
                <w:rFonts w:eastAsia="Symbol" w:cs="Symbol" w:ascii="Symbol" w:hAnsi="Symbol"/>
                <w:sz w:val="24"/>
                <w:szCs w:val="24"/>
              </w:rPr>
              <w:t>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Uniform(7,10)</w:t>
            </w:r>
          </w:p>
        </w:tc>
        <w:tc>
          <w:tcPr>
            <w:tcW w:w="1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</w:tbl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alibri" w:hAnsi="Calibri" w:eastAsia="Calibri" w:cs="Calibri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poddon storage 7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alibri" w:hAnsi="Calibri" w:eastAsia="Calibri" w:cs="Calibri" w:eastAsiaTheme="minorHAnsi"/>
          <w:sz w:val="20"/>
          <w:szCs w:val="20"/>
          <w:lang w:val="en-US" w:eastAsia="en-US"/>
        </w:rPr>
      </w:pPr>
      <w:r>
        <w:rPr>
          <w:rFonts w:eastAsia="Calibri" w:cs="Calibri" w:eastAsiaTheme="minorHAnsi" w:ascii="Calibri" w:hAnsi="Calibri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generate ,,,1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aa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advance (exponential(1,0,5))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split 1,aaa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gather 25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assemble 25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queue och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enter poddon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depart och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alibri" w:hAnsi="Calibri" w:eastAsia="Calibri" w:cs="Calibri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advance 36,6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alibri" w:hAnsi="Calibri" w:eastAsia="Calibri" w:cs="Calibri" w:eastAsiaTheme="minorHAnsi"/>
          <w:sz w:val="20"/>
          <w:szCs w:val="20"/>
          <w:lang w:val="en-US" w:eastAsia="en-US"/>
        </w:rPr>
      </w:pPr>
      <w:r>
        <w:rPr>
          <w:rFonts w:eastAsia="Calibri" w:cs="Calibri" w:eastAsiaTheme="minorHAnsi" w:ascii="Calibri" w:hAnsi="Calibri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alibri" w:hAnsi="Calibri" w:eastAsia="Calibri" w:cs="Calibri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split 24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advance (uniform(3,7,10))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gather 25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assemble 25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advance 14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alibri" w:hAnsi="Calibri" w:eastAsia="Calibri" w:cs="Calibri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advance 20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leave poddon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split 24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gather 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assemble 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generate (1440#5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#60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terminate 1</w:t>
      </w:r>
    </w:p>
    <w:p>
      <w:pPr>
        <w:pStyle w:val="Normal"/>
        <w:spacing w:lineRule="auto" w:line="276" w:before="0" w:after="200"/>
        <w:rPr>
          <w:rFonts w:ascii="Times New Roman CYR" w:hAnsi="Times New Roman CYR" w:eastAsia="Calibri" w:cs="Times New Roman CYR" w:eastAsiaTheme="minorHAnsi"/>
          <w:b/>
          <w:b/>
          <w:bCs/>
          <w:sz w:val="28"/>
          <w:szCs w:val="28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  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start 1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GPSS World Simulation Report - Untitled Model 4.3.1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Sunday, October 22, 2017 23:17:59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0.000         432000.000    22        0          1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AAA                             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OCH     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PODDON                      10000.000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AAA                 2    ADVANCE          86627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SPLIT            86626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GATHER           86626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ASSEMBLE         86625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QUEUE             3465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ENTER             3465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DEPART            3465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3465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SPLIT             3464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ADVANCE          86600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GATHER           86600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ASSEMBLE         86600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ADVANCE           3464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3464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LEAVE             3464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SPLIT             3464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GATHER           86600             2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ASSEMBLE         86598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TERMINATE        14433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OCH               1    0   3465   3465     0.000      0.000      0.000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jc w:val="center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PODDON          7    6   0     2     3465   1    0.641  0.092    0    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>
          <w:sz w:val="28"/>
        </w:rPr>
        <w:t xml:space="preserve">За время моделирования будет произведено </w:t>
      </w:r>
      <w:r>
        <w:rPr>
          <w:rFonts w:eastAsia="Calibri" w:eastAsiaTheme="minorHAnsi"/>
          <w:sz w:val="28"/>
          <w:szCs w:val="28"/>
          <w:lang w:eastAsia="en-US"/>
        </w:rPr>
        <w:t>3465</w:t>
      </w:r>
      <w:r>
        <w:rPr>
          <w:sz w:val="28"/>
        </w:rPr>
        <w:t xml:space="preserve"> ящиков.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>
          <w:sz w:val="28"/>
        </w:rPr>
        <w:t>Загруженность поддонов 9.2%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>
          <w:sz w:val="28"/>
        </w:rPr>
        <w:t>Для увеличения производительности уменьшим количество поддонов до одного, тогда выходная характеристика будет иметь следующий вид: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4.4.1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Sunday, October 22, 2017 23:21:14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0.000         432000.000    22        0          1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AAA                             2.000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OCH                         10001.000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PODDON                      10000.000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 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AAA                 2    ADVANCE          86635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SPLIT            86634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GATHER           86634             9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ASSEMBLE         86625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QUEUE             3465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ENTER             3465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DEPART            3465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ADVANCE           3465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SPLIT             3465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ADVANCE          86625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GATHER           86625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ASSEMBLE         86625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ADVANCE           3465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3464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LEAVE             3464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SPLIT             3464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GATHER           86600             2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ASSEMBLE         86598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TERMINATE        14433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GENERATE             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OCH               1    0   3465   3368     0.002      0.202      7.199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PODDON            1    0   0     1     3465   1    0.642  0.642    0    0</w:t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</w:t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</w:rPr>
      </w:pPr>
      <w:r>
        <w:rPr>
          <w:sz w:val="28"/>
        </w:rPr>
        <w:t>Загруженность поддона оптимальна, очереди отсутствуют.</w:t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eastAsia="en-US"/>
        </w:rPr>
      </w:pPr>
      <w:r>
        <w:rPr>
          <w:rFonts w:eastAsia="Calibri" w:cs="Courier New" w:eastAsiaTheme="minorHAnsi" w:ascii="Courier New" w:hAnsi="Courier New"/>
          <w:sz w:val="20"/>
          <w:szCs w:val="20"/>
          <w:lang w:eastAsia="en-US"/>
        </w:rPr>
      </w:r>
    </w:p>
    <w:p>
      <w:pPr>
        <w:pStyle w:val="PlainText"/>
        <w:tabs>
          <w:tab w:val="left" w:pos="851" w:leader="none"/>
          <w:tab w:val="left" w:pos="993" w:leader="none"/>
        </w:tabs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/>
          <w:i/>
          <w:sz w:val="28"/>
          <w:szCs w:val="28"/>
        </w:rPr>
        <w:t>Разработка имитационной программы для процесса работы мастерской.</w:t>
      </w:r>
    </w:p>
    <w:p>
      <w:pPr>
        <w:pStyle w:val="PlainText"/>
        <w:tabs>
          <w:tab w:val="left" w:pos="851" w:leader="none"/>
          <w:tab w:val="left" w:pos="993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>Базовые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операторы</w:t>
      </w:r>
      <w:r>
        <w:rPr>
          <w:rFonts w:ascii="Times New Roman" w:hAnsi="Times New Roman"/>
          <w:i/>
          <w:sz w:val="28"/>
          <w:szCs w:val="28"/>
          <w:lang w:val="en-US"/>
        </w:rPr>
        <w:t>:  split, assemble, gather.</w:t>
      </w:r>
    </w:p>
    <w:p>
      <w:pPr>
        <w:pStyle w:val="PlainText"/>
        <w:tabs>
          <w:tab w:val="left" w:pos="851" w:leader="none"/>
          <w:tab w:val="left" w:pos="993" w:leader="none"/>
        </w:tabs>
        <w:ind w:firstLine="5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Мастерская по наладке устройств, получает задания каждые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мин. Устройство состоит из 3 частей. Бригада ремонтников (3 чел) после получения устройства в течение (5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 xml:space="preserve"> 2) мин разбирает его на части и каждый из рабочих занимается своей </w:t>
      </w:r>
      <w:bookmarkStart w:id="1" w:name="OLE_LINK12"/>
      <w:bookmarkStart w:id="2" w:name="OLE_LINK11"/>
      <w:r>
        <w:rPr>
          <w:rFonts w:ascii="Times New Roman" w:hAnsi="Times New Roman"/>
          <w:sz w:val="28"/>
          <w:szCs w:val="28"/>
        </w:rPr>
        <w:t xml:space="preserve">частью в течение </w:t>
      </w:r>
      <w:bookmarkEnd w:id="1"/>
      <w:bookmarkEnd w:id="2"/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мин. Затем части отправляются на тестирование, а бригада берется за новое устройство, но только после отправки всех 3 частей. Тестирование занимает по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минут на часть, после чего устройство собирают в течение (6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rFonts w:ascii="Times New Roman" w:hAnsi="Times New Roman"/>
          <w:sz w:val="28"/>
          <w:szCs w:val="28"/>
        </w:rPr>
        <w:t xml:space="preserve"> 3) мин и отправляют на склад.</w:t>
      </w:r>
    </w:p>
    <w:p>
      <w:pPr>
        <w:pStyle w:val="PlainText"/>
        <w:tabs>
          <w:tab w:val="left" w:pos="851" w:leader="none"/>
          <w:tab w:val="left" w:pos="993" w:leader="none"/>
        </w:tabs>
        <w:ind w:firstLine="5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имитационную программу для анализа процесса работы мастерской в течение дня (2 смены). Предложить способы повышения эффективности работы ремонтников.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Вариант задачи:</w:t>
      </w:r>
    </w:p>
    <w:tbl>
      <w:tblPr>
        <w:tblW w:w="755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4"/>
        <w:gridCol w:w="1463"/>
        <w:gridCol w:w="2106"/>
        <w:gridCol w:w="2463"/>
      </w:tblGrid>
      <w:tr>
        <w:trPr/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Вариант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2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</w:t>
            </w:r>
          </w:p>
        </w:tc>
      </w:tr>
      <w:tr>
        <w:trPr/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36±6</w:t>
            </w:r>
          </w:p>
        </w:tc>
        <w:tc>
          <w:tcPr>
            <w:tcW w:w="2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Style w:val="Appleconvertedspace"/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±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 w:before="0" w:after="200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GENERATE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3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6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6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QUEUE podach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5,2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DEPART podach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SPLIT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TRANSFER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ALL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,rem_fir,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rem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_thi,5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rem_fir</w:t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SEIZE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1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2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RELEASE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6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TRANSFER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,sborka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rem_sec  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SEIZE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1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6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RELEASE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5,3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TRANSFER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,sborka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rem_thi</w:t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SEIZE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1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4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RELEASE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rm3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2,1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TRANSFER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,sborka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sborka</w:t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GATHER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ASSEMBLE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ADVANCE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6,3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  <w:r>
        <w:rPr>
          <w:rFonts w:eastAsia="Calibri" w:cs="Times New Roman CYR" w:ascii="Times New Roman CYR" w:hAnsi="Times New Roman CYR" w:eastAsiaTheme="minorHAnsi"/>
          <w:lang w:val="en-US" w:eastAsia="en-US"/>
        </w:rPr>
        <w:t>generate 960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Times New Roman CYR" w:ascii="Times New Roman CYR" w:hAnsi="Times New Roman CYR" w:eastAsiaTheme="minorHAnsi"/>
          <w:lang w:val="en-US" w:eastAsia="en-US"/>
        </w:rPr>
        <w:tab/>
        <w:t>terminate 1</w:t>
      </w:r>
      <w:r>
        <w:rPr>
          <w:rFonts w:eastAsia="Calibri" w:cs="Times New Roman CYR" w:ascii="Times New Roman CYR" w:hAnsi="Times New Roman CYR" w:eastAsiaTheme="minorHAnsi"/>
          <w:b/>
          <w:sz w:val="28"/>
          <w:szCs w:val="28"/>
          <w:lang w:val="en-US" w:eastAsia="en-US"/>
        </w:rPr>
        <w:t xml:space="preserve">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Times New Roman CYR" w:ascii="Times New Roman CYR" w:hAnsi="Times New Roman CYR" w:eastAsiaTheme="minorHAnsi"/>
          <w:b w:val="false"/>
          <w:bCs w:val="false"/>
          <w:sz w:val="28"/>
          <w:szCs w:val="28"/>
          <w:lang w:val="en-US" w:eastAsia="en-US"/>
        </w:rPr>
        <w:tab/>
        <w:t>start 1</w:t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</w:r>
    </w:p>
    <w:p>
      <w:pPr>
        <w:pStyle w:val="Normal"/>
        <w:jc w:val="center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           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GPSS World Simulation Report - Untitled Model 4.5.1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Sunday, October 22, 2017 23:54:18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0.000            960.000    27        3          0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PODACH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REM_FIR                         7.000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REM_SEC                        12.000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REM_THI                        17.000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RM1                         10001.000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RM2                         10002.000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RM3                         10003.000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SBORKA                         22.000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26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26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ADVANCE             26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SPLIT  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TRANSFER            75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REM_FIR             7    SEIZE  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ADVANCE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TRANSFER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REM_SEC            12    SEIZE  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ADVANCE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RELEASE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TRANSFER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REM_THI            17    SEIZE  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ADVANCE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RELEASE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ADVANCE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TRANSFER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SBORKA             22    GATHER              75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ASSEMBLE            75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ADVANCE  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TERMINATE           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FACILITY       ENTRIES  UTIL.   AVE. TIME AVAIL. OWNER PEND INTER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RM1              25    0.316      12.153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RM2              25    0.416      15.979  1        0    0    0     0      0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RM3              25    0.368      14.124  1        0    0    0     0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MAX CONT. ENTRY ENTRY(0) AVE.CONT. AVE.TIME   AVE.(-0) RETRY</w:t>
      </w:r>
    </w:p>
    <w:p>
      <w:pPr>
        <w:pStyle w:val="Normal"/>
        <w:jc w:val="center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PODACH           1    1     26      0     0.139      5.147      5.147   0</w:t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eastAsia="Calibri" w:cs="Courier New" w:eastAsiaTheme="minorHAnsi"/>
          <w:lang w:eastAsia="en-US"/>
        </w:rPr>
      </w:pPr>
      <w:r>
        <w:rPr>
          <w:rFonts w:eastAsia="Calibri" w:cs="Courier New" w:eastAsiaTheme="minorHAnsi"/>
          <w:lang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  <w:szCs w:val="28"/>
        </w:rPr>
      </w:pPr>
      <w:r>
        <w:rPr>
          <w:sz w:val="28"/>
          <w:szCs w:val="28"/>
        </w:rPr>
        <w:t>За время моделирования было починено 25 устройства.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  <w:szCs w:val="28"/>
        </w:rPr>
      </w:pPr>
      <w:r>
        <w:rPr>
          <w:sz w:val="28"/>
          <w:szCs w:val="28"/>
        </w:rPr>
        <w:t>Очереди отсутствуют, загрузка работников  маленькая.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sz w:val="28"/>
          <w:szCs w:val="28"/>
        </w:rPr>
        <w:t xml:space="preserve">Для увеличения  производительности, уменьшим время поступления приборов. </w:t>
      </w:r>
      <w:r>
        <w:rPr>
          <w:sz w:val="28"/>
          <w:szCs w:val="28"/>
        </w:rPr>
        <w:t>(generate 15, 1)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eastAsia="Calibri" w:cs="Courier New" w:eastAsiaTheme="minorHAnsi"/>
          <w:lang w:eastAsia="en-US"/>
        </w:rPr>
      </w:pPr>
      <w:r>
        <w:rPr>
          <w:rFonts w:eastAsia="Calibri" w:cs="Courier New" w:eastAsiaTheme="minorHAnsi"/>
          <w:lang w:eastAsia="en-US"/>
        </w:rPr>
      </w:r>
    </w:p>
    <w:p>
      <w:pPr>
        <w:pStyle w:val="Normal"/>
        <w:jc w:val="center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jc w:val="center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jc w:val="center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>GPSS World Simulation Report - Untitled Model 4.12.1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Monday, October 23, 2017 00:00:06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0.000            960.000    27        3          0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PODACH                      10000.000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REM_FIR                         7.000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REM_SEC                        12.000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REM_THI                        17.000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RM1                         10001.000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RM2                         10002.000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RM3                         10003.000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SBORKA                         22.000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QUEUE               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ADVANCE             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DEPART              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SPLIT               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TRANSFER           189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REM_FIR             7    SEIZE               65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  65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  65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ADVANCE             65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TRANSFER            64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REM_SEC            12    SEIZE               60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ADVANCE             60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RELEASE             59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  59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TRANSFER            58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REM_THI            17    SEIZE               64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ADVANCE             64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RELEASE             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ADVANCE             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TRANSFER            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SBORKA             22    GATHER             185             2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ASSEMBLE           183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ADVANCE             61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25    TERMINATE           61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GENERATE             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FACILITY       ENTRIES  UTIL.   AVE. TIME AVAIL. OWNER PEND INTER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RM1               65    0.822      12.140  1        0    0    0     0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RM2               60    0.965      15.434  1      191    0    0     0      0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RM3               64    0.929      13.934  1      190    0    0     0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jc w:val="center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PODACH            1    0     63      0     0.320      4.873      4.873   0</w:t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 </w:t>
      </w:r>
    </w:p>
    <w:p>
      <w:pPr>
        <w:pStyle w:val="Normal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rPr/>
      </w:pPr>
      <w:r>
        <w:rPr>
          <w:rFonts w:eastAsia="Calibri" w:cs="Courier New" w:eastAsiaTheme="minorHAnsi"/>
          <w:lang w:eastAsia="en-US"/>
        </w:rPr>
        <w:t xml:space="preserve">                          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eastAsia="Calibri" w:cs="Courier New" w:eastAsiaTheme="minorHAnsi"/>
          <w:lang w:eastAsia="en-US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3. </w:t>
      </w:r>
      <w:r>
        <w:rPr>
          <w:rFonts w:ascii="Times New Roman" w:hAnsi="Times New Roman"/>
          <w:i/>
          <w:sz w:val="28"/>
          <w:szCs w:val="28"/>
        </w:rPr>
        <w:t>Синхронизация  работы, формирование таблиц.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Базовые операторы: </w:t>
      </w:r>
      <w:r>
        <w:rPr>
          <w:rFonts w:ascii="Times New Roman" w:hAnsi="Times New Roman"/>
          <w:i/>
          <w:sz w:val="28"/>
          <w:szCs w:val="28"/>
          <w:lang w:val="en-US"/>
        </w:rPr>
        <w:t>match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adopt</w:t>
      </w:r>
      <w:r>
        <w:rPr>
          <w:rFonts w:ascii="Times New Roman" w:hAnsi="Times New Roman"/>
          <w:i/>
          <w:sz w:val="28"/>
          <w:szCs w:val="28"/>
        </w:rPr>
        <w:t>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цех поступают заготовки двух типов. Заготовки первого типа поступают через </w:t>
      </w:r>
      <w:r>
        <w:rPr>
          <w:rFonts w:ascii="Times New Roman" w:hAnsi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 минут и обрабатываются на станке в течении </w:t>
      </w:r>
      <w:r>
        <w:rPr>
          <w:rFonts w:ascii="Times New Roman" w:hAnsi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минут. Брак на операции составляет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%. Заготовки второго типа поступают на другой станок с интервалом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минут, обрабатываются </w:t>
      </w:r>
      <w:r>
        <w:rPr>
          <w:rFonts w:ascii="Times New Roman" w:hAnsi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 минут. Брак составляет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%. После этого обе детали попадают одновременно на третий станок, где собираются в одну деталь в течение </w:t>
      </w:r>
      <w:r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 минут. </w:t>
      </w:r>
    </w:p>
    <w:p>
      <w:pPr>
        <w:pStyle w:val="PlainText"/>
        <w:tabs>
          <w:tab w:val="left" w:pos="851" w:leader="none"/>
          <w:tab w:val="left" w:pos="993" w:leader="none"/>
        </w:tabs>
        <w:rPr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минимальное и максимальное время сборки одной детали – от поступления заготовки до собранной детали. Занести время обработки деталей в таблицу с интервалом 1 минута.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Вариант задачи:</w:t>
      </w:r>
    </w:p>
    <w:tbl>
      <w:tblPr>
        <w:tblW w:w="9336" w:type="dxa"/>
        <w:jc w:val="left"/>
        <w:tblInd w:w="10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14"/>
        <w:gridCol w:w="830"/>
        <w:gridCol w:w="1886"/>
        <w:gridCol w:w="671"/>
        <w:gridCol w:w="1749"/>
        <w:gridCol w:w="1640"/>
        <w:gridCol w:w="446"/>
        <w:gridCol w:w="899"/>
      </w:tblGrid>
      <w:tr>
        <w:trPr/>
        <w:tc>
          <w:tcPr>
            <w:tcW w:w="121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83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88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671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74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64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44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89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g</w:t>
            </w:r>
          </w:p>
        </w:tc>
      </w:tr>
      <w:tr>
        <w:trPr/>
        <w:tc>
          <w:tcPr>
            <w:tcW w:w="121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/>
              <w:t>9</w:t>
            </w:r>
          </w:p>
        </w:tc>
        <w:tc>
          <w:tcPr>
            <w:tcW w:w="83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8-11</w:t>
            </w:r>
          </w:p>
        </w:tc>
        <w:tc>
          <w:tcPr>
            <w:tcW w:w="188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color w:val="000000"/>
              </w:rPr>
              <w:t>Poisson(7)</w:t>
            </w:r>
          </w:p>
        </w:tc>
        <w:tc>
          <w:tcPr>
            <w:tcW w:w="671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Exponential(7)</w:t>
            </w:r>
          </w:p>
        </w:tc>
        <w:tc>
          <w:tcPr>
            <w:tcW w:w="16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000000"/>
              </w:rPr>
              <w:t>Poisson(7)</w:t>
            </w:r>
          </w:p>
        </w:tc>
        <w:tc>
          <w:tcPr>
            <w:tcW w:w="44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lang w:val="en-US"/>
              </w:rPr>
              <w:t>8-12</w:t>
            </w:r>
          </w:p>
        </w:tc>
      </w:tr>
    </w:tbl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alibri" w:cs="Courier New" w:ascii="Courier New" w:hAnsi="Courier New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initial X$counter,1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ab/>
      </w:r>
      <w:r>
        <w:rPr>
          <w:rFonts w:cs="Courier New CYR" w:ascii="Courier New CYR" w:hAnsi="Courier New CYR"/>
          <w:sz w:val="20"/>
          <w:szCs w:val="20"/>
          <w:lang w:val="en-US"/>
        </w:rPr>
        <w:t xml:space="preserve">generate (duniform(1,8,11))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assign 1,1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,check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(</w:t>
      </w:r>
      <w:bookmarkStart w:id="3" w:name="_GoBack"/>
      <w:r>
        <w:rPr>
          <w:rFonts w:cs="Courier New CYR" w:ascii="Courier New CYR" w:hAnsi="Courier New CYR"/>
          <w:sz w:val="20"/>
          <w:szCs w:val="20"/>
          <w:lang w:val="en-US"/>
        </w:rPr>
        <w:t>exponential</w:t>
      </w:r>
      <w:bookmarkEnd w:id="3"/>
      <w:r>
        <w:rPr>
          <w:rFonts w:cs="Courier New CYR" w:ascii="Courier New CYR" w:hAnsi="Courier New CYR"/>
          <w:sz w:val="20"/>
          <w:szCs w:val="20"/>
          <w:lang w:val="en-US"/>
        </w:rPr>
        <w:t xml:space="preserve"> (1,0,7))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assign 1,2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check</w:t>
        <w:tab/>
        <w:t>test E p1,1,stanok2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seize stan1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(poisson(1,7))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release stan1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.01,,term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adopt counter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a</w:t>
      </w:r>
      <w:r>
        <w:rPr>
          <w:rFonts w:cs="Courier New CYR" w:ascii="Courier New CYR" w:hAnsi="Courier New CYR"/>
          <w:sz w:val="20"/>
          <w:szCs w:val="20"/>
          <w:lang w:val="en-US"/>
        </w:rPr>
        <w:tab/>
        <w:t xml:space="preserve">match </w:t>
      </w:r>
      <w:r>
        <w:rPr>
          <w:rFonts w:cs="Courier New" w:ascii="Courier New" w:hAnsi="Courier New"/>
          <w:sz w:val="20"/>
          <w:szCs w:val="20"/>
          <w:lang w:val="en-US"/>
        </w:rPr>
        <w:t>b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,stanok3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>stanok2</w:t>
        <w:tab/>
        <w:t>seize stan2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(poisson (1,7))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release stan2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transfer .04,,term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adopt counter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" w:ascii="Courier New" w:hAnsi="Courier New"/>
          <w:sz w:val="20"/>
          <w:szCs w:val="20"/>
          <w:lang w:val="en-US"/>
        </w:rPr>
        <w:t>b</w:t>
      </w:r>
      <w:r>
        <w:rPr>
          <w:rFonts w:cs="Courier New CYR" w:ascii="Courier New CYR" w:hAnsi="Courier New CYR"/>
          <w:sz w:val="20"/>
          <w:szCs w:val="20"/>
          <w:lang w:val="en-US"/>
        </w:rPr>
        <w:tab/>
        <w:t xml:space="preserve">match </w:t>
      </w:r>
      <w:r>
        <w:rPr>
          <w:rFonts w:cs="Courier New" w:ascii="Courier New" w:hAnsi="Courier New"/>
          <w:sz w:val="20"/>
          <w:szCs w:val="20"/>
          <w:lang w:val="en-US"/>
        </w:rPr>
        <w:t>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stanok3</w:t>
      </w: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assemble 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</w:r>
      <w:r>
        <w:rPr>
          <w:rFonts w:cs="Courier New" w:ascii="Courier New" w:hAnsi="Courier New"/>
          <w:sz w:val="20"/>
          <w:szCs w:val="20"/>
          <w:lang w:val="en-US"/>
        </w:rPr>
        <w:t>savevalue counter+,1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queue 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advance (duniform(1,8,12));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  <w:r>
        <w:rPr>
          <w:rFonts w:cs="Courier New" w:ascii="Courier New" w:hAnsi="Courier New"/>
          <w:sz w:val="20"/>
          <w:szCs w:val="20"/>
          <w:lang w:val="en-US"/>
        </w:rPr>
        <w:t>depart sborka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>term</w:t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generate 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cs="Courier New CYR" w:ascii="Courier New CYR" w:hAnsi="Courier New CYR"/>
          <w:sz w:val="20"/>
          <w:szCs w:val="20"/>
          <w:lang w:val="en-US"/>
        </w:rPr>
        <w:tab/>
        <w:t>start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jc w:val="center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ab/>
        <w:tab/>
        <w:t>GPSS World Simulation Report - Untitled Model 5.1.1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Monday, October 23, 2017 00:39:10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0.000            480.000    27        2          0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                              12.000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B                              19.000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CHECK                           6.000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COUNTER                     10000.000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SBORKA                      10003.000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STAN1                       10002.000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STAN2                       10001.000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STANOK2                        14.000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STANOK3                        20.000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TERM                           25.000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  50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   50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TRANSFER            50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GENERATE            64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ASSIGN              64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CHECK               6    TEST               114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SEIZE               50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ADVANCE             50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RELEASE             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TRANSFER            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ADOPT               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A                  12    MATCH               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TRANSFER            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STANOK2            14    SEIZE               63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ADVANCE             63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RELEASE             62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TRANSFER            62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ADOPT               60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B                  19    MATCH               60            11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STANOK3            20    ASSEMBLE            98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21    SAVEVALUE           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22    QUEUE               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23    ADVANCE             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24    DEPART              49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TERM               25    TERMINATE           51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26    GENERATE             1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27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FACILITY       ENTRIES  UTIL.   AVE. TIME AVAIL. OWNER PEND INTER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STAN2             63    0.895       6.818  1      113    0    0     0      1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STAN1             50    0.727       6.980  1      114    0    0     0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SBORKA            2    0     49      0     1.054     10.327     10.327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COUNTER                  0         50.000                            </w:t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           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  <w:szCs w:val="28"/>
        </w:rPr>
      </w:pPr>
      <w:r>
        <w:rPr>
          <w:sz w:val="28"/>
          <w:szCs w:val="28"/>
        </w:rPr>
        <w:t>За одну рабочую смену будет собрано 49 деталей.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  <w:szCs w:val="28"/>
        </w:rPr>
      </w:pPr>
      <w:r>
        <w:rPr>
          <w:sz w:val="28"/>
          <w:szCs w:val="28"/>
        </w:rPr>
        <w:t>Загрузка станков оптимальна, очереди отсутствуют.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Среднее время обработки деталей на первом станке  </w:t>
        <w:softHyphen/>
        <w:t>-  6.818 минут, на втором – 6.98 минут.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sz w:val="28"/>
          <w:szCs w:val="28"/>
        </w:rPr>
      </w:pPr>
      <w:r>
        <w:rPr>
          <w:sz w:val="28"/>
          <w:szCs w:val="28"/>
        </w:rPr>
        <w:t>Для повышения производительности можно уменьшить время подачи деталей обоих типов.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Courier New CYR">
    <w:charset w:val="01"/>
    <w:family w:val="roman"/>
    <w:pitch w:val="variable"/>
  </w:font>
  <w:font w:name="Times New Roman CYR"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47d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0"/>
    <w:qFormat/>
    <w:rsid w:val="001347d5"/>
    <w:pPr>
      <w:keepNext/>
      <w:spacing w:before="240" w:after="240"/>
      <w:outlineLvl w:val="0"/>
    </w:pPr>
    <w:rPr>
      <w:rFonts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1347d5"/>
    <w:rPr>
      <w:rFonts w:ascii="Times New Roman" w:hAnsi="Times New Roman" w:eastAsia="Times New Roman" w:cs="Arial"/>
      <w:b/>
      <w:bCs/>
      <w:sz w:val="32"/>
      <w:szCs w:val="32"/>
      <w:lang w:eastAsia="ru-RU"/>
    </w:rPr>
  </w:style>
  <w:style w:type="character" w:styleId="Style13" w:customStyle="1">
    <w:name w:val="Текст Знак"/>
    <w:basedOn w:val="DefaultParagraphFont"/>
    <w:link w:val="a3"/>
    <w:qFormat/>
    <w:rsid w:val="001347d5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qFormat/>
    <w:rsid w:val="007c64e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qFormat/>
    <w:rsid w:val="001347d5"/>
    <w:pPr/>
    <w:rPr>
      <w:rFonts w:ascii="Courier New" w:hAnsi="Courier New"/>
      <w:sz w:val="20"/>
      <w:szCs w:val="20"/>
    </w:rPr>
  </w:style>
  <w:style w:type="paragraph" w:styleId="11" w:customStyle="1">
    <w:name w:val="Обычный1"/>
    <w:qFormat/>
    <w:rsid w:val="001347d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LibreOffice/5.1.6.2$Linux_X86_64 LibreOffice_project/10m0$Build-2</Application>
  <Pages>9</Pages>
  <Words>1889</Words>
  <Characters>8520</Characters>
  <CharactersWithSpaces>19403</CharactersWithSpaces>
  <Paragraphs>369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2016-09-30T08:04:00Z</dcterms:created>
  <dc:creator>Вадим</dc:creator>
  <dc:description/>
  <dc:language>en-US</dc:language>
  <cp:lastModifiedBy/>
  <dcterms:modified xsi:type="dcterms:W3CDTF">2017-10-23T00:41:53Z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