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0" w:name="_GoBack"/>
      <w:bookmarkStart w:id="1" w:name="_Toc234127166"/>
      <w:bookmarkEnd w:id="0"/>
      <w:bookmarkEnd w:id="1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Лабораторная работа №5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2" w:name="_Toc234127167"/>
      <w:r>
        <w:rPr>
          <w:rFonts w:eastAsia="Times New Roman" w:cs="Times New Roman" w:ascii="Times New Roman" w:hAnsi="Times New Roman"/>
          <w:b/>
          <w:bCs/>
          <w:iCs/>
          <w:sz w:val="36"/>
          <w:szCs w:val="36"/>
          <w:lang w:eastAsia="ru-RU"/>
        </w:rPr>
        <w:t>Обработка внештатных ситуаций при имитационном моделировании</w:t>
      </w:r>
      <w:bookmarkEnd w:id="2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Autospacing="1" w:afterAutospacing="1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Цель работы –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организация прерываний программы, работы одноканальных и многоканальных устройств, использование приоритетов. 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jc w:val="both"/>
        <w:rPr/>
      </w:pPr>
      <w:bookmarkStart w:id="3" w:name="OLE_LINK1"/>
      <w:bookmarkStart w:id="4" w:name="OLE_LINK2"/>
      <w:bookmarkEnd w:id="4"/>
      <w:r>
        <w:rPr>
          <w:rFonts w:eastAsia="Times New Roman" w:cs="Times New Roman" w:ascii="Times New Roman" w:hAnsi="Times New Roman"/>
          <w:b/>
          <w:bCs/>
          <w:spacing w:val="-20"/>
          <w:sz w:val="28"/>
          <w:szCs w:val="28"/>
          <w:lang w:eastAsia="ru-RU"/>
        </w:rPr>
        <w:t xml:space="preserve">Задание 1. </w:t>
      </w:r>
      <w:bookmarkEnd w:id="3"/>
      <w:r>
        <w:rPr>
          <w:rFonts w:eastAsia="Times New Roman" w:cs="Times New Roman" w:ascii="Times New Roman" w:hAnsi="Times New Roman"/>
          <w:i/>
          <w:iCs/>
          <w:spacing w:val="-6"/>
          <w:sz w:val="28"/>
          <w:szCs w:val="28"/>
          <w:lang w:eastAsia="ru-RU"/>
        </w:rPr>
        <w:t>Моделирование профилактических работ на производственном участке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Базовые операторы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sunavail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цехе установлено устройство обработки деталей, которое может обрабатывать по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деталей одновременно.  Детали на обработку поступают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 Однако устройство необходимо останавливать для профилактического обслуживания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минут, перерыв в работе длится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 Задания выполняются согласно индивидуальным вариантам (таблица 5.1).</w:t>
      </w:r>
    </w:p>
    <w:p>
      <w:pPr>
        <w:pStyle w:val="Normal"/>
        <w:spacing w:lineRule="auto" w:line="240" w:before="96" w:after="40"/>
        <w:ind w:firstLine="5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96" w:after="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5.1 – Варианты индивидуальных заданий</w:t>
      </w:r>
    </w:p>
    <w:tbl>
      <w:tblPr>
        <w:tblW w:w="7620" w:type="dxa"/>
        <w:jc w:val="left"/>
        <w:tblInd w:w="81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9"/>
        <w:gridCol w:w="1000"/>
        <w:gridCol w:w="1980"/>
        <w:gridCol w:w="1120"/>
        <w:gridCol w:w="2001"/>
      </w:tblGrid>
      <w:tr>
        <w:trPr/>
        <w:tc>
          <w:tcPr>
            <w:tcW w:w="15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1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0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7±2</w:t>
            </w:r>
          </w:p>
        </w:tc>
        <w:tc>
          <w:tcPr>
            <w:tcW w:w="11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</w:tbl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ustr </w:t>
        <w:tab/>
        <w:t>storage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TB</w:t>
      </w:r>
      <w:r>
        <w:rPr>
          <w:rFonts w:cs="Courier New" w:ascii="Courier New" w:hAnsi="Courier New"/>
          <w:sz w:val="20"/>
          <w:szCs w:val="20"/>
          <w:lang w:val="en-US"/>
        </w:rPr>
        <w:t>L</w:t>
      </w:r>
      <w:r>
        <w:rPr>
          <w:rFonts w:cs="Courier New CYR" w:ascii="Courier New CYR" w:hAnsi="Courier New CYR"/>
          <w:sz w:val="20"/>
          <w:szCs w:val="20"/>
          <w:lang w:val="en-US"/>
        </w:rPr>
        <w:t xml:space="preserve"> </w:t>
        <w:tab/>
        <w:t>QTABLE LIN,1,1,30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7,2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enter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depart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leave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sunavail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480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20:59:39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0.000            480.000    16        0          1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LIN    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PERERIV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TBL 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USTR                        10000.000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ENTER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66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SUNAVAIL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ADVANCE            160             3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SAVAIL   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LIN                 1    0     66     47     0.026      0.191      0.665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PERERIV             1    0    160    160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ab/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USTR                3    2   0     1       66   0    0.408  0.136    0   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96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6" w:after="40"/>
        <w:rPr/>
      </w:pPr>
      <w:r>
        <w:rPr/>
        <w:t>Увеличим время поступления деталей</w:t>
      </w:r>
    </w:p>
    <w:p>
      <w:pPr>
        <w:pStyle w:val="Normal"/>
        <w:spacing w:before="96" w:after="40"/>
        <w:rPr/>
      </w:pPr>
      <w:r>
        <w:rPr>
          <w:b/>
          <w:lang w:val="en-US"/>
        </w:rPr>
        <w:t>GENERATE</w:t>
      </w:r>
      <w:r>
        <w:rPr>
          <w:b/>
        </w:rPr>
        <w:t xml:space="preserve"> 13,2</w:t>
      </w:r>
    </w:p>
    <w:p>
      <w:pPr>
        <w:pStyle w:val="Normal"/>
        <w:spacing w:before="96" w:after="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3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spacing w:before="96" w:after="40"/>
        <w:rPr/>
      </w:pPr>
      <w:r>
        <w:rPr/>
        <w:t>Как видим очередь уменьшилась и пропала очередь на последующих интервалах времени.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Задание 2.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Моделирование прерываний работы устройств.</w:t>
      </w:r>
    </w:p>
    <w:p>
      <w:pPr>
        <w:pStyle w:val="Normal"/>
        <w:spacing w:lineRule="auto" w:line="240" w:beforeAutospacing="1" w:afterAutospacing="1"/>
        <w:ind w:firstLine="57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 xml:space="preserve">: </w:t>
      </w:r>
      <w:bookmarkStart w:id="5" w:name="OLE_LINK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preempt, return</w:t>
      </w:r>
      <w:bookmarkEnd w:id="5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, priority.</w:t>
      </w:r>
    </w:p>
    <w:p>
      <w:pPr>
        <w:pStyle w:val="TextBody"/>
        <w:spacing w:lineRule="auto" w:line="240" w:beforeAutospacing="1" w:afterAutospacing="1"/>
        <w:ind w:firstLine="570"/>
        <w:jc w:val="both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В цехе установлен станок по обработке деталей. Детали поступают каждые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 мин., обработка длится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 мин. Также каждые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мин. приходит срочный заказ, прерывающий обработку деталей. Они бывают двух видов важности, более важный заказ прерывает выполнение менее важного.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Промоделировать работу станка в течение недели (5 дн., 2 смены). Задания выполняются согласно  индивидуальным вариантам (таблица 5.2).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r>
    </w:p>
    <w:tbl>
      <w:tblPr>
        <w:tblW w:w="6200" w:type="dxa"/>
        <w:jc w:val="left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07"/>
        <w:gridCol w:w="840"/>
        <w:gridCol w:w="1302"/>
        <w:gridCol w:w="2750"/>
      </w:tblGrid>
      <w:tr>
        <w:trPr/>
        <w:tc>
          <w:tcPr>
            <w:tcW w:w="130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8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7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</w:tr>
      <w:tr>
        <w:trPr/>
        <w:tc>
          <w:tcPr>
            <w:tcW w:w="130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7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>
      <w:pPr>
        <w:pStyle w:val="Normal"/>
        <w:spacing w:before="96" w:after="40"/>
        <w:rPr/>
      </w:pPr>
      <w:r>
        <w:rPr/>
      </w:r>
    </w:p>
    <w:p>
      <w:pPr>
        <w:pStyle w:val="Normal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lang w:val="en-US"/>
        </w:rPr>
        <w:t>generate 3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priority 0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queue Q_obcn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preempt stanok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depart Q_obcn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advance 4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return stanok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terminate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ab/>
        <w:t>generate 2,,1</w:t>
      </w:r>
    </w:p>
    <w:p>
      <w:pPr>
        <w:pStyle w:val="Normal"/>
        <w:rPr/>
      </w:pPr>
      <w:r>
        <w:rPr>
          <w:lang w:val="en-US"/>
        </w:rPr>
        <w:tab/>
        <w:t>priority 1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queue Q_sroch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preempt stanok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depart Q_sroch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advance 4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return stanok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terminate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  <w:t>generate 2</w:t>
      </w:r>
    </w:p>
    <w:p>
      <w:pPr>
        <w:pStyle w:val="Normal"/>
        <w:rPr/>
      </w:pPr>
      <w:r>
        <w:rPr>
          <w:lang w:val="en-US"/>
        </w:rPr>
        <w:tab/>
        <w:t>priority 2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queue Q_och_sroch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preempt stanok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depart Q_och_sroch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advance 4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return stanok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terminate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generate (4800)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terminate 1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22:14:50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0.000           4800.000    26        1          0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Q_OBCN 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Q_OCH_SROCH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Q_SROCH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1599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PRIORITY          1599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1599          1299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PREEMPT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DEPART 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ADVANCE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RETURN 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TERMINATE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GENERATE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PRIORITY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QUEUE             2400          1949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PREEMPT            451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DEPART             451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 451             2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RETURN             449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TERMINATE          449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GENERATE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PRIORITY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QUEUE             2400          1950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PREEMPT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DEPART 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ADVANCE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RETURN 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TERMINATE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STANOK         1201    1.000       3.996  1     1202 5198    1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Q_SROCH          1949 1949   2400      1   974.256   1948.512   1949.324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Q_OCH_SROCH      1950 1950   2400      1   974.258   1948.515   1949.327   0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Q_OBCN           1299 1299   1599      0   649.487   1949.679   1949.679   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b/>
          <w:bCs/>
          <w:color w:val="000000"/>
          <w:sz w:val="28"/>
          <w:szCs w:val="28"/>
        </w:rPr>
        <w:t>Задание 3.</w:t>
      </w:r>
      <w:r>
        <w:rPr>
          <w:rStyle w:val="Appleconvertedspace"/>
          <w:color w:val="FF0000"/>
          <w:sz w:val="28"/>
          <w:szCs w:val="28"/>
          <w:lang w:val="en-US"/>
        </w:rPr>
        <w:t> </w:t>
      </w:r>
      <w:r>
        <w:rPr>
          <w:iCs/>
          <w:color w:val="000000"/>
          <w:sz w:val="28"/>
          <w:szCs w:val="28"/>
        </w:rPr>
        <w:t>Обработка внештатных ситуаций и их профилактика.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цехе установлен станок для обработки деталей. Детали поступают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мин., обработка длится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станок останавливают и в течении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осматривают на наличие неисправностей. Кроме того, станок выходит из строя (обнаруживается поломка при осмотре)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На ремонт тратится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После ремонта обрабатывавшуюся в момент поломки деталь необходимо подвергнуть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(забраковать, обработать заново, продолжить обработку), а осмотр станка –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(не прекращается во время ремонта, продолжается после, проходит заново).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Промоделировать работу станка в течение трех часов и показать графически порядок обработки деталей, осмотров и ремонтов(plot).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tbl>
      <w:tblPr>
        <w:tblW w:w="9108" w:type="dxa"/>
        <w:jc w:val="left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706"/>
        <w:gridCol w:w="371"/>
        <w:gridCol w:w="661"/>
        <w:gridCol w:w="453"/>
        <w:gridCol w:w="455"/>
        <w:gridCol w:w="449"/>
        <w:gridCol w:w="2191"/>
        <w:gridCol w:w="2286"/>
      </w:tblGrid>
      <w:tr>
        <w:trPr/>
        <w:tc>
          <w:tcPr>
            <w:tcW w:w="1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7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6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5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1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2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</w:tr>
      <w:tr>
        <w:trPr/>
        <w:tc>
          <w:tcPr>
            <w:tcW w:w="1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7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1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Продолжить</w:t>
            </w:r>
          </w:p>
        </w:tc>
        <w:tc>
          <w:tcPr>
            <w:tcW w:w="22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Заново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bookmarkStart w:id="6" w:name="OLE_LINK4"/>
      <w:bookmarkStart w:id="7" w:name="OLE_LINK5"/>
      <w:bookmarkStart w:id="8" w:name="OLE_LINK4"/>
      <w:bookmarkStart w:id="9" w:name="OLE_LINK5"/>
      <w:bookmarkEnd w:id="8"/>
      <w:bookmarkEnd w:id="9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osmotr </w:t>
        <w:tab/>
        <w:t xml:space="preserve">  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funavail stanok,RE,osmotr,,CO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favail stanok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(180)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spacing w:before="96" w:after="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22:47:34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0.000            180.000    23        1          0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OSMOTR                         12.000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Q_OBRABOTKA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Q_OSMOTR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Q_POLOMKA  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60            60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RELEASE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179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179           106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PREEMPT             73            27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 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OSMOTR             12    ADVANCE             46            19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RETURN              27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 27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QUEUE 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FUNAVAIL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DEPART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ADVANCE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FAVAIL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TERMINATE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STANOK              73    0.750       1.849  1      117  106   45     0     60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Q_OSMOTR          133  133    179      2    65.761     66.128     66.876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Q_OBRABOTKA        60   60     60      0    29.500     88.500     88.500   0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Q_POLOMKA           1    0     44     44     0.000      0.000      0.000   0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96" w:after="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 CYR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7</Pages>
  <Words>1061</Words>
  <Characters>5073</Characters>
  <CharactersWithSpaces>10767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2017-10-26T14:21:37Z</dcterms:modified>
  <cp:revision>3</cp:revision>
  <dc:subject/>
  <dc:title/>
</cp:coreProperties>
</file>