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3B19" w14:textId="182AA945" w:rsidR="004D5423" w:rsidRPr="00D07E99" w:rsidRDefault="00F926AC" w:rsidP="00C63A5A">
      <w:pPr>
        <w:spacing w:line="360" w:lineRule="auto"/>
        <w:rPr>
          <w:lang w:val="sk-SK"/>
        </w:rPr>
      </w:pPr>
      <w:r w:rsidRPr="00D07E99">
        <w:rPr>
          <w:rFonts w:ascii="Times New Roman" w:eastAsia="Times New Roman" w:hAnsi="Times New Roman" w:cs="Times New Roman"/>
          <w:noProof/>
          <w:lang w:val="sk-SK" w:eastAsia="en-GB"/>
        </w:rPr>
        <w:drawing>
          <wp:anchor distT="0" distB="0" distL="114300" distR="114300" simplePos="0" relativeHeight="251659264" behindDoc="0" locked="0" layoutInCell="1" allowOverlap="1" wp14:anchorId="3CDAF19A" wp14:editId="51D5F52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35655" cy="3860800"/>
            <wp:effectExtent l="0" t="0" r="4445" b="0"/>
            <wp:wrapSquare wrapText="bothSides"/>
            <wp:docPr id="13" name="Picture 13" descr="Historie znaku a manuálů vizuální identity VŠB-TUO - Vizuální styl VŠB-T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e znaku a manuálů vizuální identity VŠB-TUO - Vizuální styl VŠB-TU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C7636" w14:textId="6E3FCDA8" w:rsidR="00F926AC" w:rsidRPr="00D07E99" w:rsidRDefault="00F926AC" w:rsidP="00C63A5A">
      <w:pPr>
        <w:spacing w:line="360" w:lineRule="auto"/>
        <w:rPr>
          <w:lang w:val="sk-SK"/>
        </w:rPr>
      </w:pPr>
    </w:p>
    <w:p w14:paraId="20C19048" w14:textId="3CC8E383" w:rsidR="00F926AC" w:rsidRPr="00D07E99" w:rsidRDefault="00F926AC" w:rsidP="00C63A5A">
      <w:pPr>
        <w:spacing w:line="360" w:lineRule="auto"/>
        <w:rPr>
          <w:lang w:val="sk-SK"/>
        </w:rPr>
      </w:pPr>
    </w:p>
    <w:p w14:paraId="01CCEBC4" w14:textId="2D7D6325" w:rsidR="00F926AC" w:rsidRPr="00D07E99" w:rsidRDefault="00F926AC" w:rsidP="00C63A5A">
      <w:pPr>
        <w:spacing w:line="360" w:lineRule="auto"/>
        <w:rPr>
          <w:lang w:val="sk-SK"/>
        </w:rPr>
      </w:pPr>
    </w:p>
    <w:p w14:paraId="3E514AFA" w14:textId="4FB61CB4" w:rsidR="00F926AC" w:rsidRPr="00D07E99" w:rsidRDefault="00F926AC" w:rsidP="00C63A5A">
      <w:pPr>
        <w:spacing w:line="360" w:lineRule="auto"/>
        <w:rPr>
          <w:lang w:val="sk-SK"/>
        </w:rPr>
      </w:pPr>
    </w:p>
    <w:p w14:paraId="187814F6" w14:textId="51C8E69A" w:rsidR="00F926AC" w:rsidRPr="00D07E99" w:rsidRDefault="00F926AC" w:rsidP="00C63A5A">
      <w:pPr>
        <w:spacing w:line="360" w:lineRule="auto"/>
        <w:rPr>
          <w:lang w:val="sk-SK"/>
        </w:rPr>
      </w:pPr>
    </w:p>
    <w:p w14:paraId="2343757E" w14:textId="6DFF2A8D" w:rsidR="00F926AC" w:rsidRPr="00D07E99" w:rsidRDefault="00F926AC" w:rsidP="00C63A5A">
      <w:pPr>
        <w:spacing w:line="360" w:lineRule="auto"/>
        <w:rPr>
          <w:lang w:val="sk-SK"/>
        </w:rPr>
      </w:pPr>
    </w:p>
    <w:p w14:paraId="711063DF" w14:textId="1CD45D92" w:rsidR="00F926AC" w:rsidRPr="00D07E99" w:rsidRDefault="00F926AC" w:rsidP="00C63A5A">
      <w:pPr>
        <w:spacing w:line="360" w:lineRule="auto"/>
        <w:rPr>
          <w:lang w:val="sk-SK"/>
        </w:rPr>
      </w:pPr>
    </w:p>
    <w:p w14:paraId="1A1671C0" w14:textId="6A167FB4" w:rsidR="00F926AC" w:rsidRPr="00D07E99" w:rsidRDefault="00F926AC" w:rsidP="00C63A5A">
      <w:pPr>
        <w:spacing w:line="360" w:lineRule="auto"/>
        <w:rPr>
          <w:lang w:val="sk-SK"/>
        </w:rPr>
      </w:pPr>
    </w:p>
    <w:p w14:paraId="7C2E1BFD" w14:textId="0FF4C5EE" w:rsidR="00F926AC" w:rsidRPr="00D07E99" w:rsidRDefault="00F926AC" w:rsidP="00C63A5A">
      <w:pPr>
        <w:spacing w:line="360" w:lineRule="auto"/>
        <w:rPr>
          <w:lang w:val="sk-SK"/>
        </w:rPr>
      </w:pPr>
    </w:p>
    <w:p w14:paraId="3C59E93E" w14:textId="6055C8B0" w:rsidR="00F926AC" w:rsidRPr="00D07E99" w:rsidRDefault="00F926AC" w:rsidP="00C63A5A">
      <w:pPr>
        <w:spacing w:line="360" w:lineRule="auto"/>
        <w:rPr>
          <w:lang w:val="sk-SK"/>
        </w:rPr>
      </w:pPr>
    </w:p>
    <w:p w14:paraId="5600E79F" w14:textId="7BC296E0" w:rsidR="00F926AC" w:rsidRPr="00D07E99" w:rsidRDefault="00F926AC" w:rsidP="00C63A5A">
      <w:pPr>
        <w:spacing w:line="360" w:lineRule="auto"/>
        <w:rPr>
          <w:lang w:val="sk-SK"/>
        </w:rPr>
      </w:pPr>
    </w:p>
    <w:p w14:paraId="73230097" w14:textId="20DA8C61" w:rsidR="00F926AC" w:rsidRPr="00D07E99" w:rsidRDefault="00F926AC" w:rsidP="00C63A5A">
      <w:pPr>
        <w:spacing w:line="360" w:lineRule="auto"/>
        <w:rPr>
          <w:lang w:val="sk-SK"/>
        </w:rPr>
      </w:pPr>
    </w:p>
    <w:p w14:paraId="7B4831E3" w14:textId="1BAECAB4" w:rsidR="00F926AC" w:rsidRPr="00D07E99" w:rsidRDefault="00F926AC" w:rsidP="00C63A5A">
      <w:pPr>
        <w:spacing w:line="360" w:lineRule="auto"/>
        <w:rPr>
          <w:lang w:val="sk-SK"/>
        </w:rPr>
      </w:pPr>
    </w:p>
    <w:p w14:paraId="1BA30AF9" w14:textId="58E8B30B" w:rsidR="00F926AC" w:rsidRPr="00D07E99" w:rsidRDefault="00F926AC" w:rsidP="00C63A5A">
      <w:pPr>
        <w:spacing w:line="360" w:lineRule="auto"/>
        <w:rPr>
          <w:lang w:val="sk-SK"/>
        </w:rPr>
      </w:pPr>
    </w:p>
    <w:p w14:paraId="72299CDC" w14:textId="4173AB64" w:rsidR="00F926AC" w:rsidRPr="00D07E99" w:rsidRDefault="00F926AC" w:rsidP="00C63A5A">
      <w:pPr>
        <w:spacing w:line="360" w:lineRule="auto"/>
        <w:rPr>
          <w:lang w:val="sk-SK"/>
        </w:rPr>
      </w:pPr>
    </w:p>
    <w:p w14:paraId="0D8304C1" w14:textId="765A2964" w:rsidR="00F926AC" w:rsidRPr="00D07E99" w:rsidRDefault="00F926AC" w:rsidP="00C63A5A">
      <w:pPr>
        <w:spacing w:line="360" w:lineRule="auto"/>
        <w:rPr>
          <w:lang w:val="sk-SK"/>
        </w:rPr>
      </w:pPr>
    </w:p>
    <w:p w14:paraId="7BF2D3E4" w14:textId="2DB7C7B1" w:rsidR="00F926AC" w:rsidRPr="00D07E99" w:rsidRDefault="00F926AC" w:rsidP="00C63A5A">
      <w:pPr>
        <w:spacing w:line="360" w:lineRule="auto"/>
        <w:rPr>
          <w:lang w:val="sk-SK"/>
        </w:rPr>
      </w:pPr>
    </w:p>
    <w:p w14:paraId="7E74A07F" w14:textId="5B3E281D" w:rsidR="00F926AC" w:rsidRPr="00D07E99" w:rsidRDefault="00F926AC" w:rsidP="00C63A5A">
      <w:pPr>
        <w:spacing w:line="360" w:lineRule="auto"/>
        <w:rPr>
          <w:lang w:val="sk-SK"/>
        </w:rPr>
      </w:pPr>
    </w:p>
    <w:p w14:paraId="7A95C3A9" w14:textId="5E803682" w:rsidR="00F926AC" w:rsidRPr="00D07E99" w:rsidRDefault="00F926AC" w:rsidP="00C63A5A">
      <w:pPr>
        <w:spacing w:line="360" w:lineRule="auto"/>
        <w:rPr>
          <w:lang w:val="sk-SK"/>
        </w:rPr>
      </w:pPr>
    </w:p>
    <w:p w14:paraId="77B80CD6" w14:textId="6AD1785B" w:rsidR="00F926AC" w:rsidRPr="00D07E99" w:rsidRDefault="00F926AC" w:rsidP="00C63A5A">
      <w:pPr>
        <w:spacing w:line="360" w:lineRule="auto"/>
        <w:rPr>
          <w:lang w:val="sk-SK"/>
        </w:rPr>
      </w:pPr>
    </w:p>
    <w:p w14:paraId="01033CC3" w14:textId="743EC87F" w:rsidR="00F926AC" w:rsidRPr="00D07E99" w:rsidRDefault="00F926AC" w:rsidP="00C63A5A">
      <w:pPr>
        <w:spacing w:line="360" w:lineRule="auto"/>
        <w:rPr>
          <w:lang w:val="sk-SK"/>
        </w:rPr>
      </w:pPr>
    </w:p>
    <w:p w14:paraId="0A557C2B" w14:textId="0C893AD7" w:rsidR="00F926AC" w:rsidRPr="00D07E99" w:rsidRDefault="00F926AC" w:rsidP="00C63A5A">
      <w:pPr>
        <w:spacing w:line="360" w:lineRule="auto"/>
        <w:rPr>
          <w:lang w:val="sk-SK"/>
        </w:rPr>
      </w:pPr>
    </w:p>
    <w:p w14:paraId="0C60C01E" w14:textId="42B66B74" w:rsidR="00F926AC" w:rsidRPr="00D07E99" w:rsidRDefault="00F926AC" w:rsidP="00C63A5A">
      <w:pPr>
        <w:pStyle w:val="Title"/>
        <w:spacing w:line="360" w:lineRule="auto"/>
        <w:jc w:val="center"/>
        <w:rPr>
          <w:b/>
          <w:bCs/>
          <w:lang w:val="sk-SK"/>
        </w:rPr>
      </w:pPr>
      <w:r w:rsidRPr="00D07E99">
        <w:rPr>
          <w:b/>
          <w:bCs/>
          <w:lang w:val="sk-SK"/>
        </w:rPr>
        <w:t>Referát č.9: Dynamické programovanie</w:t>
      </w:r>
    </w:p>
    <w:p w14:paraId="6B45186E" w14:textId="54C72540" w:rsidR="00F926AC" w:rsidRPr="00D07E99" w:rsidRDefault="00F926AC" w:rsidP="00C63A5A">
      <w:pPr>
        <w:spacing w:line="360" w:lineRule="auto"/>
        <w:rPr>
          <w:lang w:val="sk-SK"/>
        </w:rPr>
      </w:pPr>
    </w:p>
    <w:p w14:paraId="76ECFAAA" w14:textId="7C59339B" w:rsidR="00F926AC" w:rsidRPr="00D07E99" w:rsidRDefault="00F926AC" w:rsidP="00C63A5A">
      <w:pPr>
        <w:spacing w:line="360" w:lineRule="auto"/>
        <w:rPr>
          <w:lang w:val="sk-SK"/>
        </w:rPr>
      </w:pPr>
    </w:p>
    <w:p w14:paraId="051DB839" w14:textId="6031205F" w:rsidR="00F926AC" w:rsidRPr="00D07E99" w:rsidRDefault="00F926AC" w:rsidP="00C63A5A">
      <w:pPr>
        <w:spacing w:line="360" w:lineRule="auto"/>
        <w:rPr>
          <w:lang w:val="sk-SK"/>
        </w:rPr>
      </w:pPr>
    </w:p>
    <w:p w14:paraId="57B3C928" w14:textId="2738EBE8" w:rsidR="00F926AC" w:rsidRPr="00D07E99" w:rsidRDefault="00F926AC" w:rsidP="00C63A5A">
      <w:pPr>
        <w:spacing w:line="360" w:lineRule="auto"/>
        <w:rPr>
          <w:lang w:val="sk-SK"/>
        </w:rPr>
      </w:pPr>
    </w:p>
    <w:p w14:paraId="4DBEFE18" w14:textId="3326BE41" w:rsidR="00F926AC" w:rsidRPr="00D07E99" w:rsidRDefault="00F926AC" w:rsidP="00C63A5A">
      <w:pPr>
        <w:spacing w:line="360" w:lineRule="auto"/>
        <w:rPr>
          <w:lang w:val="sk-SK"/>
        </w:rPr>
      </w:pPr>
    </w:p>
    <w:p w14:paraId="00D5409A" w14:textId="55159068" w:rsidR="00F926AC" w:rsidRPr="00D07E99" w:rsidRDefault="00F926AC" w:rsidP="00C63A5A">
      <w:pPr>
        <w:spacing w:line="360" w:lineRule="auto"/>
        <w:rPr>
          <w:lang w:val="sk-SK"/>
        </w:rPr>
      </w:pPr>
      <w:r w:rsidRPr="00D07E99">
        <w:rPr>
          <w:lang w:val="sk-SK"/>
        </w:rPr>
        <w:t>Alena Martinková, MAR0702</w:t>
      </w:r>
    </w:p>
    <w:p w14:paraId="133F216C" w14:textId="3751B5E1" w:rsidR="00F926AC" w:rsidRPr="00C23BAD" w:rsidRDefault="00F926AC" w:rsidP="00C63A5A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 w:rsidRPr="00C23BAD">
        <w:rPr>
          <w:b/>
          <w:bCs/>
          <w:lang w:val="sk-SK"/>
        </w:rPr>
        <w:lastRenderedPageBreak/>
        <w:t>Zadanie</w:t>
      </w:r>
    </w:p>
    <w:p w14:paraId="54BB593F" w14:textId="237177B2" w:rsidR="00F926AC" w:rsidRPr="00D07E99" w:rsidRDefault="00F926AC" w:rsidP="00C63A5A">
      <w:pPr>
        <w:spacing w:line="360" w:lineRule="auto"/>
        <w:ind w:firstLine="567"/>
        <w:jc w:val="both"/>
        <w:rPr>
          <w:lang w:val="sk-SK"/>
        </w:rPr>
      </w:pPr>
      <w:r w:rsidRPr="00D07E99">
        <w:rPr>
          <w:lang w:val="sk-SK"/>
        </w:rPr>
        <w:t xml:space="preserve">Navrhnite a detailne popíšte </w:t>
      </w:r>
      <w:proofErr w:type="spellStart"/>
      <w:r w:rsidRPr="00D07E99">
        <w:rPr>
          <w:lang w:val="sk-SK"/>
        </w:rPr>
        <w:t>polynomiálny</w:t>
      </w:r>
      <w:proofErr w:type="spellEnd"/>
      <w:r w:rsidRPr="00D07E99">
        <w:rPr>
          <w:lang w:val="sk-SK"/>
        </w:rPr>
        <w:t xml:space="preserve"> algoritmus, ktorý rieši nasledujúci problém:</w:t>
      </w:r>
    </w:p>
    <w:p w14:paraId="5309A22F" w14:textId="4A8AA77D" w:rsidR="00F926AC" w:rsidRPr="00D07E99" w:rsidRDefault="00F926AC" w:rsidP="00C63A5A">
      <w:pPr>
        <w:spacing w:line="360" w:lineRule="auto"/>
        <w:ind w:firstLine="567"/>
        <w:jc w:val="both"/>
        <w:rPr>
          <w:lang w:val="sk-SK"/>
        </w:rPr>
      </w:pPr>
      <w:r w:rsidRPr="00D07E99">
        <w:rPr>
          <w:b/>
          <w:bCs/>
          <w:lang w:val="sk-SK"/>
        </w:rPr>
        <w:t>VSTUP</w:t>
      </w:r>
      <w:r w:rsidRPr="00D07E99">
        <w:rPr>
          <w:lang w:val="sk-SK"/>
        </w:rPr>
        <w:t xml:space="preserve">: </w:t>
      </w:r>
      <w:proofErr w:type="spellStart"/>
      <w:r w:rsidRPr="00D07E99">
        <w:rPr>
          <w:lang w:val="sk-SK"/>
        </w:rPr>
        <w:t>Bezkontextová</w:t>
      </w:r>
      <w:proofErr w:type="spellEnd"/>
      <w:r w:rsidRPr="00D07E99">
        <w:rPr>
          <w:lang w:val="sk-SK"/>
        </w:rPr>
        <w:t xml:space="preserve"> gramatika </w:t>
      </w:r>
      <w:r w:rsidRPr="00D07E99">
        <w:rPr>
          <w:i/>
          <w:iCs/>
          <w:lang w:val="sk-SK"/>
        </w:rPr>
        <w:t>G</w:t>
      </w:r>
      <w:r w:rsidRPr="00D07E99">
        <w:rPr>
          <w:lang w:val="sk-SK"/>
        </w:rPr>
        <w:t xml:space="preserve"> v </w:t>
      </w:r>
      <w:proofErr w:type="spellStart"/>
      <w:r w:rsidRPr="00D07E99">
        <w:rPr>
          <w:lang w:val="sk-SK"/>
        </w:rPr>
        <w:t>Chomského</w:t>
      </w:r>
      <w:proofErr w:type="spellEnd"/>
      <w:r w:rsidRPr="00D07E99">
        <w:rPr>
          <w:lang w:val="sk-SK"/>
        </w:rPr>
        <w:t xml:space="preserve"> normálnej forme a slovo </w:t>
      </w:r>
      <w:r w:rsidRPr="00D07E99">
        <w:rPr>
          <w:i/>
          <w:iCs/>
          <w:lang w:val="sk-SK"/>
        </w:rPr>
        <w:t>w.</w:t>
      </w:r>
    </w:p>
    <w:p w14:paraId="2168A82A" w14:textId="46BECDAF" w:rsidR="00F926AC" w:rsidRDefault="00F926AC" w:rsidP="00C63A5A">
      <w:pPr>
        <w:spacing w:line="360" w:lineRule="auto"/>
        <w:ind w:firstLine="567"/>
        <w:jc w:val="both"/>
        <w:rPr>
          <w:i/>
          <w:iCs/>
          <w:lang w:val="sk-SK"/>
        </w:rPr>
      </w:pPr>
      <w:r w:rsidRPr="00D07E99">
        <w:rPr>
          <w:b/>
          <w:bCs/>
          <w:lang w:val="sk-SK"/>
        </w:rPr>
        <w:t>VÝSTUP</w:t>
      </w:r>
      <w:r w:rsidRPr="00D07E99">
        <w:rPr>
          <w:lang w:val="sk-SK"/>
        </w:rPr>
        <w:t xml:space="preserve">: Celkový počet rôznych derivačných stromov, ktoré odpovedajú deriváciám slova </w:t>
      </w:r>
      <w:r w:rsidRPr="00D07E99">
        <w:rPr>
          <w:i/>
          <w:iCs/>
          <w:lang w:val="sk-SK"/>
        </w:rPr>
        <w:t>w</w:t>
      </w:r>
      <w:r w:rsidRPr="00D07E99">
        <w:rPr>
          <w:lang w:val="sk-SK"/>
        </w:rPr>
        <w:t xml:space="preserve"> v gramatike </w:t>
      </w:r>
      <w:r w:rsidRPr="00D07E99">
        <w:rPr>
          <w:i/>
          <w:iCs/>
          <w:lang w:val="sk-SK"/>
        </w:rPr>
        <w:t>G.</w:t>
      </w:r>
    </w:p>
    <w:p w14:paraId="21FDA809" w14:textId="77777777" w:rsidR="00284636" w:rsidRDefault="00284636" w:rsidP="00C63A5A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lang w:val="sk-SK"/>
        </w:rPr>
      </w:pPr>
      <w:r w:rsidRPr="00735D6E">
        <w:rPr>
          <w:b/>
          <w:bCs/>
          <w:lang w:val="sk-SK"/>
        </w:rPr>
        <w:t>Dynamické programovanie</w:t>
      </w:r>
    </w:p>
    <w:p w14:paraId="20E59123" w14:textId="53818672" w:rsidR="00284636" w:rsidRPr="00D07E99" w:rsidRDefault="00284636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Dynamické programovanie slúži hlavne na optimalizáciu rekurzívneho riešenia problémov. </w:t>
      </w:r>
      <w:r w:rsidRPr="00735D6E">
        <w:rPr>
          <w:lang w:val="sk-SK"/>
        </w:rPr>
        <w:t xml:space="preserve"> </w:t>
      </w:r>
      <w:r>
        <w:rPr>
          <w:lang w:val="sk-SK"/>
        </w:rPr>
        <w:t xml:space="preserve">Jeho myšlienkou je uložiť výsledky čiastkových problémov, aby v prípade potreby nebolo nutné ich opäť počítať. Práve táto optimalizácia zlepšuje časovú zložitosť z exponenciálnej na </w:t>
      </w:r>
      <w:proofErr w:type="spellStart"/>
      <w:r>
        <w:rPr>
          <w:b/>
          <w:bCs/>
          <w:lang w:val="sk-SK"/>
        </w:rPr>
        <w:t>polynomiálnu</w:t>
      </w:r>
      <w:proofErr w:type="spellEnd"/>
      <w:r>
        <w:rPr>
          <w:b/>
          <w:bCs/>
          <w:lang w:val="sk-SK"/>
        </w:rPr>
        <w:t xml:space="preserve">. </w:t>
      </w:r>
      <w:r>
        <w:rPr>
          <w:lang w:val="sk-SK"/>
        </w:rPr>
        <w:t xml:space="preserve">V prípade riešenia problému </w:t>
      </w:r>
      <w:proofErr w:type="spellStart"/>
      <w:r>
        <w:rPr>
          <w:lang w:val="sk-SK"/>
        </w:rPr>
        <w:t>Fibonacciho</w:t>
      </w:r>
      <w:proofErr w:type="spellEnd"/>
      <w:r>
        <w:rPr>
          <w:lang w:val="sk-SK"/>
        </w:rPr>
        <w:t xml:space="preserve"> postupnosti sa jedná dokonca o zlepšenia na lineárnu. </w:t>
      </w:r>
    </w:p>
    <w:p w14:paraId="24CF922A" w14:textId="083C7019" w:rsidR="00F926AC" w:rsidRPr="00C23BAD" w:rsidRDefault="00F926AC" w:rsidP="00C63A5A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proofErr w:type="spellStart"/>
      <w:r w:rsidRPr="00C23BAD">
        <w:rPr>
          <w:b/>
          <w:bCs/>
          <w:lang w:val="sk-SK"/>
        </w:rPr>
        <w:t>Chomského</w:t>
      </w:r>
      <w:proofErr w:type="spellEnd"/>
      <w:r w:rsidRPr="00C23BAD">
        <w:rPr>
          <w:b/>
          <w:bCs/>
          <w:lang w:val="sk-SK"/>
        </w:rPr>
        <w:t xml:space="preserve"> normálna forma</w:t>
      </w:r>
    </w:p>
    <w:p w14:paraId="11A514A0" w14:textId="733E6077" w:rsidR="00D07E99" w:rsidRDefault="00D07E99" w:rsidP="00C63A5A">
      <w:pPr>
        <w:spacing w:line="360" w:lineRule="auto"/>
        <w:ind w:firstLine="567"/>
        <w:rPr>
          <w:lang w:val="sk-SK"/>
        </w:rPr>
      </w:pPr>
      <w:r>
        <w:rPr>
          <w:lang w:val="sk-SK"/>
        </w:rPr>
        <w:t>Ako prvé by som vysvetlila to, ako vôbec vyzerá gramatika v </w:t>
      </w:r>
      <w:proofErr w:type="spellStart"/>
      <w:r>
        <w:rPr>
          <w:lang w:val="sk-SK"/>
        </w:rPr>
        <w:t>Chomského</w:t>
      </w:r>
      <w:proofErr w:type="spellEnd"/>
      <w:r>
        <w:rPr>
          <w:lang w:val="sk-SK"/>
        </w:rPr>
        <w:t xml:space="preserve"> normálnej forme. </w:t>
      </w:r>
    </w:p>
    <w:p w14:paraId="550B9764" w14:textId="0131C1FD" w:rsidR="00D07E99" w:rsidRPr="0000100E" w:rsidRDefault="00D07E99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>Gramatika je v </w:t>
      </w:r>
      <w:proofErr w:type="spellStart"/>
      <w:r>
        <w:rPr>
          <w:lang w:val="sk-SK"/>
        </w:rPr>
        <w:t>Chomského</w:t>
      </w:r>
      <w:proofErr w:type="spellEnd"/>
      <w:r>
        <w:rPr>
          <w:lang w:val="sk-SK"/>
        </w:rPr>
        <w:t xml:space="preserve"> normálnej forme, ak každé jej pravidlo je tvaru </w:t>
      </w:r>
      <w:r w:rsidRPr="00D07E99">
        <w:rPr>
          <w:i/>
          <w:iCs/>
          <w:lang w:val="sk-SK"/>
        </w:rPr>
        <w:t>X -&gt; YZ</w:t>
      </w:r>
      <w:r>
        <w:rPr>
          <w:lang w:val="sk-SK"/>
        </w:rPr>
        <w:t xml:space="preserve"> alebo </w:t>
      </w:r>
      <w:r w:rsidRPr="00D07E99">
        <w:rPr>
          <w:i/>
          <w:iCs/>
          <w:lang w:val="sk-SK"/>
        </w:rPr>
        <w:t>X -&gt; a</w:t>
      </w:r>
      <w:r>
        <w:rPr>
          <w:lang w:val="sk-SK"/>
        </w:rPr>
        <w:t xml:space="preserve">, kde </w:t>
      </w:r>
      <w:r w:rsidRPr="00D07E99">
        <w:rPr>
          <w:i/>
          <w:iCs/>
          <w:lang w:val="sk-SK"/>
        </w:rPr>
        <w:t>X, Y, Z</w:t>
      </w:r>
      <w:r>
        <w:rPr>
          <w:i/>
          <w:iCs/>
          <w:lang w:val="sk-SK"/>
        </w:rPr>
        <w:t> </w:t>
      </w:r>
      <w:r>
        <w:rPr>
          <w:lang w:val="sk-SK"/>
        </w:rPr>
        <w:t xml:space="preserve">označujú </w:t>
      </w:r>
      <w:proofErr w:type="spellStart"/>
      <w:r>
        <w:rPr>
          <w:lang w:val="sk-SK"/>
        </w:rPr>
        <w:t>neterminály</w:t>
      </w:r>
      <w:proofErr w:type="spellEnd"/>
      <w:r>
        <w:rPr>
          <w:lang w:val="sk-SK"/>
        </w:rPr>
        <w:t xml:space="preserve"> a </w:t>
      </w:r>
      <w:proofErr w:type="spellStart"/>
      <w:r>
        <w:rPr>
          <w:i/>
          <w:iCs/>
          <w:lang w:val="sk-SK"/>
        </w:rPr>
        <w:t>a</w:t>
      </w:r>
      <w:proofErr w:type="spellEnd"/>
      <w:r>
        <w:rPr>
          <w:lang w:val="sk-SK"/>
        </w:rPr>
        <w:t xml:space="preserve"> je terminálny symbol. Teda, na </w:t>
      </w:r>
      <w:r w:rsidR="000C4641">
        <w:rPr>
          <w:lang w:val="sk-SK"/>
        </w:rPr>
        <w:t xml:space="preserve">ľavej </w:t>
      </w:r>
      <w:r>
        <w:rPr>
          <w:lang w:val="sk-SK"/>
        </w:rPr>
        <w:t xml:space="preserve">strane je jeden </w:t>
      </w:r>
      <w:proofErr w:type="spellStart"/>
      <w:r>
        <w:rPr>
          <w:lang w:val="sk-SK"/>
        </w:rPr>
        <w:t>neterminál</w:t>
      </w:r>
      <w:proofErr w:type="spellEnd"/>
      <w:r>
        <w:rPr>
          <w:lang w:val="sk-SK"/>
        </w:rPr>
        <w:t xml:space="preserve"> a na </w:t>
      </w:r>
      <w:r w:rsidR="000C4641">
        <w:rPr>
          <w:lang w:val="sk-SK"/>
        </w:rPr>
        <w:t>pravej</w:t>
      </w:r>
      <w:r>
        <w:rPr>
          <w:lang w:val="sk-SK"/>
        </w:rPr>
        <w:t xml:space="preserve"> buď dva </w:t>
      </w:r>
      <w:proofErr w:type="spellStart"/>
      <w:r>
        <w:rPr>
          <w:lang w:val="sk-SK"/>
        </w:rPr>
        <w:t>neterminály</w:t>
      </w:r>
      <w:proofErr w:type="spellEnd"/>
      <w:r>
        <w:rPr>
          <w:lang w:val="sk-SK"/>
        </w:rPr>
        <w:t xml:space="preserve"> alebo terminál.</w:t>
      </w:r>
      <w:r w:rsidR="00C23BAD">
        <w:rPr>
          <w:lang w:val="sk-SK"/>
        </w:rPr>
        <w:t xml:space="preserve"> </w:t>
      </w:r>
      <w:r w:rsidR="0000100E">
        <w:rPr>
          <w:lang w:val="sk-SK"/>
        </w:rPr>
        <w:t xml:space="preserve">Posledné pravidlo hovorí, že </w:t>
      </w:r>
      <w:proofErr w:type="spellStart"/>
      <w:r w:rsidR="0000100E">
        <w:rPr>
          <w:lang w:val="sk-SK"/>
        </w:rPr>
        <w:t>epsilon</w:t>
      </w:r>
      <w:proofErr w:type="spellEnd"/>
      <w:r w:rsidR="0000100E">
        <w:rPr>
          <w:lang w:val="sk-SK"/>
        </w:rPr>
        <w:t xml:space="preserve"> môže byť len na pravej strane </w:t>
      </w:r>
      <w:r w:rsidR="0000100E">
        <w:rPr>
          <w:b/>
          <w:bCs/>
          <w:lang w:val="sk-SK"/>
        </w:rPr>
        <w:t>počiatočného</w:t>
      </w:r>
      <w:r w:rsidR="0000100E">
        <w:rPr>
          <w:lang w:val="sk-SK"/>
        </w:rPr>
        <w:t xml:space="preserve"> </w:t>
      </w:r>
      <w:proofErr w:type="spellStart"/>
      <w:r w:rsidR="0000100E">
        <w:rPr>
          <w:lang w:val="sk-SK"/>
        </w:rPr>
        <w:t>neterminálu</w:t>
      </w:r>
      <w:proofErr w:type="spellEnd"/>
      <w:r w:rsidR="0000100E">
        <w:rPr>
          <w:lang w:val="sk-SK"/>
        </w:rPr>
        <w:t xml:space="preserve"> a ak tam je, žiadny iný </w:t>
      </w:r>
      <w:proofErr w:type="spellStart"/>
      <w:r w:rsidR="0000100E">
        <w:rPr>
          <w:lang w:val="sk-SK"/>
        </w:rPr>
        <w:t>neterminál</w:t>
      </w:r>
      <w:proofErr w:type="spellEnd"/>
      <w:r w:rsidR="0000100E">
        <w:rPr>
          <w:lang w:val="sk-SK"/>
        </w:rPr>
        <w:t xml:space="preserve"> sa už nemôže na počiatočný prepísať.</w:t>
      </w:r>
    </w:p>
    <w:p w14:paraId="2151B7DC" w14:textId="1430DF7D" w:rsidR="00C23BAD" w:rsidRDefault="00C23BAD" w:rsidP="00C63A5A">
      <w:pPr>
        <w:pStyle w:val="Heading2"/>
        <w:numPr>
          <w:ilvl w:val="1"/>
          <w:numId w:val="1"/>
        </w:numPr>
        <w:spacing w:line="360" w:lineRule="auto"/>
        <w:jc w:val="both"/>
        <w:rPr>
          <w:b/>
          <w:bCs/>
          <w:lang w:val="sk-SK"/>
        </w:rPr>
      </w:pPr>
      <w:r w:rsidRPr="00C23BAD">
        <w:rPr>
          <w:b/>
          <w:bCs/>
          <w:lang w:val="sk-SK"/>
        </w:rPr>
        <w:t>Príklad gramatiky</w:t>
      </w:r>
    </w:p>
    <w:p w14:paraId="550B06D6" w14:textId="0A21C51D" w:rsidR="00C23BAD" w:rsidRDefault="00C23BAD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S -&gt; </w:t>
      </w:r>
      <w:r w:rsidR="00037BD0">
        <w:rPr>
          <w:lang w:val="sk-SK"/>
        </w:rPr>
        <w:t>AB | BC</w:t>
      </w:r>
    </w:p>
    <w:p w14:paraId="6A4C12A1" w14:textId="5CD4B0FC" w:rsidR="00C23BAD" w:rsidRDefault="00037BD0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>A</w:t>
      </w:r>
      <w:r w:rsidR="00903655">
        <w:rPr>
          <w:lang w:val="sk-SK"/>
        </w:rPr>
        <w:t xml:space="preserve"> </w:t>
      </w:r>
      <w:r w:rsidR="00C23BAD">
        <w:rPr>
          <w:lang w:val="sk-SK"/>
        </w:rPr>
        <w:t xml:space="preserve">-&gt; </w:t>
      </w:r>
      <w:r>
        <w:rPr>
          <w:lang w:val="sk-SK"/>
        </w:rPr>
        <w:t>BA</w:t>
      </w:r>
      <w:r w:rsidR="00817BC4">
        <w:rPr>
          <w:lang w:val="sk-SK"/>
        </w:rPr>
        <w:t xml:space="preserve"> | a</w:t>
      </w:r>
    </w:p>
    <w:p w14:paraId="77CEA03F" w14:textId="3C751B0D" w:rsidR="00C23BAD" w:rsidRDefault="00037BD0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>B</w:t>
      </w:r>
      <w:r w:rsidR="00C23BAD">
        <w:rPr>
          <w:lang w:val="sk-SK"/>
        </w:rPr>
        <w:t xml:space="preserve"> -&gt; </w:t>
      </w:r>
      <w:r>
        <w:rPr>
          <w:lang w:val="sk-SK"/>
        </w:rPr>
        <w:t>CC | b</w:t>
      </w:r>
    </w:p>
    <w:p w14:paraId="3C7E08B7" w14:textId="5C7B09A1" w:rsidR="00C23BAD" w:rsidRDefault="00037BD0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>C</w:t>
      </w:r>
      <w:r w:rsidR="00C23BAD">
        <w:rPr>
          <w:lang w:val="sk-SK"/>
        </w:rPr>
        <w:t xml:space="preserve"> -&gt; </w:t>
      </w:r>
      <w:r>
        <w:rPr>
          <w:lang w:val="sk-SK"/>
        </w:rPr>
        <w:t>AB</w:t>
      </w:r>
      <w:r w:rsidR="00C23BAD">
        <w:rPr>
          <w:lang w:val="sk-SK"/>
        </w:rPr>
        <w:t xml:space="preserve"> | </w:t>
      </w:r>
      <w:r>
        <w:rPr>
          <w:lang w:val="sk-SK"/>
        </w:rPr>
        <w:t>a</w:t>
      </w:r>
    </w:p>
    <w:p w14:paraId="30C321BA" w14:textId="2CAFC957" w:rsidR="0034276A" w:rsidRPr="0034276A" w:rsidRDefault="0034276A" w:rsidP="00C63A5A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lang w:val="sk-SK"/>
        </w:rPr>
      </w:pPr>
      <w:proofErr w:type="spellStart"/>
      <w:r w:rsidRPr="0034276A">
        <w:rPr>
          <w:b/>
          <w:bCs/>
          <w:lang w:val="sk-SK"/>
        </w:rPr>
        <w:t>Cocke</w:t>
      </w:r>
      <w:proofErr w:type="spellEnd"/>
      <w:r w:rsidRPr="0034276A">
        <w:rPr>
          <w:b/>
          <w:bCs/>
          <w:lang w:val="sk-SK"/>
        </w:rPr>
        <w:t>-</w:t>
      </w:r>
      <w:proofErr w:type="spellStart"/>
      <w:r w:rsidRPr="0034276A">
        <w:rPr>
          <w:b/>
          <w:bCs/>
          <w:lang w:val="sk-SK"/>
        </w:rPr>
        <w:t>Younger</w:t>
      </w:r>
      <w:proofErr w:type="spellEnd"/>
      <w:r w:rsidRPr="0034276A">
        <w:rPr>
          <w:b/>
          <w:bCs/>
          <w:lang w:val="sk-SK"/>
        </w:rPr>
        <w:t>-Kasami algoritmus</w:t>
      </w:r>
    </w:p>
    <w:p w14:paraId="5564A22D" w14:textId="28DB872A" w:rsidR="00735D6E" w:rsidRDefault="00735D6E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Rieši problém toho, či slovo patrí do jazyka zadaného práve </w:t>
      </w:r>
      <w:proofErr w:type="spellStart"/>
      <w:r>
        <w:rPr>
          <w:lang w:val="sk-SK"/>
        </w:rPr>
        <w:t>Chomského</w:t>
      </w:r>
      <w:proofErr w:type="spellEnd"/>
      <w:r>
        <w:rPr>
          <w:lang w:val="sk-SK"/>
        </w:rPr>
        <w:t xml:space="preserve"> normálnou formou pomocou dynamického programovania.</w:t>
      </w:r>
      <w:r w:rsidR="0067344E">
        <w:rPr>
          <w:lang w:val="sk-SK"/>
        </w:rPr>
        <w:t xml:space="preserve"> Je založený na princípe, že riešenie úlohy [i, j] je možné zostaviť z riešenia </w:t>
      </w:r>
      <w:proofErr w:type="spellStart"/>
      <w:r w:rsidR="0067344E">
        <w:rPr>
          <w:lang w:val="sk-SK"/>
        </w:rPr>
        <w:t>podproblému</w:t>
      </w:r>
      <w:proofErr w:type="spellEnd"/>
      <w:r w:rsidR="0067344E">
        <w:rPr>
          <w:lang w:val="sk-SK"/>
        </w:rPr>
        <w:t xml:space="preserve"> [i, k] a </w:t>
      </w:r>
      <w:proofErr w:type="spellStart"/>
      <w:r w:rsidR="0067344E">
        <w:rPr>
          <w:lang w:val="sk-SK"/>
        </w:rPr>
        <w:t>podproblému</w:t>
      </w:r>
      <w:proofErr w:type="spellEnd"/>
      <w:r w:rsidR="0067344E">
        <w:rPr>
          <w:lang w:val="sk-SK"/>
        </w:rPr>
        <w:t xml:space="preserve"> [j, k]. </w:t>
      </w:r>
    </w:p>
    <w:p w14:paraId="08DD11D4" w14:textId="2A0549D0" w:rsidR="0067344E" w:rsidRDefault="0067344E" w:rsidP="00C63A5A">
      <w:pPr>
        <w:spacing w:line="360" w:lineRule="auto"/>
        <w:ind w:firstLine="567"/>
        <w:jc w:val="both"/>
        <w:rPr>
          <w:b/>
          <w:bCs/>
          <w:lang w:val="sk-SK"/>
        </w:rPr>
      </w:pPr>
      <w:r w:rsidRPr="0067344E">
        <w:rPr>
          <w:b/>
          <w:bCs/>
          <w:lang w:val="sk-SK"/>
        </w:rPr>
        <w:lastRenderedPageBreak/>
        <w:t>Popis fungovania algoritmu</w:t>
      </w:r>
      <w:r>
        <w:rPr>
          <w:b/>
          <w:bCs/>
          <w:lang w:val="sk-SK"/>
        </w:rPr>
        <w:t>:</w:t>
      </w:r>
    </w:p>
    <w:p w14:paraId="27ED70B4" w14:textId="0C8BF863" w:rsidR="0067344E" w:rsidRDefault="0067344E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Pre reťazec dĺžky N zostrojí tabuľku s veľkosťou N x N. Každá bunka [i, j]  v tabuľke je množina všetkých častí, ktoré môžu vytvoriť </w:t>
      </w:r>
      <w:proofErr w:type="spellStart"/>
      <w:r>
        <w:rPr>
          <w:lang w:val="sk-SK"/>
        </w:rPr>
        <w:t>podreťazec</w:t>
      </w:r>
      <w:proofErr w:type="spellEnd"/>
      <w:r>
        <w:rPr>
          <w:lang w:val="sk-SK"/>
        </w:rPr>
        <w:t xml:space="preserve"> siahajúci od pozície i po pozíciu j. Proces zahŕňa vyplnenie tabuľky riešeniami čiastkových problémov, ktoré sa vyskytujú v </w:t>
      </w:r>
      <w:proofErr w:type="spellStart"/>
      <w:r>
        <w:rPr>
          <w:lang w:val="sk-SK"/>
        </w:rPr>
        <w:t>parsovaní</w:t>
      </w:r>
      <w:proofErr w:type="spellEnd"/>
      <w:r>
        <w:rPr>
          <w:lang w:val="sk-SK"/>
        </w:rPr>
        <w:t xml:space="preserve"> </w:t>
      </w:r>
      <w:r w:rsidR="009F6F29">
        <w:rPr>
          <w:lang w:val="sk-SK"/>
        </w:rPr>
        <w:t>zdola-nahor. Bunky sú teda vyplnené zľava doprava a zdola nahor.</w:t>
      </w:r>
      <w:r w:rsidR="000F2D48">
        <w:rPr>
          <w:lang w:val="sk-SK"/>
        </w:rPr>
        <w:t xml:space="preserve"> </w:t>
      </w:r>
    </w:p>
    <w:p w14:paraId="70C4AB54" w14:textId="564573D2" w:rsidR="000F2D48" w:rsidRDefault="000F2D48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Konkrétne môžeme povedať, že v prvom kroku sa všetky terminály prepíšu na odpovedajúce </w:t>
      </w:r>
      <w:proofErr w:type="spellStart"/>
      <w:r>
        <w:rPr>
          <w:lang w:val="sk-SK"/>
        </w:rPr>
        <w:t>neterminály</w:t>
      </w:r>
      <w:proofErr w:type="spellEnd"/>
      <w:r>
        <w:rPr>
          <w:lang w:val="sk-SK"/>
        </w:rPr>
        <w:t xml:space="preserve">. Následne sa prechádzajú </w:t>
      </w:r>
      <w:proofErr w:type="spellStart"/>
      <w:r>
        <w:rPr>
          <w:lang w:val="sk-SK"/>
        </w:rPr>
        <w:t>podreťazce</w:t>
      </w:r>
      <w:proofErr w:type="spellEnd"/>
      <w:r>
        <w:rPr>
          <w:lang w:val="sk-SK"/>
        </w:rPr>
        <w:t xml:space="preserve"> od dĺžky 2 až po dĺžku celého slova. Keďže sa využíva dynamické programovanie a ukladanie čiastkových výsledkov do tabuľky, ďalej sa už stačí len pozrieť, či je možné danú časť </w:t>
      </w:r>
      <w:proofErr w:type="spellStart"/>
      <w:r>
        <w:rPr>
          <w:lang w:val="sk-SK"/>
        </w:rPr>
        <w:t>podreťazca</w:t>
      </w:r>
      <w:proofErr w:type="spellEnd"/>
      <w:r>
        <w:rPr>
          <w:lang w:val="sk-SK"/>
        </w:rPr>
        <w:t xml:space="preserve"> vygenerovať z</w:t>
      </w:r>
      <w:r w:rsidR="00A66C02">
        <w:rPr>
          <w:lang w:val="sk-SK"/>
        </w:rPr>
        <w:t xml:space="preserve"> niektorého </w:t>
      </w:r>
      <w:proofErr w:type="spellStart"/>
      <w:r w:rsidR="00A66C02">
        <w:rPr>
          <w:lang w:val="sk-SK"/>
        </w:rPr>
        <w:t>neterminálu</w:t>
      </w:r>
      <w:proofErr w:type="spellEnd"/>
      <w:r w:rsidR="00A66C02">
        <w:rPr>
          <w:lang w:val="sk-SK"/>
        </w:rPr>
        <w:t xml:space="preserve"> gramatiky. </w:t>
      </w:r>
      <w:r w:rsidR="00E01759">
        <w:rPr>
          <w:lang w:val="sk-SK"/>
        </w:rPr>
        <w:t xml:space="preserve">Napr. </w:t>
      </w:r>
      <w:proofErr w:type="spellStart"/>
      <w:r w:rsidR="00E01759">
        <w:rPr>
          <w:lang w:val="sk-SK"/>
        </w:rPr>
        <w:t>podreťazce</w:t>
      </w:r>
      <w:proofErr w:type="spellEnd"/>
      <w:r w:rsidR="00E01759">
        <w:rPr>
          <w:lang w:val="sk-SK"/>
        </w:rPr>
        <w:t xml:space="preserve"> dĺžky 3 je možné vytvoriť z dvoch </w:t>
      </w:r>
      <w:proofErr w:type="spellStart"/>
      <w:r w:rsidR="00E01759">
        <w:rPr>
          <w:lang w:val="sk-SK"/>
        </w:rPr>
        <w:t>podreťazcov</w:t>
      </w:r>
      <w:proofErr w:type="spellEnd"/>
      <w:r w:rsidR="00E01759">
        <w:rPr>
          <w:lang w:val="sk-SK"/>
        </w:rPr>
        <w:t xml:space="preserve"> a to buď v kombinácii 1, 2 alebo 2, 1 (čísla predstavujú dĺžku). Tieto čísla nám umožnia správne pristúpiť na pozície v tabuľke, z ktorých sa zisťuje, či je možné z daného </w:t>
      </w:r>
      <w:proofErr w:type="spellStart"/>
      <w:r w:rsidR="00E01759">
        <w:rPr>
          <w:lang w:val="sk-SK"/>
        </w:rPr>
        <w:t>neterminálu</w:t>
      </w:r>
      <w:proofErr w:type="spellEnd"/>
      <w:r w:rsidR="00E01759">
        <w:rPr>
          <w:lang w:val="sk-SK"/>
        </w:rPr>
        <w:t xml:space="preserve"> vygenerovať </w:t>
      </w:r>
      <w:proofErr w:type="spellStart"/>
      <w:r w:rsidR="00E01759">
        <w:rPr>
          <w:lang w:val="sk-SK"/>
        </w:rPr>
        <w:t>podreťazec</w:t>
      </w:r>
      <w:proofErr w:type="spellEnd"/>
      <w:r w:rsidR="00E01759">
        <w:rPr>
          <w:lang w:val="sk-SK"/>
        </w:rPr>
        <w:t xml:space="preserve">. </w:t>
      </w:r>
      <w:r w:rsidR="00A66C02">
        <w:rPr>
          <w:lang w:val="sk-SK"/>
        </w:rPr>
        <w:t xml:space="preserve">Takto sa postupuje až do dĺžky celého slova. To, či slovo patrí do jazyka sa určí na základe toho, či je v množine </w:t>
      </w:r>
      <w:proofErr w:type="spellStart"/>
      <w:r w:rsidR="00A66C02">
        <w:rPr>
          <w:lang w:val="sk-SK"/>
        </w:rPr>
        <w:t>neterminálov</w:t>
      </w:r>
      <w:proofErr w:type="spellEnd"/>
      <w:r w:rsidR="00A66C02">
        <w:rPr>
          <w:lang w:val="sk-SK"/>
        </w:rPr>
        <w:t xml:space="preserve">, ktoré ho generujú počiatočný </w:t>
      </w:r>
      <w:proofErr w:type="spellStart"/>
      <w:r w:rsidR="00A66C02">
        <w:rPr>
          <w:lang w:val="sk-SK"/>
        </w:rPr>
        <w:t>neterminál</w:t>
      </w:r>
      <w:proofErr w:type="spellEnd"/>
      <w:r w:rsidR="00A66C02">
        <w:rPr>
          <w:lang w:val="sk-SK"/>
        </w:rPr>
        <w:t>.</w:t>
      </w:r>
    </w:p>
    <w:p w14:paraId="41791D66" w14:textId="5E69B149" w:rsidR="003F29CD" w:rsidRDefault="003F29CD" w:rsidP="00C63A5A">
      <w:pPr>
        <w:spacing w:line="360" w:lineRule="auto"/>
        <w:ind w:firstLine="567"/>
        <w:jc w:val="both"/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F29CD" w14:paraId="1E18F175" w14:textId="77777777" w:rsidTr="003F29CD">
        <w:tc>
          <w:tcPr>
            <w:tcW w:w="1502" w:type="dxa"/>
          </w:tcPr>
          <w:p w14:paraId="2BD38CAC" w14:textId="3611D4BB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5 písmen</w:t>
            </w:r>
          </w:p>
        </w:tc>
        <w:tc>
          <w:tcPr>
            <w:tcW w:w="1502" w:type="dxa"/>
          </w:tcPr>
          <w:p w14:paraId="6DC85E33" w14:textId="4FAD6B01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C, S</w:t>
            </w:r>
            <w:r w:rsidR="00206B05">
              <w:rPr>
                <w:lang w:val="sk-SK"/>
              </w:rPr>
              <w:t>, A</w:t>
            </w:r>
          </w:p>
        </w:tc>
        <w:tc>
          <w:tcPr>
            <w:tcW w:w="1503" w:type="dxa"/>
          </w:tcPr>
          <w:p w14:paraId="3AD2C1D0" w14:textId="519E157A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1503" w:type="dxa"/>
          </w:tcPr>
          <w:p w14:paraId="426228FF" w14:textId="38AAD897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1503" w:type="dxa"/>
          </w:tcPr>
          <w:p w14:paraId="4ACB8FB5" w14:textId="0D43E895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1503" w:type="dxa"/>
          </w:tcPr>
          <w:p w14:paraId="7E55011F" w14:textId="013E59CD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</w:tr>
      <w:tr w:rsidR="003F29CD" w14:paraId="4559C4A0" w14:textId="77777777" w:rsidTr="003F29CD">
        <w:tc>
          <w:tcPr>
            <w:tcW w:w="1502" w:type="dxa"/>
          </w:tcPr>
          <w:p w14:paraId="3DF3DE42" w14:textId="21192B82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4 písmená</w:t>
            </w:r>
          </w:p>
        </w:tc>
        <w:tc>
          <w:tcPr>
            <w:tcW w:w="1502" w:type="dxa"/>
          </w:tcPr>
          <w:p w14:paraId="4FA27220" w14:textId="1A66A5E9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1503" w:type="dxa"/>
          </w:tcPr>
          <w:p w14:paraId="260121E6" w14:textId="3FCC4457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A, S, C</w:t>
            </w:r>
          </w:p>
        </w:tc>
        <w:tc>
          <w:tcPr>
            <w:tcW w:w="1503" w:type="dxa"/>
          </w:tcPr>
          <w:p w14:paraId="147E3A17" w14:textId="5007AD64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1503" w:type="dxa"/>
          </w:tcPr>
          <w:p w14:paraId="49874D69" w14:textId="5193BDB4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1503" w:type="dxa"/>
          </w:tcPr>
          <w:p w14:paraId="66B192CE" w14:textId="2BE188AB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</w:tr>
      <w:tr w:rsidR="003F29CD" w14:paraId="68781899" w14:textId="77777777" w:rsidTr="003F29CD">
        <w:tc>
          <w:tcPr>
            <w:tcW w:w="1502" w:type="dxa"/>
          </w:tcPr>
          <w:p w14:paraId="1FD8F529" w14:textId="5A88393E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3 písmená</w:t>
            </w:r>
          </w:p>
        </w:tc>
        <w:tc>
          <w:tcPr>
            <w:tcW w:w="1502" w:type="dxa"/>
          </w:tcPr>
          <w:p w14:paraId="6141E0DD" w14:textId="531538FB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1503" w:type="dxa"/>
          </w:tcPr>
          <w:p w14:paraId="375C5640" w14:textId="7037CF65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1503" w:type="dxa"/>
          </w:tcPr>
          <w:p w14:paraId="6C65B887" w14:textId="281C4A35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1503" w:type="dxa"/>
          </w:tcPr>
          <w:p w14:paraId="156506BC" w14:textId="0644DFA4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1503" w:type="dxa"/>
          </w:tcPr>
          <w:p w14:paraId="5FC01F28" w14:textId="1B44500D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</w:tr>
      <w:tr w:rsidR="003F29CD" w14:paraId="0978BF0C" w14:textId="77777777" w:rsidTr="003F29CD">
        <w:tc>
          <w:tcPr>
            <w:tcW w:w="1502" w:type="dxa"/>
          </w:tcPr>
          <w:p w14:paraId="625481F8" w14:textId="4B7C82DF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2 písmená</w:t>
            </w:r>
          </w:p>
        </w:tc>
        <w:tc>
          <w:tcPr>
            <w:tcW w:w="1502" w:type="dxa"/>
          </w:tcPr>
          <w:p w14:paraId="5F0ADF82" w14:textId="456FB48E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A, S</w:t>
            </w:r>
          </w:p>
        </w:tc>
        <w:tc>
          <w:tcPr>
            <w:tcW w:w="1503" w:type="dxa"/>
          </w:tcPr>
          <w:p w14:paraId="3F2D64F4" w14:textId="696E8FD6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1503" w:type="dxa"/>
          </w:tcPr>
          <w:p w14:paraId="4B86BF9A" w14:textId="60B307FA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S, C</w:t>
            </w:r>
          </w:p>
        </w:tc>
        <w:tc>
          <w:tcPr>
            <w:tcW w:w="1503" w:type="dxa"/>
          </w:tcPr>
          <w:p w14:paraId="0B71646B" w14:textId="4D766BDF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A, S</w:t>
            </w:r>
          </w:p>
        </w:tc>
        <w:tc>
          <w:tcPr>
            <w:tcW w:w="1503" w:type="dxa"/>
          </w:tcPr>
          <w:p w14:paraId="18261ED0" w14:textId="26BFC26A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</w:tr>
      <w:tr w:rsidR="003F29CD" w14:paraId="16641A9F" w14:textId="77777777" w:rsidTr="003F29CD">
        <w:tc>
          <w:tcPr>
            <w:tcW w:w="1502" w:type="dxa"/>
          </w:tcPr>
          <w:p w14:paraId="7845ECA6" w14:textId="226FC1AB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1 písmeno</w:t>
            </w:r>
          </w:p>
        </w:tc>
        <w:tc>
          <w:tcPr>
            <w:tcW w:w="1502" w:type="dxa"/>
          </w:tcPr>
          <w:p w14:paraId="2D948C79" w14:textId="34D750A6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1503" w:type="dxa"/>
          </w:tcPr>
          <w:p w14:paraId="36DDD4A6" w14:textId="2815EDBC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A, C</w:t>
            </w:r>
          </w:p>
        </w:tc>
        <w:tc>
          <w:tcPr>
            <w:tcW w:w="1503" w:type="dxa"/>
          </w:tcPr>
          <w:p w14:paraId="7733C436" w14:textId="76F75AF8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A, C</w:t>
            </w:r>
          </w:p>
        </w:tc>
        <w:tc>
          <w:tcPr>
            <w:tcW w:w="1503" w:type="dxa"/>
          </w:tcPr>
          <w:p w14:paraId="17FB38A4" w14:textId="0A69C213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1503" w:type="dxa"/>
          </w:tcPr>
          <w:p w14:paraId="1BB8AA25" w14:textId="7B4999CC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A,C </w:t>
            </w:r>
          </w:p>
        </w:tc>
      </w:tr>
      <w:tr w:rsidR="003F29CD" w14:paraId="36ED764F" w14:textId="77777777" w:rsidTr="003F29CD">
        <w:tc>
          <w:tcPr>
            <w:tcW w:w="1502" w:type="dxa"/>
          </w:tcPr>
          <w:p w14:paraId="195DFCB0" w14:textId="77777777" w:rsidR="003F29CD" w:rsidRDefault="003F29CD" w:rsidP="00C63A5A">
            <w:pPr>
              <w:spacing w:line="360" w:lineRule="auto"/>
              <w:jc w:val="both"/>
              <w:rPr>
                <w:lang w:val="sk-SK"/>
              </w:rPr>
            </w:pPr>
          </w:p>
        </w:tc>
        <w:tc>
          <w:tcPr>
            <w:tcW w:w="1502" w:type="dxa"/>
          </w:tcPr>
          <w:p w14:paraId="45B3A4E2" w14:textId="556C176A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b</w:t>
            </w:r>
          </w:p>
        </w:tc>
        <w:tc>
          <w:tcPr>
            <w:tcW w:w="1503" w:type="dxa"/>
          </w:tcPr>
          <w:p w14:paraId="17C94DBE" w14:textId="3F2EEFCF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a</w:t>
            </w:r>
          </w:p>
        </w:tc>
        <w:tc>
          <w:tcPr>
            <w:tcW w:w="1503" w:type="dxa"/>
          </w:tcPr>
          <w:p w14:paraId="20B82B1F" w14:textId="0E3A3445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a</w:t>
            </w:r>
          </w:p>
        </w:tc>
        <w:tc>
          <w:tcPr>
            <w:tcW w:w="1503" w:type="dxa"/>
          </w:tcPr>
          <w:p w14:paraId="545B0779" w14:textId="4C780EA9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b</w:t>
            </w:r>
          </w:p>
        </w:tc>
        <w:tc>
          <w:tcPr>
            <w:tcW w:w="1503" w:type="dxa"/>
          </w:tcPr>
          <w:p w14:paraId="433A842C" w14:textId="3022A517" w:rsidR="003F29CD" w:rsidRPr="003F29CD" w:rsidRDefault="003F29CD" w:rsidP="00C63A5A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3F29CD">
              <w:rPr>
                <w:b/>
                <w:bCs/>
                <w:lang w:val="sk-SK"/>
              </w:rPr>
              <w:t>a</w:t>
            </w:r>
          </w:p>
        </w:tc>
      </w:tr>
    </w:tbl>
    <w:p w14:paraId="17C3388E" w14:textId="77777777" w:rsidR="003F29CD" w:rsidRDefault="003F29CD" w:rsidP="00C63A5A">
      <w:pPr>
        <w:spacing w:line="360" w:lineRule="auto"/>
        <w:ind w:firstLine="567"/>
        <w:jc w:val="both"/>
        <w:rPr>
          <w:lang w:val="sk-SK"/>
        </w:rPr>
      </w:pPr>
    </w:p>
    <w:p w14:paraId="76B862EC" w14:textId="79ACC11B" w:rsidR="00903655" w:rsidRDefault="00903655" w:rsidP="00C63A5A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 w:rsidRPr="00903655">
        <w:rPr>
          <w:b/>
          <w:bCs/>
          <w:lang w:val="sk-SK"/>
        </w:rPr>
        <w:t>Počítanie derivačných stromov</w:t>
      </w:r>
    </w:p>
    <w:p w14:paraId="1BC5A89B" w14:textId="77777777" w:rsidR="00440790" w:rsidRDefault="008F5CA8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Na zistenie počtu derivačných stromov daného slova stačí pomerne jednoduchá úprava samotného algoritmu. V momente, keď je vypĺňaná tabuľka, si k jednotlivým </w:t>
      </w:r>
      <w:proofErr w:type="spellStart"/>
      <w:r>
        <w:rPr>
          <w:lang w:val="sk-SK"/>
        </w:rPr>
        <w:t>neterminálom</w:t>
      </w:r>
      <w:proofErr w:type="spellEnd"/>
      <w:r>
        <w:rPr>
          <w:lang w:val="sk-SK"/>
        </w:rPr>
        <w:t xml:space="preserve"> uložíme počet možností, z koľkých mohol daný </w:t>
      </w:r>
      <w:proofErr w:type="spellStart"/>
      <w:r>
        <w:rPr>
          <w:lang w:val="sk-SK"/>
        </w:rPr>
        <w:t>neterminál</w:t>
      </w:r>
      <w:proofErr w:type="spellEnd"/>
      <w:r>
        <w:rPr>
          <w:lang w:val="sk-SK"/>
        </w:rPr>
        <w:t xml:space="preserve"> vzniknúť. Inak povedané, koľko pravidiel na danom mieste vygenerovalo daný </w:t>
      </w:r>
      <w:proofErr w:type="spellStart"/>
      <w:r>
        <w:rPr>
          <w:lang w:val="sk-SK"/>
        </w:rPr>
        <w:t>neterminál</w:t>
      </w:r>
      <w:proofErr w:type="spellEnd"/>
      <w:r>
        <w:rPr>
          <w:lang w:val="sk-SK"/>
        </w:rPr>
        <w:t xml:space="preserve">. Počty derivačných stromov sa rátajú nasledovne: </w:t>
      </w:r>
    </w:p>
    <w:p w14:paraId="73791574" w14:textId="045BF6D3" w:rsidR="008F5CA8" w:rsidRDefault="008F5CA8" w:rsidP="00C63A5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k-SK"/>
        </w:rPr>
      </w:pPr>
      <w:r w:rsidRPr="00440790">
        <w:rPr>
          <w:lang w:val="sk-SK"/>
        </w:rPr>
        <w:t>v rámci jedného pravidla sa medzi sebou násobia</w:t>
      </w:r>
      <w:r w:rsidR="00440790">
        <w:rPr>
          <w:lang w:val="sk-SK"/>
        </w:rPr>
        <w:t>,</w:t>
      </w:r>
    </w:p>
    <w:p w14:paraId="5718A350" w14:textId="1C06F8CA" w:rsidR="00440790" w:rsidRDefault="00440790" w:rsidP="00C63A5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lastRenderedPageBreak/>
        <w:t xml:space="preserve">inak sčítavame (keď daný </w:t>
      </w:r>
      <w:proofErr w:type="spellStart"/>
      <w:r>
        <w:rPr>
          <w:lang w:val="sk-SK"/>
        </w:rPr>
        <w:t>neterminál</w:t>
      </w:r>
      <w:proofErr w:type="spellEnd"/>
      <w:r>
        <w:rPr>
          <w:lang w:val="sk-SK"/>
        </w:rPr>
        <w:t xml:space="preserve"> vygeneruje druhé, resp. x-té pravidlo, pričítame ho k aktuálnej hodnote) </w:t>
      </w:r>
    </w:p>
    <w:p w14:paraId="528319B3" w14:textId="6A9DF7EF" w:rsidR="00440790" w:rsidRDefault="00440790" w:rsidP="00C63A5A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Ak slovo patrí do jazyka, tak pri počiatočnom </w:t>
      </w:r>
      <w:proofErr w:type="spellStart"/>
      <w:r>
        <w:rPr>
          <w:lang w:val="sk-SK"/>
        </w:rPr>
        <w:t>netermináli</w:t>
      </w:r>
      <w:proofErr w:type="spellEnd"/>
      <w:r>
        <w:rPr>
          <w:lang w:val="sk-SK"/>
        </w:rPr>
        <w:t xml:space="preserve"> bude uložený počet derivačných stromov.</w:t>
      </w:r>
    </w:p>
    <w:p w14:paraId="046171B4" w14:textId="14FC7043" w:rsidR="00440790" w:rsidRPr="00C63A5A" w:rsidRDefault="00440790" w:rsidP="00C63A5A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 w:rsidRPr="00440790">
        <w:rPr>
          <w:b/>
          <w:bCs/>
          <w:lang w:val="sk-SK"/>
        </w:rPr>
        <w:t>Zdroje</w:t>
      </w:r>
    </w:p>
    <w:p w14:paraId="09D804CD" w14:textId="5797F3F8" w:rsidR="00440790" w:rsidRDefault="00731682" w:rsidP="00C63A5A">
      <w:pPr>
        <w:spacing w:line="360" w:lineRule="auto"/>
        <w:rPr>
          <w:rStyle w:val="Hyperlink"/>
          <w:lang w:val="sk-SK"/>
        </w:rPr>
      </w:pPr>
      <w:hyperlink r:id="rId8" w:history="1">
        <w:r w:rsidR="00440790" w:rsidRPr="00BB1393">
          <w:rPr>
            <w:rStyle w:val="Hyperlink"/>
            <w:lang w:val="sk-SK"/>
          </w:rPr>
          <w:t>http://www.cs.vsb.cz/kot/down/ti2007/TI-text-20070410.pdf</w:t>
        </w:r>
      </w:hyperlink>
    </w:p>
    <w:p w14:paraId="7B774FE0" w14:textId="35916139" w:rsidR="00C63A5A" w:rsidRDefault="00731682" w:rsidP="00C63A5A">
      <w:pPr>
        <w:spacing w:line="360" w:lineRule="auto"/>
        <w:rPr>
          <w:lang w:val="sk-SK"/>
        </w:rPr>
      </w:pPr>
      <w:hyperlink r:id="rId9" w:history="1">
        <w:r w:rsidR="00C63A5A" w:rsidRPr="00DF6362">
          <w:rPr>
            <w:rStyle w:val="Hyperlink"/>
            <w:lang w:val="sk-SK"/>
          </w:rPr>
          <w:t>https://www.xarg.org/tools/cyk-algorithm/</w:t>
        </w:r>
      </w:hyperlink>
    </w:p>
    <w:p w14:paraId="0310C74E" w14:textId="336B8831" w:rsidR="00C63A5A" w:rsidRPr="00440790" w:rsidRDefault="00731682" w:rsidP="00C63A5A">
      <w:pPr>
        <w:spacing w:line="360" w:lineRule="auto"/>
        <w:rPr>
          <w:lang w:val="sk-SK"/>
        </w:rPr>
      </w:pPr>
      <w:hyperlink r:id="rId10" w:history="1">
        <w:r w:rsidR="00C63A5A" w:rsidRPr="00DF6362">
          <w:rPr>
            <w:rStyle w:val="Hyperlink"/>
            <w:lang w:val="sk-SK"/>
          </w:rPr>
          <w:t>https://www.youtube.com/watch?v=MrC_H6p9k8o</w:t>
        </w:r>
      </w:hyperlink>
    </w:p>
    <w:sectPr w:rsidR="00C63A5A" w:rsidRPr="00440790" w:rsidSect="00F926AC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17617" w14:textId="77777777" w:rsidR="00731682" w:rsidRDefault="00731682" w:rsidP="00F926AC">
      <w:r>
        <w:separator/>
      </w:r>
    </w:p>
  </w:endnote>
  <w:endnote w:type="continuationSeparator" w:id="0">
    <w:p w14:paraId="117D453D" w14:textId="77777777" w:rsidR="00731682" w:rsidRDefault="00731682" w:rsidP="00F9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A398A" w14:textId="77777777" w:rsidR="00731682" w:rsidRDefault="00731682" w:rsidP="00F926AC">
      <w:r>
        <w:separator/>
      </w:r>
    </w:p>
  </w:footnote>
  <w:footnote w:type="continuationSeparator" w:id="0">
    <w:p w14:paraId="7F8095F5" w14:textId="77777777" w:rsidR="00731682" w:rsidRDefault="00731682" w:rsidP="00F92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21E0" w14:textId="160550D8" w:rsidR="00F926AC" w:rsidRPr="00F926AC" w:rsidRDefault="00F926AC" w:rsidP="00F926AC">
    <w:pPr>
      <w:pStyle w:val="Header"/>
      <w:jc w:val="center"/>
      <w:rPr>
        <w:lang w:val="cs-CZ"/>
      </w:rPr>
    </w:pPr>
    <w:r>
      <w:rPr>
        <w:lang w:val="cs-CZ"/>
      </w:rPr>
      <w:t xml:space="preserve">Alena Martinková, Vysoká škola </w:t>
    </w:r>
    <w:proofErr w:type="gramStart"/>
    <w:r>
      <w:rPr>
        <w:lang w:val="cs-CZ"/>
      </w:rPr>
      <w:t>báňská - Technická</w:t>
    </w:r>
    <w:proofErr w:type="gramEnd"/>
    <w:r>
      <w:rPr>
        <w:lang w:val="cs-CZ"/>
      </w:rPr>
      <w:t xml:space="preserve"> univerzita Ostrava</w:t>
    </w:r>
  </w:p>
  <w:p w14:paraId="7E8A83EF" w14:textId="77777777" w:rsidR="00F926AC" w:rsidRDefault="00F926AC" w:rsidP="00F926AC">
    <w:pPr>
      <w:pStyle w:val="Header"/>
    </w:pPr>
  </w:p>
  <w:p w14:paraId="7F88E244" w14:textId="0500887B" w:rsidR="00F926AC" w:rsidRPr="00F926AC" w:rsidRDefault="00F926AC" w:rsidP="00F926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72F"/>
    <w:multiLevelType w:val="hybridMultilevel"/>
    <w:tmpl w:val="91945C0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BD93E94"/>
    <w:multiLevelType w:val="multilevel"/>
    <w:tmpl w:val="9BCED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AC"/>
    <w:rsid w:val="0000100E"/>
    <w:rsid w:val="00037BD0"/>
    <w:rsid w:val="000C4641"/>
    <w:rsid w:val="000F2D48"/>
    <w:rsid w:val="001204D7"/>
    <w:rsid w:val="001F50A7"/>
    <w:rsid w:val="00206B05"/>
    <w:rsid w:val="00284636"/>
    <w:rsid w:val="003362FC"/>
    <w:rsid w:val="0034276A"/>
    <w:rsid w:val="00366998"/>
    <w:rsid w:val="003F29CD"/>
    <w:rsid w:val="00440790"/>
    <w:rsid w:val="00477079"/>
    <w:rsid w:val="004D5423"/>
    <w:rsid w:val="006636D3"/>
    <w:rsid w:val="0067344E"/>
    <w:rsid w:val="006B1A53"/>
    <w:rsid w:val="006E10C2"/>
    <w:rsid w:val="00731682"/>
    <w:rsid w:val="00735D6E"/>
    <w:rsid w:val="00817BC4"/>
    <w:rsid w:val="008F5CA8"/>
    <w:rsid w:val="00903655"/>
    <w:rsid w:val="00974EB7"/>
    <w:rsid w:val="00992274"/>
    <w:rsid w:val="009F6F29"/>
    <w:rsid w:val="00A66C02"/>
    <w:rsid w:val="00A87199"/>
    <w:rsid w:val="00B141A9"/>
    <w:rsid w:val="00BB25FE"/>
    <w:rsid w:val="00C23BAD"/>
    <w:rsid w:val="00C63A5A"/>
    <w:rsid w:val="00D07E99"/>
    <w:rsid w:val="00DA409B"/>
    <w:rsid w:val="00E01759"/>
    <w:rsid w:val="00F9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0F1D21"/>
  <w15:chartTrackingRefBased/>
  <w15:docId w15:val="{4C20216E-AE8A-4846-9995-64294A64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6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6AC"/>
  </w:style>
  <w:style w:type="paragraph" w:styleId="Footer">
    <w:name w:val="footer"/>
    <w:basedOn w:val="Normal"/>
    <w:link w:val="FooterChar"/>
    <w:uiPriority w:val="99"/>
    <w:unhideWhenUsed/>
    <w:rsid w:val="00F926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6AC"/>
  </w:style>
  <w:style w:type="paragraph" w:styleId="Title">
    <w:name w:val="Title"/>
    <w:basedOn w:val="Normal"/>
    <w:next w:val="Normal"/>
    <w:link w:val="TitleChar"/>
    <w:uiPriority w:val="10"/>
    <w:qFormat/>
    <w:rsid w:val="00F926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2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E9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23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63A5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2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vsb.cz/kot/down/ti2007/TI-text-20070410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MrC_H6p9k8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arg.org/tools/cyk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Martinkova Alena</dc:creator>
  <cp:keywords/>
  <dc:description/>
  <cp:lastModifiedBy>Martinkova Alena</cp:lastModifiedBy>
  <cp:revision>16</cp:revision>
  <dcterms:created xsi:type="dcterms:W3CDTF">2021-11-25T15:28:00Z</dcterms:created>
  <dcterms:modified xsi:type="dcterms:W3CDTF">2021-12-13T17:08:00Z</dcterms:modified>
</cp:coreProperties>
</file>