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830" w:rsidRPr="00732A8C" w:rsidRDefault="00EB2830" w:rsidP="00EB2830">
      <w:pPr>
        <w:jc w:val="center"/>
        <w:rPr>
          <w:color w:val="333333"/>
          <w:sz w:val="28"/>
          <w:szCs w:val="18"/>
          <w:shd w:val="clear" w:color="auto" w:fill="FFFFFF"/>
          <w:lang w:val="uk-UA"/>
        </w:rPr>
      </w:pPr>
      <w:r w:rsidRPr="00732A8C">
        <w:rPr>
          <w:color w:val="333333"/>
          <w:sz w:val="28"/>
          <w:szCs w:val="18"/>
          <w:shd w:val="clear" w:color="auto" w:fill="FFFFFF"/>
          <w:lang w:val="uk-UA"/>
        </w:rPr>
        <w:t>Сумський державний університет</w:t>
      </w:r>
    </w:p>
    <w:p w:rsidR="00EB2830" w:rsidRPr="00732A8C" w:rsidRDefault="00EB2830" w:rsidP="00EB2830">
      <w:pPr>
        <w:jc w:val="center"/>
        <w:rPr>
          <w:color w:val="333333"/>
          <w:sz w:val="28"/>
          <w:szCs w:val="18"/>
          <w:shd w:val="clear" w:color="auto" w:fill="FFFFFF"/>
          <w:lang w:val="uk-UA"/>
        </w:rPr>
      </w:pPr>
    </w:p>
    <w:p w:rsidR="00EB2830" w:rsidRPr="00732A8C" w:rsidRDefault="00EB2830" w:rsidP="00EB2830">
      <w:pPr>
        <w:spacing w:after="120"/>
        <w:jc w:val="center"/>
        <w:rPr>
          <w:color w:val="333333"/>
          <w:sz w:val="28"/>
          <w:szCs w:val="18"/>
          <w:shd w:val="clear" w:color="auto" w:fill="FFFFFF"/>
          <w:lang w:val="uk-UA"/>
        </w:rPr>
      </w:pPr>
      <w:r w:rsidRPr="00732A8C">
        <w:rPr>
          <w:color w:val="333333"/>
          <w:sz w:val="28"/>
          <w:szCs w:val="18"/>
          <w:shd w:val="clear" w:color="auto" w:fill="FFFFFF"/>
          <w:lang w:val="uk-UA"/>
        </w:rPr>
        <w:t>Кафедра</w:t>
      </w:r>
    </w:p>
    <w:p w:rsidR="00EB2830" w:rsidRPr="00732A8C" w:rsidRDefault="00EB2830" w:rsidP="00EB2830">
      <w:pPr>
        <w:jc w:val="center"/>
        <w:rPr>
          <w:color w:val="333333"/>
          <w:sz w:val="28"/>
          <w:szCs w:val="18"/>
          <w:shd w:val="clear" w:color="auto" w:fill="FFFFFF"/>
          <w:lang w:val="uk-UA"/>
        </w:rPr>
      </w:pPr>
      <w:r w:rsidRPr="00732A8C">
        <w:rPr>
          <w:color w:val="333333"/>
          <w:sz w:val="28"/>
          <w:szCs w:val="18"/>
          <w:shd w:val="clear" w:color="auto" w:fill="FFFFFF"/>
          <w:lang w:val="uk-UA"/>
        </w:rPr>
        <w:t xml:space="preserve"> Прикладної математики та моделювання складних систем</w:t>
      </w:r>
    </w:p>
    <w:p w:rsidR="00EB2830" w:rsidRPr="00732A8C" w:rsidRDefault="00EB2830" w:rsidP="00EB2830">
      <w:pPr>
        <w:jc w:val="center"/>
        <w:rPr>
          <w:color w:val="333333"/>
          <w:sz w:val="28"/>
          <w:szCs w:val="18"/>
          <w:shd w:val="clear" w:color="auto" w:fill="FFFFFF"/>
          <w:lang w:val="uk-UA"/>
        </w:rPr>
      </w:pPr>
    </w:p>
    <w:p w:rsidR="00EB2830" w:rsidRPr="00732A8C" w:rsidRDefault="00EB2830" w:rsidP="00EB2830">
      <w:pPr>
        <w:jc w:val="center"/>
        <w:rPr>
          <w:color w:val="333333"/>
          <w:sz w:val="28"/>
          <w:szCs w:val="18"/>
          <w:shd w:val="clear" w:color="auto" w:fill="FFFFFF"/>
          <w:lang w:val="uk-UA"/>
        </w:rPr>
      </w:pPr>
    </w:p>
    <w:p w:rsidR="00EB2830" w:rsidRPr="00732A8C" w:rsidRDefault="00EB2830" w:rsidP="00EB2830">
      <w:pPr>
        <w:jc w:val="center"/>
        <w:rPr>
          <w:color w:val="333333"/>
          <w:sz w:val="28"/>
          <w:szCs w:val="18"/>
          <w:shd w:val="clear" w:color="auto" w:fill="FFFFFF"/>
          <w:lang w:val="uk-UA"/>
        </w:rPr>
      </w:pPr>
    </w:p>
    <w:p w:rsidR="00EB2830" w:rsidRPr="00732A8C" w:rsidRDefault="00EB2830" w:rsidP="00EB2830">
      <w:pPr>
        <w:jc w:val="center"/>
        <w:rPr>
          <w:color w:val="333333"/>
          <w:sz w:val="28"/>
          <w:szCs w:val="18"/>
          <w:shd w:val="clear" w:color="auto" w:fill="FFFFFF"/>
          <w:lang w:val="uk-UA"/>
        </w:rPr>
      </w:pPr>
    </w:p>
    <w:p w:rsidR="00EB2830" w:rsidRDefault="00EB2830" w:rsidP="00EB2830">
      <w:pPr>
        <w:jc w:val="center"/>
        <w:rPr>
          <w:color w:val="333333"/>
          <w:sz w:val="28"/>
          <w:szCs w:val="18"/>
          <w:shd w:val="clear" w:color="auto" w:fill="FFFFFF"/>
          <w:lang w:val="en-US"/>
        </w:rPr>
      </w:pPr>
    </w:p>
    <w:p w:rsidR="00EB2830" w:rsidRDefault="00EB2830" w:rsidP="00EB2830">
      <w:pPr>
        <w:jc w:val="center"/>
        <w:rPr>
          <w:color w:val="333333"/>
          <w:sz w:val="28"/>
          <w:szCs w:val="18"/>
          <w:shd w:val="clear" w:color="auto" w:fill="FFFFFF"/>
          <w:lang w:val="en-US"/>
        </w:rPr>
      </w:pPr>
    </w:p>
    <w:p w:rsidR="00EB2830" w:rsidRDefault="00EB2830" w:rsidP="00EB2830">
      <w:pPr>
        <w:jc w:val="center"/>
        <w:rPr>
          <w:color w:val="333333"/>
          <w:sz w:val="28"/>
          <w:szCs w:val="18"/>
          <w:shd w:val="clear" w:color="auto" w:fill="FFFFFF"/>
          <w:lang w:val="en-US"/>
        </w:rPr>
      </w:pPr>
    </w:p>
    <w:p w:rsidR="00EB2830" w:rsidRPr="00732A8C" w:rsidRDefault="00EB2830" w:rsidP="00806354">
      <w:pPr>
        <w:rPr>
          <w:color w:val="333333"/>
          <w:sz w:val="28"/>
          <w:szCs w:val="18"/>
          <w:shd w:val="clear" w:color="auto" w:fill="FFFFFF"/>
          <w:lang w:val="uk-UA"/>
        </w:rPr>
      </w:pPr>
    </w:p>
    <w:p w:rsidR="00EB2830" w:rsidRPr="00732A8C" w:rsidRDefault="00EB2830" w:rsidP="00EB2830">
      <w:pPr>
        <w:jc w:val="center"/>
        <w:rPr>
          <w:color w:val="333333"/>
          <w:sz w:val="28"/>
          <w:szCs w:val="18"/>
          <w:shd w:val="clear" w:color="auto" w:fill="FFFFFF"/>
          <w:lang w:val="uk-UA"/>
        </w:rPr>
      </w:pPr>
    </w:p>
    <w:p w:rsidR="00EB2830" w:rsidRDefault="00EB2830" w:rsidP="00EB2830">
      <w:pPr>
        <w:spacing w:after="240"/>
        <w:jc w:val="center"/>
        <w:rPr>
          <w:color w:val="333333"/>
          <w:sz w:val="28"/>
          <w:szCs w:val="18"/>
          <w:shd w:val="clear" w:color="auto" w:fill="FFFFFF"/>
          <w:lang w:val="uk-UA"/>
        </w:rPr>
      </w:pPr>
      <w:r w:rsidRPr="00732A8C">
        <w:rPr>
          <w:color w:val="333333"/>
          <w:sz w:val="28"/>
          <w:szCs w:val="18"/>
          <w:shd w:val="clear" w:color="auto" w:fill="FFFFFF"/>
          <w:lang w:val="uk-UA"/>
        </w:rPr>
        <w:t>Звіт з практичної роботи №</w:t>
      </w:r>
      <w:r>
        <w:rPr>
          <w:color w:val="333333"/>
          <w:sz w:val="28"/>
          <w:szCs w:val="18"/>
          <w:shd w:val="clear" w:color="auto" w:fill="FFFFFF"/>
        </w:rPr>
        <w:t xml:space="preserve"> </w:t>
      </w:r>
      <w:r w:rsidR="00065872">
        <w:rPr>
          <w:color w:val="333333"/>
          <w:sz w:val="28"/>
          <w:szCs w:val="18"/>
          <w:shd w:val="clear" w:color="auto" w:fill="FFFFFF"/>
          <w:lang w:val="en-US"/>
        </w:rPr>
        <w:t>6</w:t>
      </w:r>
    </w:p>
    <w:p w:rsidR="00806354" w:rsidRPr="00806354" w:rsidRDefault="00806354" w:rsidP="00EB2830">
      <w:pPr>
        <w:spacing w:after="240"/>
        <w:jc w:val="center"/>
        <w:rPr>
          <w:color w:val="333333"/>
          <w:sz w:val="28"/>
          <w:szCs w:val="18"/>
          <w:shd w:val="clear" w:color="auto" w:fill="FFFFFF"/>
          <w:lang w:val="uk-UA"/>
        </w:rPr>
      </w:pPr>
    </w:p>
    <w:p w:rsidR="00EB2830" w:rsidRPr="00732A8C" w:rsidRDefault="00EB2830" w:rsidP="00EB2830">
      <w:pPr>
        <w:spacing w:after="240"/>
        <w:jc w:val="center"/>
        <w:rPr>
          <w:color w:val="333333"/>
          <w:sz w:val="28"/>
          <w:szCs w:val="18"/>
          <w:shd w:val="clear" w:color="auto" w:fill="FFFFFF"/>
          <w:lang w:val="uk-UA"/>
        </w:rPr>
      </w:pPr>
      <w:r w:rsidRPr="00732A8C">
        <w:rPr>
          <w:color w:val="333333"/>
          <w:sz w:val="28"/>
          <w:szCs w:val="18"/>
          <w:shd w:val="clear" w:color="auto" w:fill="FFFFFF"/>
          <w:lang w:val="uk-UA"/>
        </w:rPr>
        <w:t>Дисципліна</w:t>
      </w:r>
    </w:p>
    <w:p w:rsidR="00EB2830" w:rsidRPr="00732A8C" w:rsidRDefault="00EB2830" w:rsidP="00EB2830">
      <w:pPr>
        <w:spacing w:after="480"/>
        <w:jc w:val="center"/>
        <w:rPr>
          <w:color w:val="333333"/>
          <w:sz w:val="28"/>
          <w:szCs w:val="18"/>
          <w:shd w:val="clear" w:color="auto" w:fill="FFFFFF"/>
          <w:lang w:val="uk-UA"/>
        </w:rPr>
      </w:pPr>
      <w:r w:rsidRPr="00732A8C">
        <w:rPr>
          <w:color w:val="333333"/>
          <w:sz w:val="28"/>
          <w:szCs w:val="18"/>
          <w:shd w:val="clear" w:color="auto" w:fill="FFFFFF"/>
          <w:lang w:val="uk-UA"/>
        </w:rPr>
        <w:t>Прикладне математичне моделювання</w:t>
      </w:r>
    </w:p>
    <w:p w:rsidR="00EB2830" w:rsidRPr="00732A8C" w:rsidRDefault="00EB2830" w:rsidP="00EB2830">
      <w:pPr>
        <w:jc w:val="center"/>
        <w:rPr>
          <w:color w:val="333333"/>
          <w:sz w:val="28"/>
          <w:szCs w:val="18"/>
          <w:shd w:val="clear" w:color="auto" w:fill="FFFFFF"/>
          <w:lang w:val="uk-UA"/>
        </w:rPr>
      </w:pPr>
      <w:r w:rsidRPr="00732A8C">
        <w:rPr>
          <w:color w:val="333333"/>
          <w:sz w:val="28"/>
          <w:szCs w:val="18"/>
          <w:shd w:val="clear" w:color="auto" w:fill="FFFFFF"/>
          <w:lang w:val="uk-UA"/>
        </w:rPr>
        <w:t>Варіант 8</w:t>
      </w:r>
      <w:r w:rsidR="006576BA">
        <w:rPr>
          <w:color w:val="333333"/>
          <w:sz w:val="28"/>
          <w:szCs w:val="18"/>
          <w:shd w:val="clear" w:color="auto" w:fill="FFFFFF"/>
          <w:lang w:val="uk-UA"/>
        </w:rPr>
        <w:t xml:space="preserve"> </w:t>
      </w:r>
      <w:r w:rsidR="006576BA" w:rsidRPr="006576BA">
        <w:rPr>
          <w:color w:val="333333"/>
          <w:sz w:val="28"/>
          <w:szCs w:val="28"/>
          <w:shd w:val="clear" w:color="auto" w:fill="FFFFFF"/>
          <w:lang w:val="uk-UA"/>
        </w:rPr>
        <w:t>(</w:t>
      </w:r>
      <w:r w:rsidR="006576BA" w:rsidRPr="006576BA">
        <w:rPr>
          <w:color w:val="202124"/>
          <w:sz w:val="28"/>
          <w:szCs w:val="28"/>
          <w:shd w:val="clear" w:color="auto" w:fill="FFFFFF"/>
        </w:rPr>
        <w:t>II</w:t>
      </w:r>
      <w:r w:rsidR="006576BA" w:rsidRPr="006576BA">
        <w:rPr>
          <w:color w:val="333333"/>
          <w:sz w:val="28"/>
          <w:szCs w:val="28"/>
          <w:shd w:val="clear" w:color="auto" w:fill="FFFFFF"/>
          <w:lang w:val="uk-UA"/>
        </w:rPr>
        <w:t>)</w:t>
      </w:r>
    </w:p>
    <w:p w:rsidR="00EB2830" w:rsidRPr="00732A8C" w:rsidRDefault="00EB2830" w:rsidP="00EB2830">
      <w:pPr>
        <w:jc w:val="center"/>
        <w:rPr>
          <w:color w:val="333333"/>
          <w:sz w:val="28"/>
          <w:szCs w:val="18"/>
          <w:shd w:val="clear" w:color="auto" w:fill="FFFFFF"/>
          <w:lang w:val="uk-UA"/>
        </w:rPr>
      </w:pPr>
    </w:p>
    <w:p w:rsidR="00EB2830" w:rsidRPr="00732A8C" w:rsidRDefault="00EB2830" w:rsidP="00EB2830">
      <w:pPr>
        <w:jc w:val="center"/>
        <w:rPr>
          <w:color w:val="333333"/>
          <w:sz w:val="28"/>
          <w:szCs w:val="18"/>
          <w:shd w:val="clear" w:color="auto" w:fill="FFFFFF"/>
          <w:lang w:val="uk-UA"/>
        </w:rPr>
      </w:pPr>
    </w:p>
    <w:p w:rsidR="00EB2830" w:rsidRPr="00EB2830" w:rsidRDefault="00EB2830" w:rsidP="00EB2830">
      <w:pPr>
        <w:rPr>
          <w:color w:val="333333"/>
          <w:sz w:val="28"/>
          <w:szCs w:val="18"/>
          <w:shd w:val="clear" w:color="auto" w:fill="FFFFFF"/>
          <w:lang w:val="en-US"/>
        </w:rPr>
      </w:pPr>
    </w:p>
    <w:p w:rsidR="00EB2830" w:rsidRPr="007512E4" w:rsidRDefault="00EB2830" w:rsidP="00EB2830">
      <w:pPr>
        <w:rPr>
          <w:color w:val="333333"/>
          <w:sz w:val="28"/>
          <w:szCs w:val="18"/>
          <w:shd w:val="clear" w:color="auto" w:fill="FFFFFF"/>
        </w:rPr>
      </w:pPr>
    </w:p>
    <w:p w:rsidR="00EB2830" w:rsidRPr="007512E4" w:rsidRDefault="00EB2830" w:rsidP="00EB2830">
      <w:pPr>
        <w:rPr>
          <w:color w:val="333333"/>
          <w:sz w:val="28"/>
          <w:szCs w:val="18"/>
          <w:shd w:val="clear" w:color="auto" w:fill="FFFFFF"/>
        </w:rPr>
      </w:pPr>
    </w:p>
    <w:p w:rsidR="00EB2830" w:rsidRPr="007512E4" w:rsidRDefault="00EB2830" w:rsidP="00EB2830">
      <w:pPr>
        <w:jc w:val="center"/>
        <w:rPr>
          <w:color w:val="333333"/>
          <w:sz w:val="28"/>
          <w:szCs w:val="18"/>
          <w:shd w:val="clear" w:color="auto" w:fill="FFFFFF"/>
        </w:rPr>
      </w:pPr>
    </w:p>
    <w:p w:rsidR="00EB2830" w:rsidRPr="00732A8C" w:rsidRDefault="00EB2830" w:rsidP="00EB2830">
      <w:pPr>
        <w:jc w:val="center"/>
        <w:rPr>
          <w:color w:val="333333"/>
          <w:sz w:val="28"/>
          <w:szCs w:val="18"/>
          <w:shd w:val="clear" w:color="auto" w:fill="FFFFFF"/>
          <w:lang w:val="uk-UA"/>
        </w:rPr>
      </w:pPr>
    </w:p>
    <w:p w:rsidR="00EB2830" w:rsidRPr="00732A8C" w:rsidRDefault="00EB2830" w:rsidP="00EB2830">
      <w:pPr>
        <w:rPr>
          <w:color w:val="333333"/>
          <w:sz w:val="28"/>
          <w:szCs w:val="18"/>
          <w:shd w:val="clear" w:color="auto" w:fill="FFFFFF"/>
          <w:lang w:val="uk-UA"/>
        </w:rPr>
      </w:pPr>
    </w:p>
    <w:p w:rsidR="00EB2830" w:rsidRPr="00732A8C" w:rsidRDefault="00EB2830" w:rsidP="00EB2830">
      <w:pPr>
        <w:spacing w:after="240"/>
        <w:rPr>
          <w:color w:val="333333"/>
          <w:sz w:val="28"/>
          <w:szCs w:val="18"/>
          <w:shd w:val="clear" w:color="auto" w:fill="FFFFFF"/>
          <w:lang w:val="uk-UA"/>
        </w:rPr>
      </w:pPr>
      <w:r w:rsidRPr="00732A8C">
        <w:rPr>
          <w:color w:val="333333"/>
          <w:sz w:val="28"/>
          <w:szCs w:val="18"/>
          <w:shd w:val="clear" w:color="auto" w:fill="FFFFFF"/>
          <w:lang w:val="uk-UA"/>
        </w:rPr>
        <w:t xml:space="preserve">Студентка:                                                            </w:t>
      </w:r>
      <w:r w:rsidR="00507453">
        <w:rPr>
          <w:color w:val="333333"/>
          <w:sz w:val="28"/>
          <w:szCs w:val="18"/>
          <w:shd w:val="clear" w:color="auto" w:fill="FFFFFF"/>
        </w:rPr>
        <w:t xml:space="preserve">             </w:t>
      </w:r>
      <w:proofErr w:type="spellStart"/>
      <w:r w:rsidRPr="00732A8C">
        <w:rPr>
          <w:color w:val="333333"/>
          <w:sz w:val="28"/>
          <w:szCs w:val="18"/>
          <w:shd w:val="clear" w:color="auto" w:fill="FFFFFF"/>
          <w:lang w:val="uk-UA"/>
        </w:rPr>
        <w:t>Пороскун</w:t>
      </w:r>
      <w:proofErr w:type="spellEnd"/>
      <w:r w:rsidRPr="00732A8C">
        <w:rPr>
          <w:color w:val="333333"/>
          <w:sz w:val="28"/>
          <w:szCs w:val="18"/>
          <w:shd w:val="clear" w:color="auto" w:fill="FFFFFF"/>
          <w:lang w:val="uk-UA"/>
        </w:rPr>
        <w:t xml:space="preserve"> Олена Олегівна</w:t>
      </w:r>
    </w:p>
    <w:p w:rsidR="00EB2830" w:rsidRPr="00732A8C" w:rsidRDefault="00EB2830" w:rsidP="00EB2830">
      <w:pPr>
        <w:spacing w:after="240"/>
        <w:rPr>
          <w:color w:val="333333"/>
          <w:sz w:val="28"/>
          <w:szCs w:val="18"/>
          <w:shd w:val="clear" w:color="auto" w:fill="FFFFFF"/>
          <w:lang w:val="uk-UA"/>
        </w:rPr>
      </w:pPr>
    </w:p>
    <w:p w:rsidR="00EB2830" w:rsidRPr="00732A8C" w:rsidRDefault="00EB2830" w:rsidP="00EB2830">
      <w:pPr>
        <w:rPr>
          <w:color w:val="333333"/>
          <w:sz w:val="28"/>
          <w:szCs w:val="18"/>
          <w:shd w:val="clear" w:color="auto" w:fill="FFFFFF"/>
          <w:lang w:val="uk-UA"/>
        </w:rPr>
      </w:pPr>
      <w:r w:rsidRPr="00732A8C">
        <w:rPr>
          <w:color w:val="333333"/>
          <w:sz w:val="28"/>
          <w:szCs w:val="18"/>
          <w:shd w:val="clear" w:color="auto" w:fill="FFFFFF"/>
          <w:lang w:val="uk-UA"/>
        </w:rPr>
        <w:t xml:space="preserve">Викладач:                                                       </w:t>
      </w:r>
      <w:r w:rsidR="00507453">
        <w:rPr>
          <w:color w:val="333333"/>
          <w:sz w:val="28"/>
          <w:szCs w:val="18"/>
          <w:shd w:val="clear" w:color="auto" w:fill="FFFFFF"/>
        </w:rPr>
        <w:t xml:space="preserve">             </w:t>
      </w:r>
      <w:proofErr w:type="spellStart"/>
      <w:r w:rsidRPr="00732A8C">
        <w:rPr>
          <w:color w:val="333333"/>
          <w:sz w:val="28"/>
          <w:szCs w:val="18"/>
          <w:shd w:val="clear" w:color="auto" w:fill="FFFFFF"/>
          <w:lang w:val="uk-UA"/>
        </w:rPr>
        <w:t>Хоменко</w:t>
      </w:r>
      <w:proofErr w:type="spellEnd"/>
      <w:r w:rsidRPr="00732A8C">
        <w:rPr>
          <w:color w:val="333333"/>
          <w:sz w:val="28"/>
          <w:szCs w:val="18"/>
          <w:shd w:val="clear" w:color="auto" w:fill="FFFFFF"/>
          <w:lang w:val="uk-UA"/>
        </w:rPr>
        <w:t xml:space="preserve"> Олексій Віталійович</w:t>
      </w:r>
    </w:p>
    <w:p w:rsidR="00EB2830" w:rsidRPr="00732A8C" w:rsidRDefault="00EB2830" w:rsidP="00EB2830">
      <w:pPr>
        <w:jc w:val="right"/>
        <w:rPr>
          <w:color w:val="333333"/>
          <w:sz w:val="28"/>
          <w:szCs w:val="18"/>
          <w:shd w:val="clear" w:color="auto" w:fill="FFFFFF"/>
          <w:lang w:val="uk-UA"/>
        </w:rPr>
      </w:pPr>
    </w:p>
    <w:p w:rsidR="00EB2830" w:rsidRPr="00507453" w:rsidRDefault="00EB2830" w:rsidP="00F50950">
      <w:pPr>
        <w:rPr>
          <w:color w:val="333333"/>
          <w:sz w:val="28"/>
          <w:szCs w:val="18"/>
          <w:shd w:val="clear" w:color="auto" w:fill="FFFFFF"/>
        </w:rPr>
      </w:pPr>
    </w:p>
    <w:p w:rsidR="00EB2830" w:rsidRDefault="00EB2830" w:rsidP="00EB2830">
      <w:pPr>
        <w:jc w:val="center"/>
        <w:rPr>
          <w:color w:val="333333"/>
          <w:sz w:val="28"/>
          <w:szCs w:val="18"/>
          <w:shd w:val="clear" w:color="auto" w:fill="FFFFFF"/>
          <w:lang w:val="uk-UA"/>
        </w:rPr>
      </w:pPr>
    </w:p>
    <w:p w:rsidR="00F63763" w:rsidRPr="00732A8C" w:rsidRDefault="00F63763" w:rsidP="00EB2830">
      <w:pPr>
        <w:jc w:val="center"/>
        <w:rPr>
          <w:color w:val="333333"/>
          <w:sz w:val="28"/>
          <w:szCs w:val="18"/>
          <w:shd w:val="clear" w:color="auto" w:fill="FFFFFF"/>
          <w:lang w:val="uk-UA"/>
        </w:rPr>
      </w:pPr>
    </w:p>
    <w:p w:rsidR="00507453" w:rsidRDefault="00507453" w:rsidP="00590CDF">
      <w:pPr>
        <w:rPr>
          <w:color w:val="333333"/>
          <w:sz w:val="28"/>
          <w:szCs w:val="18"/>
          <w:shd w:val="clear" w:color="auto" w:fill="FFFFFF"/>
          <w:lang w:val="uk-UA"/>
        </w:rPr>
      </w:pPr>
    </w:p>
    <w:p w:rsidR="00507453" w:rsidRDefault="00507453" w:rsidP="00EB2830">
      <w:pPr>
        <w:jc w:val="center"/>
        <w:rPr>
          <w:color w:val="333333"/>
          <w:sz w:val="28"/>
          <w:szCs w:val="18"/>
          <w:shd w:val="clear" w:color="auto" w:fill="FFFFFF"/>
          <w:lang w:val="uk-UA"/>
        </w:rPr>
      </w:pPr>
    </w:p>
    <w:p w:rsidR="00F63763" w:rsidRPr="00732A8C" w:rsidRDefault="00F63763" w:rsidP="00EB2830">
      <w:pPr>
        <w:jc w:val="center"/>
        <w:rPr>
          <w:color w:val="333333"/>
          <w:sz w:val="28"/>
          <w:szCs w:val="18"/>
          <w:shd w:val="clear" w:color="auto" w:fill="FFFFFF"/>
          <w:lang w:val="uk-UA"/>
        </w:rPr>
      </w:pPr>
    </w:p>
    <w:p w:rsidR="00EB2830" w:rsidRPr="00732A8C" w:rsidRDefault="00EB2830" w:rsidP="00EB2830">
      <w:pPr>
        <w:jc w:val="center"/>
        <w:rPr>
          <w:color w:val="333333"/>
          <w:sz w:val="28"/>
          <w:szCs w:val="18"/>
          <w:shd w:val="clear" w:color="auto" w:fill="FFFFFF"/>
          <w:lang w:val="uk-UA"/>
        </w:rPr>
      </w:pPr>
      <w:r w:rsidRPr="00732A8C">
        <w:rPr>
          <w:color w:val="333333"/>
          <w:sz w:val="28"/>
          <w:szCs w:val="18"/>
          <w:shd w:val="clear" w:color="auto" w:fill="FFFFFF"/>
          <w:lang w:val="uk-UA"/>
        </w:rPr>
        <w:t>Суми, Сумська область</w:t>
      </w:r>
    </w:p>
    <w:p w:rsidR="00F50950" w:rsidRDefault="00EB2830" w:rsidP="00F50950">
      <w:pPr>
        <w:jc w:val="center"/>
        <w:rPr>
          <w:color w:val="333333"/>
          <w:sz w:val="28"/>
          <w:szCs w:val="18"/>
          <w:shd w:val="clear" w:color="auto" w:fill="FFFFFF"/>
          <w:lang w:val="en-US"/>
        </w:rPr>
      </w:pPr>
      <w:r w:rsidRPr="00732A8C">
        <w:rPr>
          <w:color w:val="333333"/>
          <w:sz w:val="28"/>
          <w:szCs w:val="18"/>
          <w:shd w:val="clear" w:color="auto" w:fill="FFFFFF"/>
          <w:lang w:val="uk-UA"/>
        </w:rPr>
        <w:t>2020</w:t>
      </w:r>
    </w:p>
    <w:p w:rsidR="00F63763" w:rsidRDefault="00F63763" w:rsidP="00F50950">
      <w:pPr>
        <w:jc w:val="center"/>
        <w:rPr>
          <w:color w:val="333333"/>
          <w:sz w:val="28"/>
          <w:szCs w:val="18"/>
          <w:shd w:val="clear" w:color="auto" w:fill="FFFFFF"/>
          <w:lang w:val="uk-UA"/>
        </w:rPr>
      </w:pPr>
    </w:p>
    <w:p w:rsidR="00F50950" w:rsidRPr="00F63763" w:rsidRDefault="00F50950" w:rsidP="00F50950">
      <w:pPr>
        <w:jc w:val="center"/>
        <w:rPr>
          <w:b/>
          <w:sz w:val="28"/>
          <w:szCs w:val="28"/>
          <w:lang w:val="uk-UA"/>
        </w:rPr>
      </w:pPr>
      <w:r w:rsidRPr="00F63763">
        <w:rPr>
          <w:b/>
          <w:sz w:val="28"/>
          <w:szCs w:val="28"/>
          <w:lang w:val="uk-UA"/>
        </w:rPr>
        <w:t>Практична робота 6 (варіант 2). Дослідження дворівневої моделі ІПД.</w:t>
      </w:r>
    </w:p>
    <w:p w:rsidR="00F50950" w:rsidRPr="00F63763" w:rsidRDefault="00F50950" w:rsidP="00F50950">
      <w:pPr>
        <w:ind w:firstLine="720"/>
        <w:jc w:val="both"/>
        <w:rPr>
          <w:b/>
          <w:sz w:val="28"/>
          <w:szCs w:val="28"/>
          <w:lang w:val="uk-UA"/>
        </w:rPr>
      </w:pPr>
      <w:r w:rsidRPr="00F63763">
        <w:rPr>
          <w:b/>
          <w:sz w:val="28"/>
          <w:szCs w:val="28"/>
          <w:lang w:val="uk-UA"/>
        </w:rPr>
        <w:t>Завдання. Побудувати рис. 1-3. В аналітичній частині звіту записати основні ро</w:t>
      </w:r>
      <w:r w:rsidRPr="00F63763">
        <w:rPr>
          <w:b/>
          <w:sz w:val="28"/>
          <w:szCs w:val="28"/>
          <w:lang w:val="uk-UA"/>
        </w:rPr>
        <w:t>з</w:t>
      </w:r>
      <w:r w:rsidRPr="00F63763">
        <w:rPr>
          <w:b/>
          <w:sz w:val="28"/>
          <w:szCs w:val="28"/>
          <w:lang w:val="uk-UA"/>
        </w:rPr>
        <w:t xml:space="preserve">рахункові рівняння. </w:t>
      </w:r>
      <w:bookmarkStart w:id="0" w:name="_GoBack"/>
      <w:bookmarkEnd w:id="0"/>
    </w:p>
    <w:p w:rsidR="00F50950" w:rsidRPr="00F63763" w:rsidRDefault="00F50950" w:rsidP="00F50950">
      <w:pPr>
        <w:pStyle w:val="11"/>
        <w:spacing w:line="276" w:lineRule="auto"/>
      </w:pPr>
    </w:p>
    <w:p w:rsidR="00F50950" w:rsidRPr="00F63763" w:rsidRDefault="00F50950" w:rsidP="00F50950">
      <w:pPr>
        <w:pStyle w:val="NAPTitle"/>
        <w:rPr>
          <w:sz w:val="28"/>
          <w:szCs w:val="28"/>
          <w:lang w:val="en-US"/>
        </w:rPr>
      </w:pPr>
      <w:r w:rsidRPr="00F63763">
        <w:rPr>
          <w:sz w:val="28"/>
          <w:szCs w:val="28"/>
          <w:lang w:val="en-US"/>
        </w:rPr>
        <w:t xml:space="preserve">Phase Diagram of </w:t>
      </w:r>
      <w:r w:rsidRPr="00F63763">
        <w:rPr>
          <w:rFonts w:eastAsiaTheme="minorEastAsia"/>
          <w:sz w:val="28"/>
          <w:szCs w:val="28"/>
          <w:lang w:val="en-US"/>
        </w:rPr>
        <w:t>Metals Fragmentation Modes at Severe Plastic Deformation</w:t>
      </w:r>
    </w:p>
    <w:p w:rsidR="00F50950" w:rsidRPr="00F63763" w:rsidRDefault="00F50950" w:rsidP="00F50950">
      <w:pPr>
        <w:pStyle w:val="NAPNormal"/>
        <w:tabs>
          <w:tab w:val="left" w:pos="2909"/>
        </w:tabs>
        <w:spacing w:line="238" w:lineRule="auto"/>
        <w:rPr>
          <w:sz w:val="28"/>
          <w:szCs w:val="28"/>
          <w:lang w:val="en-US"/>
        </w:rPr>
      </w:pPr>
    </w:p>
    <w:p w:rsidR="00F50950" w:rsidRPr="00F63763" w:rsidRDefault="00F50950" w:rsidP="00F50950">
      <w:pPr>
        <w:pStyle w:val="NAPAuthors"/>
        <w:rPr>
          <w:sz w:val="28"/>
          <w:szCs w:val="28"/>
          <w:vertAlign w:val="superscript"/>
          <w:lang w:val="en-US"/>
        </w:rPr>
      </w:pPr>
      <w:r w:rsidRPr="00F63763">
        <w:rPr>
          <w:sz w:val="28"/>
          <w:szCs w:val="28"/>
          <w:lang w:val="en-US"/>
        </w:rPr>
        <w:t>A.V. </w:t>
      </w:r>
      <w:proofErr w:type="spellStart"/>
      <w:r w:rsidRPr="00F63763">
        <w:rPr>
          <w:sz w:val="28"/>
          <w:szCs w:val="28"/>
          <w:lang w:val="en-US"/>
        </w:rPr>
        <w:t>Khomenko</w:t>
      </w:r>
      <w:proofErr w:type="spellEnd"/>
      <w:r w:rsidRPr="00F63763">
        <w:rPr>
          <w:rStyle w:val="aa"/>
          <w:sz w:val="28"/>
          <w:szCs w:val="28"/>
          <w:lang w:val="en-US"/>
        </w:rPr>
        <w:footnoteReference w:id="1"/>
      </w:r>
      <w:r w:rsidRPr="00F63763">
        <w:rPr>
          <w:sz w:val="28"/>
          <w:szCs w:val="28"/>
          <w:lang w:val="en-US"/>
        </w:rPr>
        <w:t>, D.S. </w:t>
      </w:r>
      <w:proofErr w:type="spellStart"/>
      <w:r w:rsidRPr="00F63763">
        <w:rPr>
          <w:sz w:val="28"/>
          <w:szCs w:val="28"/>
          <w:lang w:val="en-US"/>
        </w:rPr>
        <w:t>Troshchenko</w:t>
      </w:r>
      <w:proofErr w:type="spellEnd"/>
      <w:r w:rsidRPr="00F63763">
        <w:rPr>
          <w:sz w:val="28"/>
          <w:szCs w:val="28"/>
          <w:lang w:val="en-US"/>
        </w:rPr>
        <w:t>, K.P. </w:t>
      </w:r>
      <w:proofErr w:type="spellStart"/>
      <w:r w:rsidRPr="00F63763">
        <w:rPr>
          <w:sz w:val="28"/>
          <w:szCs w:val="28"/>
          <w:lang w:val="en-US"/>
        </w:rPr>
        <w:t>Khomenko</w:t>
      </w:r>
      <w:proofErr w:type="spellEnd"/>
      <w:r w:rsidRPr="00F63763">
        <w:rPr>
          <w:sz w:val="28"/>
          <w:szCs w:val="28"/>
          <w:lang w:val="en-US"/>
        </w:rPr>
        <w:t>, I.O. </w:t>
      </w:r>
      <w:proofErr w:type="spellStart"/>
      <w:r w:rsidRPr="00F63763">
        <w:rPr>
          <w:sz w:val="28"/>
          <w:szCs w:val="28"/>
          <w:lang w:val="en-US"/>
        </w:rPr>
        <w:t>Solonar</w:t>
      </w:r>
      <w:proofErr w:type="spellEnd"/>
    </w:p>
    <w:p w:rsidR="00F50950" w:rsidRPr="00F63763" w:rsidRDefault="00F50950" w:rsidP="00F50950">
      <w:pPr>
        <w:pStyle w:val="NAPNormal"/>
        <w:rPr>
          <w:sz w:val="28"/>
          <w:szCs w:val="28"/>
          <w:lang w:val="en-US"/>
        </w:rPr>
      </w:pPr>
    </w:p>
    <w:p w:rsidR="00F50950" w:rsidRPr="00F63763" w:rsidRDefault="00F50950" w:rsidP="00F50950">
      <w:pPr>
        <w:pStyle w:val="NAPAffiliations"/>
        <w:rPr>
          <w:sz w:val="28"/>
          <w:szCs w:val="28"/>
          <w:lang w:val="en-US"/>
        </w:rPr>
      </w:pPr>
      <w:r w:rsidRPr="00F63763">
        <w:rPr>
          <w:sz w:val="28"/>
          <w:szCs w:val="28"/>
          <w:lang w:val="en-US"/>
        </w:rPr>
        <w:t xml:space="preserve">Sumy State University, 2, </w:t>
      </w:r>
      <w:proofErr w:type="spellStart"/>
      <w:r w:rsidRPr="00F63763">
        <w:rPr>
          <w:sz w:val="28"/>
          <w:szCs w:val="28"/>
          <w:lang w:val="en-US"/>
        </w:rPr>
        <w:t>Rymskii</w:t>
      </w:r>
      <w:proofErr w:type="spellEnd"/>
      <w:r w:rsidRPr="00F63763">
        <w:rPr>
          <w:sz w:val="28"/>
          <w:szCs w:val="28"/>
          <w:lang w:val="en-US"/>
        </w:rPr>
        <w:t xml:space="preserve"> Korsakov Str., 40007 Sumy, Ukraine</w:t>
      </w:r>
    </w:p>
    <w:p w:rsidR="00F50950" w:rsidRPr="00F63763" w:rsidRDefault="00F50950" w:rsidP="00F50950">
      <w:pPr>
        <w:pStyle w:val="NAPNormal"/>
        <w:rPr>
          <w:sz w:val="28"/>
          <w:szCs w:val="28"/>
          <w:lang w:val="en-US"/>
        </w:rPr>
      </w:pPr>
    </w:p>
    <w:p w:rsidR="00F50950" w:rsidRPr="00F63763" w:rsidRDefault="00F50950" w:rsidP="00F50950">
      <w:pPr>
        <w:pStyle w:val="NAPAbstract"/>
        <w:rPr>
          <w:spacing w:val="-2"/>
          <w:sz w:val="28"/>
          <w:szCs w:val="28"/>
          <w:lang w:val="en-US"/>
        </w:rPr>
      </w:pPr>
      <w:r w:rsidRPr="00F63763">
        <w:rPr>
          <w:spacing w:val="-2"/>
          <w:sz w:val="28"/>
          <w:szCs w:val="28"/>
          <w:lang w:val="en-US"/>
        </w:rPr>
        <w:t>(Received 01 March 2016; revised manuscript received 25 May 2016; published online 22 August 2016)</w:t>
      </w:r>
    </w:p>
    <w:p w:rsidR="00F50950" w:rsidRPr="00F63763" w:rsidRDefault="00F50950" w:rsidP="00F50950">
      <w:pPr>
        <w:pStyle w:val="NAPNormal"/>
        <w:tabs>
          <w:tab w:val="left" w:pos="171"/>
        </w:tabs>
        <w:spacing w:line="238" w:lineRule="auto"/>
        <w:rPr>
          <w:sz w:val="28"/>
          <w:szCs w:val="28"/>
          <w:lang w:val="en-US"/>
        </w:rPr>
      </w:pPr>
    </w:p>
    <w:p w:rsidR="00F50950" w:rsidRPr="00F63763" w:rsidRDefault="00F50950" w:rsidP="00F50950">
      <w:pPr>
        <w:pStyle w:val="NAPAbstract"/>
        <w:rPr>
          <w:sz w:val="28"/>
          <w:szCs w:val="28"/>
          <w:lang w:val="en-US"/>
        </w:rPr>
      </w:pPr>
      <w:r w:rsidRPr="00F63763">
        <w:rPr>
          <w:sz w:val="28"/>
          <w:szCs w:val="28"/>
          <w:lang w:val="en-US"/>
        </w:rPr>
        <w:t xml:space="preserve">Considering </w:t>
      </w:r>
      <w:proofErr w:type="spellStart"/>
      <w:r w:rsidRPr="00F63763">
        <w:rPr>
          <w:sz w:val="28"/>
          <w:szCs w:val="28"/>
          <w:lang w:val="en-US"/>
        </w:rPr>
        <w:t>nonequilibrium</w:t>
      </w:r>
      <w:proofErr w:type="spellEnd"/>
      <w:r w:rsidRPr="00F63763">
        <w:rPr>
          <w:sz w:val="28"/>
          <w:szCs w:val="28"/>
          <w:lang w:val="en-US"/>
        </w:rPr>
        <w:t xml:space="preserve"> evolutional thermodynamics, the approach is developed permitting to describe the process of metal or alloy fragmentation during severe plastic deformation. As a result of an explicit accounting of the main channels of energy dissipation, the basic Gibbs relation is obtained. The concept of state of strongly </w:t>
      </w:r>
      <w:proofErr w:type="spellStart"/>
      <w:r w:rsidRPr="00F63763">
        <w:rPr>
          <w:sz w:val="28"/>
          <w:szCs w:val="28"/>
          <w:lang w:val="en-US"/>
        </w:rPr>
        <w:t>nonequilibrium</w:t>
      </w:r>
      <w:proofErr w:type="spellEnd"/>
      <w:r w:rsidRPr="00F63763">
        <w:rPr>
          <w:sz w:val="28"/>
          <w:szCs w:val="28"/>
          <w:lang w:val="en-US"/>
        </w:rPr>
        <w:t xml:space="preserve"> system is introduced by means of the expansion of system's the</w:t>
      </w:r>
      <w:r w:rsidRPr="00F63763">
        <w:rPr>
          <w:sz w:val="28"/>
          <w:szCs w:val="28"/>
          <w:lang w:val="en-US"/>
        </w:rPr>
        <w:t>r</w:t>
      </w:r>
      <w:r w:rsidRPr="00F63763">
        <w:rPr>
          <w:sz w:val="28"/>
          <w:szCs w:val="28"/>
          <w:lang w:val="en-US"/>
        </w:rPr>
        <w:t xml:space="preserve">modynamic potential over independent variables. Using adiabatic approximation the nature of the basic </w:t>
      </w:r>
      <w:proofErr w:type="spellStart"/>
      <w:r w:rsidRPr="00F63763">
        <w:rPr>
          <w:sz w:val="28"/>
          <w:szCs w:val="28"/>
          <w:lang w:val="en-US"/>
        </w:rPr>
        <w:t>nonequilibrium</w:t>
      </w:r>
      <w:proofErr w:type="spellEnd"/>
      <w:r w:rsidRPr="00F63763">
        <w:rPr>
          <w:sz w:val="28"/>
          <w:szCs w:val="28"/>
          <w:lang w:val="en-US"/>
        </w:rPr>
        <w:t xml:space="preserve"> variables, the Landau-</w:t>
      </w:r>
      <w:proofErr w:type="spellStart"/>
      <w:r w:rsidRPr="00F63763">
        <w:rPr>
          <w:sz w:val="28"/>
          <w:szCs w:val="28"/>
          <w:lang w:val="en-US"/>
        </w:rPr>
        <w:t>Khalatnikov</w:t>
      </w:r>
      <w:proofErr w:type="spellEnd"/>
      <w:r w:rsidRPr="00F63763">
        <w:rPr>
          <w:sz w:val="28"/>
          <w:szCs w:val="28"/>
          <w:lang w:val="en-US"/>
        </w:rPr>
        <w:t xml:space="preserve"> equation and thermodynamic potential are dete</w:t>
      </w:r>
      <w:r w:rsidRPr="00F63763">
        <w:rPr>
          <w:sz w:val="28"/>
          <w:szCs w:val="28"/>
          <w:lang w:val="en-US"/>
        </w:rPr>
        <w:t>r</w:t>
      </w:r>
      <w:r w:rsidRPr="00F63763">
        <w:rPr>
          <w:sz w:val="28"/>
          <w:szCs w:val="28"/>
          <w:lang w:val="en-US"/>
        </w:rPr>
        <w:t>mined. Carrying out the investigation of stability loss of steady-states of thermodynamic potential, the phase diagram of fragmentation modes of metallic materials is determined. It is shown that defects dens</w:t>
      </w:r>
      <w:r w:rsidRPr="00F63763">
        <w:rPr>
          <w:sz w:val="28"/>
          <w:szCs w:val="28"/>
          <w:lang w:val="en-US"/>
        </w:rPr>
        <w:t>i</w:t>
      </w:r>
      <w:r w:rsidRPr="00F63763">
        <w:rPr>
          <w:sz w:val="28"/>
          <w:szCs w:val="28"/>
          <w:lang w:val="en-US"/>
        </w:rPr>
        <w:t>ties in formed limiting structures correspond to experimentally observed regularities.</w:t>
      </w:r>
    </w:p>
    <w:p w:rsidR="00F50950" w:rsidRPr="00F63763" w:rsidRDefault="00F50950" w:rsidP="00F50950">
      <w:pPr>
        <w:pStyle w:val="NAPEmptystring"/>
        <w:spacing w:line="238" w:lineRule="auto"/>
        <w:rPr>
          <w:sz w:val="28"/>
          <w:szCs w:val="28"/>
          <w:lang w:val="en-US"/>
        </w:rPr>
      </w:pPr>
    </w:p>
    <w:p w:rsidR="00F50950" w:rsidRPr="00F63763" w:rsidRDefault="00F50950" w:rsidP="00F50950">
      <w:pPr>
        <w:pStyle w:val="NAPAbstract"/>
        <w:ind w:firstLine="0"/>
        <w:jc w:val="left"/>
        <w:rPr>
          <w:sz w:val="28"/>
          <w:szCs w:val="28"/>
          <w:lang w:val="en-US"/>
        </w:rPr>
      </w:pPr>
      <w:r w:rsidRPr="00F63763">
        <w:rPr>
          <w:b/>
          <w:sz w:val="28"/>
          <w:szCs w:val="28"/>
          <w:lang w:val="en-US"/>
        </w:rPr>
        <w:t>Keywords:</w:t>
      </w:r>
      <w:r w:rsidRPr="00F63763">
        <w:rPr>
          <w:sz w:val="28"/>
          <w:szCs w:val="28"/>
          <w:lang w:val="en-US"/>
        </w:rPr>
        <w:t xml:space="preserve"> Grain Boundary, Dislocation, Phase Diagram, Limiting Structure, Internal Energy.</w:t>
      </w:r>
    </w:p>
    <w:p w:rsidR="00F50950" w:rsidRPr="00F63763" w:rsidRDefault="00F50950" w:rsidP="00F50950">
      <w:pPr>
        <w:pStyle w:val="NAPEmptystring"/>
        <w:spacing w:line="238" w:lineRule="auto"/>
        <w:rPr>
          <w:sz w:val="28"/>
          <w:szCs w:val="28"/>
          <w:highlight w:val="yellow"/>
          <w:lang w:val="en-US"/>
        </w:rPr>
      </w:pPr>
    </w:p>
    <w:tbl>
      <w:tblPr>
        <w:tblW w:w="0" w:type="auto"/>
        <w:tblLook w:val="04A0"/>
      </w:tblPr>
      <w:tblGrid>
        <w:gridCol w:w="4868"/>
        <w:gridCol w:w="4869"/>
      </w:tblGrid>
      <w:tr w:rsidR="00F50950" w:rsidRPr="00F63763" w:rsidTr="00F50950">
        <w:tc>
          <w:tcPr>
            <w:tcW w:w="4868" w:type="dxa"/>
            <w:shd w:val="clear" w:color="auto" w:fill="auto"/>
          </w:tcPr>
          <w:p w:rsidR="00F50950" w:rsidRPr="00F63763" w:rsidRDefault="00F50950" w:rsidP="00F50950">
            <w:pPr>
              <w:pStyle w:val="NAPAbstract"/>
              <w:spacing w:line="238" w:lineRule="auto"/>
              <w:ind w:right="0" w:firstLine="0"/>
              <w:rPr>
                <w:sz w:val="28"/>
                <w:szCs w:val="28"/>
                <w:highlight w:val="yellow"/>
                <w:lang w:val="en-US"/>
              </w:rPr>
            </w:pPr>
          </w:p>
        </w:tc>
        <w:tc>
          <w:tcPr>
            <w:tcW w:w="4869" w:type="dxa"/>
            <w:shd w:val="clear" w:color="auto" w:fill="auto"/>
          </w:tcPr>
          <w:p w:rsidR="00F50950" w:rsidRPr="00F63763" w:rsidRDefault="00F50950" w:rsidP="00F50950">
            <w:pPr>
              <w:pStyle w:val="NAPAbstract"/>
              <w:spacing w:line="238" w:lineRule="auto"/>
              <w:ind w:left="4" w:right="732" w:firstLine="0"/>
              <w:jc w:val="right"/>
              <w:rPr>
                <w:sz w:val="28"/>
                <w:szCs w:val="28"/>
                <w:highlight w:val="yellow"/>
                <w:lang w:val="en-US"/>
              </w:rPr>
            </w:pPr>
            <w:r w:rsidRPr="00F63763">
              <w:rPr>
                <w:sz w:val="28"/>
                <w:szCs w:val="28"/>
                <w:lang w:val="en-US"/>
              </w:rPr>
              <w:t>PACS numbers: 05.70.Ln, 05.70.−a, 61.72.Mm, 64.30.Ef, 64.10.+h, 64.60.My, 83.10.–y</w:t>
            </w:r>
          </w:p>
        </w:tc>
      </w:tr>
    </w:tbl>
    <w:p w:rsidR="00F50950" w:rsidRPr="00F63763" w:rsidRDefault="00F50950" w:rsidP="00F50950">
      <w:pPr>
        <w:pStyle w:val="NAPNormal"/>
        <w:rPr>
          <w:sz w:val="28"/>
          <w:szCs w:val="28"/>
          <w:lang w:val="en-US"/>
        </w:rPr>
      </w:pPr>
    </w:p>
    <w:p w:rsidR="00F50950" w:rsidRPr="00F63763" w:rsidRDefault="00F50950" w:rsidP="00F50950">
      <w:pPr>
        <w:pStyle w:val="NAPNormal"/>
        <w:rPr>
          <w:lang w:val="en-US"/>
        </w:rPr>
        <w:sectPr w:rsidR="00F50950" w:rsidRPr="00F63763" w:rsidSect="00F63763">
          <w:headerReference w:type="even" r:id="rId7"/>
          <w:headerReference w:type="default" r:id="rId8"/>
          <w:footerReference w:type="even" r:id="rId9"/>
          <w:footerReference w:type="default" r:id="rId10"/>
          <w:headerReference w:type="first" r:id="rId11"/>
          <w:footerReference w:type="first" r:id="rId12"/>
          <w:footnotePr>
            <w:numFmt w:val="chicago"/>
          </w:footnotePr>
          <w:pgSz w:w="11906" w:h="16838" w:code="9"/>
          <w:pgMar w:top="1276" w:right="1134" w:bottom="851" w:left="1134" w:header="825" w:footer="1030" w:gutter="0"/>
          <w:pgNumType w:start="1"/>
          <w:cols w:space="340"/>
          <w:titlePg/>
          <w:docGrid w:linePitch="360"/>
        </w:sectPr>
      </w:pPr>
    </w:p>
    <w:p w:rsidR="00F50950" w:rsidRPr="00F63763" w:rsidRDefault="00F50950" w:rsidP="00F50950">
      <w:pPr>
        <w:pStyle w:val="NAPSection"/>
        <w:rPr>
          <w:sz w:val="24"/>
          <w:szCs w:val="24"/>
          <w:lang w:val="en-US"/>
        </w:rPr>
      </w:pPr>
      <w:r w:rsidRPr="00F63763">
        <w:rPr>
          <w:sz w:val="24"/>
          <w:szCs w:val="24"/>
          <w:lang w:val="en-US"/>
        </w:rPr>
        <w:lastRenderedPageBreak/>
        <w:t>introduction</w:t>
      </w:r>
    </w:p>
    <w:p w:rsidR="00F50950" w:rsidRPr="00F63763" w:rsidRDefault="00F50950" w:rsidP="00F50950">
      <w:pPr>
        <w:pStyle w:val="NAPEmptystring"/>
        <w:rPr>
          <w:sz w:val="24"/>
          <w:szCs w:val="24"/>
          <w:lang w:val="en-US"/>
        </w:rPr>
      </w:pPr>
    </w:p>
    <w:p w:rsidR="00F50950" w:rsidRPr="00F63763" w:rsidRDefault="00F50950" w:rsidP="00F50950">
      <w:pPr>
        <w:pStyle w:val="NAPNormal"/>
        <w:rPr>
          <w:sz w:val="24"/>
          <w:szCs w:val="24"/>
          <w:lang w:val="en-US"/>
        </w:rPr>
      </w:pPr>
      <w:r w:rsidRPr="00F63763">
        <w:rPr>
          <w:sz w:val="24"/>
          <w:szCs w:val="24"/>
          <w:lang w:val="en-US"/>
        </w:rPr>
        <w:t>The application of the methods of severe plastic d</w:t>
      </w:r>
      <w:r w:rsidRPr="00F63763">
        <w:rPr>
          <w:sz w:val="24"/>
          <w:szCs w:val="24"/>
          <w:lang w:val="en-US"/>
        </w:rPr>
        <w:t>e</w:t>
      </w:r>
      <w:r w:rsidRPr="00F63763">
        <w:rPr>
          <w:sz w:val="24"/>
          <w:szCs w:val="24"/>
          <w:lang w:val="en-US"/>
        </w:rPr>
        <w:t xml:space="preserve">formation (SPD) permits to obtain the bulk metallic samples with almost pore-free </w:t>
      </w:r>
      <w:proofErr w:type="spellStart"/>
      <w:r w:rsidRPr="00F63763">
        <w:rPr>
          <w:sz w:val="24"/>
          <w:szCs w:val="24"/>
          <w:lang w:val="en-US"/>
        </w:rPr>
        <w:t>submicrocrystal</w:t>
      </w:r>
      <w:proofErr w:type="spellEnd"/>
      <w:r w:rsidRPr="00F63763">
        <w:rPr>
          <w:sz w:val="24"/>
          <w:szCs w:val="24"/>
          <w:lang w:val="en-US"/>
        </w:rPr>
        <w:t xml:space="preserve"> (SMC) or </w:t>
      </w:r>
      <w:proofErr w:type="spellStart"/>
      <w:r w:rsidRPr="00F63763">
        <w:rPr>
          <w:sz w:val="24"/>
          <w:szCs w:val="24"/>
          <w:lang w:val="en-US"/>
        </w:rPr>
        <w:t>nanocrystal</w:t>
      </w:r>
      <w:proofErr w:type="spellEnd"/>
      <w:r w:rsidRPr="00F63763">
        <w:rPr>
          <w:sz w:val="24"/>
          <w:szCs w:val="24"/>
          <w:lang w:val="en-US"/>
        </w:rPr>
        <w:t xml:space="preserve"> (NC) structure, which cannot be pr</w:t>
      </w:r>
      <w:r w:rsidRPr="00F63763">
        <w:rPr>
          <w:sz w:val="24"/>
          <w:szCs w:val="24"/>
          <w:lang w:val="en-US"/>
        </w:rPr>
        <w:t>o</w:t>
      </w:r>
      <w:r w:rsidRPr="00F63763">
        <w:rPr>
          <w:sz w:val="24"/>
          <w:szCs w:val="24"/>
          <w:lang w:val="en-US"/>
        </w:rPr>
        <w:t xml:space="preserve">duced by ordinary </w:t>
      </w:r>
      <w:proofErr w:type="spellStart"/>
      <w:r w:rsidRPr="00F63763">
        <w:rPr>
          <w:sz w:val="24"/>
          <w:szCs w:val="24"/>
          <w:lang w:val="en-US"/>
        </w:rPr>
        <w:t>thermomechanical</w:t>
      </w:r>
      <w:proofErr w:type="spellEnd"/>
      <w:r w:rsidRPr="00F63763">
        <w:rPr>
          <w:sz w:val="24"/>
          <w:szCs w:val="24"/>
          <w:lang w:val="en-US"/>
        </w:rPr>
        <w:t xml:space="preserve"> processing. The obtained samples have high physical and mechanical properties, which are formed as a result of microstru</w:t>
      </w:r>
      <w:r w:rsidRPr="00F63763">
        <w:rPr>
          <w:sz w:val="24"/>
          <w:szCs w:val="24"/>
          <w:lang w:val="en-US"/>
        </w:rPr>
        <w:t>c</w:t>
      </w:r>
      <w:r w:rsidRPr="00F63763">
        <w:rPr>
          <w:sz w:val="24"/>
          <w:szCs w:val="24"/>
          <w:lang w:val="en-US"/>
        </w:rPr>
        <w:t xml:space="preserve">ture refining to </w:t>
      </w:r>
      <w:proofErr w:type="spellStart"/>
      <w:r w:rsidRPr="00F63763">
        <w:rPr>
          <w:sz w:val="24"/>
          <w:szCs w:val="24"/>
          <w:lang w:val="en-US"/>
        </w:rPr>
        <w:t>submicro</w:t>
      </w:r>
      <w:proofErr w:type="spellEnd"/>
      <w:r w:rsidRPr="00F63763">
        <w:rPr>
          <w:sz w:val="24"/>
          <w:szCs w:val="24"/>
          <w:lang w:val="en-US"/>
        </w:rPr>
        <w:t xml:space="preserve">- or </w:t>
      </w:r>
      <w:proofErr w:type="spellStart"/>
      <w:r w:rsidRPr="00F63763">
        <w:rPr>
          <w:sz w:val="24"/>
          <w:szCs w:val="24"/>
          <w:lang w:val="en-US"/>
        </w:rPr>
        <w:t>nanoscales</w:t>
      </w:r>
      <w:proofErr w:type="spellEnd"/>
      <w:r w:rsidRPr="00F63763">
        <w:rPr>
          <w:sz w:val="24"/>
          <w:szCs w:val="24"/>
          <w:lang w:val="en-US"/>
        </w:rPr>
        <w:t xml:space="preserve"> with the large-angle grains boundaries (GBs) (up to 20°). </w:t>
      </w:r>
    </w:p>
    <w:p w:rsidR="00F50950" w:rsidRPr="00F63763" w:rsidRDefault="00F50950" w:rsidP="00F50950">
      <w:pPr>
        <w:pStyle w:val="NAPNormal"/>
        <w:rPr>
          <w:rFonts w:cs="TimesNewRoman"/>
          <w:sz w:val="24"/>
          <w:szCs w:val="24"/>
          <w:lang w:val="en-US"/>
        </w:rPr>
      </w:pPr>
      <w:r w:rsidRPr="00F63763">
        <w:rPr>
          <w:sz w:val="24"/>
          <w:szCs w:val="24"/>
          <w:lang w:val="en-US"/>
        </w:rPr>
        <w:t>To achieve large strains in the fragmented material, the various methods are applied. Such methods as high pressure torsion (HPT) [1-4], equal channel angle e</w:t>
      </w:r>
      <w:r w:rsidRPr="00F63763">
        <w:rPr>
          <w:sz w:val="24"/>
          <w:szCs w:val="24"/>
          <w:lang w:val="en-US"/>
        </w:rPr>
        <w:t>x</w:t>
      </w:r>
      <w:r w:rsidRPr="00F63763">
        <w:rPr>
          <w:sz w:val="24"/>
          <w:szCs w:val="24"/>
          <w:lang w:val="en-US"/>
        </w:rPr>
        <w:t xml:space="preserve">trusion (ECAE) [2], rolling, repetitive corrugation and straightening (RCS), 3D forging [5], twist extrusion (TE) [6], etc. The application of repeated shear plastic deformation at the expense of heavy load at rather low temperatures conditions is the base of SPD methods. It leads to the formation of structure with grain sizes about </w:t>
      </w:r>
      <w:r w:rsidRPr="00F63763">
        <w:rPr>
          <w:position w:val="-8"/>
          <w:sz w:val="24"/>
          <w:szCs w:val="24"/>
          <w:lang w:val="en-US"/>
        </w:rPr>
        <w:object w:dxaOrig="6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5pt;height:13.7pt" o:ole="">
            <v:imagedata r:id="rId13" o:title=""/>
          </v:shape>
          <o:OLEObject Type="Embed" ProgID="Equation.DSMT4" ShapeID="_x0000_i1025" DrawAspect="Content" ObjectID="_1668894905" r:id="rId14"/>
        </w:object>
      </w:r>
      <w:r w:rsidRPr="00F63763">
        <w:rPr>
          <w:sz w:val="24"/>
          <w:szCs w:val="24"/>
          <w:lang w:val="en-US"/>
        </w:rPr>
        <w:t xml:space="preserve"> and upward [1, 2, 5], which is rather </w:t>
      </w:r>
      <w:r w:rsidRPr="00F63763">
        <w:rPr>
          <w:rStyle w:val="translation-chunk"/>
          <w:sz w:val="24"/>
          <w:szCs w:val="24"/>
          <w:lang w:val="en-US"/>
        </w:rPr>
        <w:t xml:space="preserve">important for modern </w:t>
      </w:r>
      <w:proofErr w:type="spellStart"/>
      <w:r w:rsidRPr="00F63763">
        <w:rPr>
          <w:rStyle w:val="translation-chunk"/>
          <w:sz w:val="24"/>
          <w:szCs w:val="24"/>
          <w:lang w:val="en-US"/>
        </w:rPr>
        <w:t>nanotechnological</w:t>
      </w:r>
      <w:proofErr w:type="spellEnd"/>
      <w:r w:rsidRPr="00F63763">
        <w:rPr>
          <w:rStyle w:val="translation-chunk"/>
          <w:sz w:val="24"/>
          <w:szCs w:val="24"/>
          <w:lang w:val="en-US"/>
        </w:rPr>
        <w:t xml:space="preserve"> process.</w:t>
      </w:r>
    </w:p>
    <w:p w:rsidR="00F50950" w:rsidRPr="00F63763" w:rsidRDefault="00F50950" w:rsidP="00F50950">
      <w:pPr>
        <w:pStyle w:val="NAPNormal"/>
        <w:rPr>
          <w:sz w:val="24"/>
          <w:szCs w:val="24"/>
          <w:lang w:val="en-US"/>
        </w:rPr>
      </w:pPr>
      <w:r w:rsidRPr="00F63763">
        <w:rPr>
          <w:sz w:val="24"/>
          <w:szCs w:val="24"/>
          <w:lang w:val="en-US"/>
        </w:rPr>
        <w:t xml:space="preserve">Recently, the construction of the theoretical models allowing </w:t>
      </w:r>
      <w:proofErr w:type="gramStart"/>
      <w:r w:rsidRPr="00F63763">
        <w:rPr>
          <w:sz w:val="24"/>
          <w:szCs w:val="24"/>
          <w:lang w:val="en-US"/>
        </w:rPr>
        <w:t>to describe</w:t>
      </w:r>
      <w:proofErr w:type="gramEnd"/>
      <w:r w:rsidRPr="00F63763">
        <w:rPr>
          <w:sz w:val="24"/>
          <w:szCs w:val="24"/>
          <w:lang w:val="en-US"/>
        </w:rPr>
        <w:t xml:space="preserve"> the processes of microstructure grinding of metal at SPD acquires significant i</w:t>
      </w:r>
      <w:r w:rsidRPr="00F63763">
        <w:rPr>
          <w:sz w:val="24"/>
          <w:szCs w:val="24"/>
          <w:lang w:val="en-US"/>
        </w:rPr>
        <w:t>m</w:t>
      </w:r>
      <w:r w:rsidRPr="00F63763">
        <w:rPr>
          <w:sz w:val="24"/>
          <w:szCs w:val="24"/>
          <w:lang w:val="en-US"/>
        </w:rPr>
        <w:t xml:space="preserve">portance. As a result, the special approach within </w:t>
      </w:r>
      <w:proofErr w:type="spellStart"/>
      <w:r w:rsidRPr="00F63763">
        <w:rPr>
          <w:sz w:val="24"/>
          <w:szCs w:val="24"/>
          <w:lang w:val="en-US"/>
        </w:rPr>
        <w:t>nonequilibrium</w:t>
      </w:r>
      <w:proofErr w:type="spellEnd"/>
      <w:r w:rsidRPr="00F63763">
        <w:rPr>
          <w:sz w:val="24"/>
          <w:szCs w:val="24"/>
          <w:lang w:val="en-US"/>
        </w:rPr>
        <w:t xml:space="preserve"> evolutional thermodynamics (NET) is developed [7-13]. It helps to establish unambiguously the course of </w:t>
      </w:r>
      <w:proofErr w:type="spellStart"/>
      <w:r w:rsidRPr="00F63763">
        <w:rPr>
          <w:sz w:val="24"/>
          <w:szCs w:val="24"/>
          <w:lang w:val="en-US"/>
        </w:rPr>
        <w:t>nonequilibrium</w:t>
      </w:r>
      <w:proofErr w:type="spellEnd"/>
      <w:r w:rsidRPr="00F63763">
        <w:rPr>
          <w:sz w:val="24"/>
          <w:szCs w:val="24"/>
          <w:lang w:val="en-US"/>
        </w:rPr>
        <w:t xml:space="preserve"> processes (heating and defect generation) and transformation nature of inte</w:t>
      </w:r>
      <w:r w:rsidRPr="00F63763">
        <w:rPr>
          <w:sz w:val="24"/>
          <w:szCs w:val="24"/>
          <w:lang w:val="en-US"/>
        </w:rPr>
        <w:t>r</w:t>
      </w:r>
      <w:r w:rsidRPr="00F63763">
        <w:rPr>
          <w:sz w:val="24"/>
          <w:szCs w:val="24"/>
          <w:lang w:val="en-US"/>
        </w:rPr>
        <w:t>nal energy during material processing. Consideration of bounded multidimensional polynomial</w:t>
      </w:r>
      <w:bookmarkStart w:id="1" w:name="OLE_LINK27"/>
      <w:bookmarkStart w:id="2" w:name="OLE_LINK28"/>
      <w:r w:rsidRPr="00F63763">
        <w:rPr>
          <w:sz w:val="24"/>
          <w:szCs w:val="24"/>
          <w:lang w:val="en-US"/>
        </w:rPr>
        <w:t xml:space="preserve"> relationship for density of internal energy</w:t>
      </w:r>
      <w:bookmarkEnd w:id="1"/>
      <w:bookmarkEnd w:id="2"/>
      <w:r w:rsidRPr="00F63763">
        <w:rPr>
          <w:sz w:val="24"/>
          <w:szCs w:val="24"/>
          <w:lang w:val="en-US"/>
        </w:rPr>
        <w:t xml:space="preserve"> allows us to reflect u</w:t>
      </w:r>
      <w:r w:rsidRPr="00F63763">
        <w:rPr>
          <w:sz w:val="24"/>
          <w:szCs w:val="24"/>
          <w:lang w:val="en-US"/>
        </w:rPr>
        <w:t>n</w:t>
      </w:r>
      <w:r w:rsidRPr="00F63763">
        <w:rPr>
          <w:sz w:val="24"/>
          <w:szCs w:val="24"/>
          <w:lang w:val="en-US"/>
        </w:rPr>
        <w:t xml:space="preserve">ambiguously the nature of grains </w:t>
      </w:r>
      <w:r w:rsidRPr="00F63763">
        <w:rPr>
          <w:sz w:val="24"/>
          <w:szCs w:val="24"/>
          <w:lang w:val="en-US"/>
        </w:rPr>
        <w:lastRenderedPageBreak/>
        <w:t xml:space="preserve">fragmentation and attendant processes of limiting structures formation under the influence of SPD. </w:t>
      </w:r>
    </w:p>
    <w:p w:rsidR="00F50950" w:rsidRPr="00F63763" w:rsidRDefault="00F50950" w:rsidP="00F50950">
      <w:pPr>
        <w:pStyle w:val="NAPNormal"/>
        <w:spacing w:line="238" w:lineRule="auto"/>
        <w:rPr>
          <w:sz w:val="24"/>
          <w:szCs w:val="24"/>
          <w:lang w:val="en-US"/>
        </w:rPr>
      </w:pPr>
    </w:p>
    <w:p w:rsidR="00F50950" w:rsidRPr="00F63763" w:rsidRDefault="00F50950" w:rsidP="00F50950">
      <w:pPr>
        <w:pStyle w:val="NAPSection"/>
        <w:rPr>
          <w:sz w:val="24"/>
          <w:szCs w:val="24"/>
          <w:lang w:val="en-US"/>
        </w:rPr>
      </w:pPr>
      <w:r w:rsidRPr="00F63763">
        <w:rPr>
          <w:sz w:val="24"/>
          <w:szCs w:val="24"/>
          <w:lang w:val="en-US"/>
        </w:rPr>
        <w:t>The energy basics of approach</w:t>
      </w:r>
    </w:p>
    <w:p w:rsidR="00F50950" w:rsidRPr="00F63763" w:rsidRDefault="00F50950" w:rsidP="00F50950">
      <w:pPr>
        <w:pStyle w:val="NAPEmptystring"/>
        <w:spacing w:line="238" w:lineRule="auto"/>
        <w:rPr>
          <w:sz w:val="24"/>
          <w:szCs w:val="24"/>
          <w:lang w:val="en-US"/>
        </w:rPr>
      </w:pPr>
    </w:p>
    <w:p w:rsidR="00F50950" w:rsidRPr="00F63763" w:rsidRDefault="00F50950" w:rsidP="00F50950">
      <w:pPr>
        <w:pStyle w:val="NAPNormal"/>
        <w:rPr>
          <w:sz w:val="24"/>
          <w:szCs w:val="24"/>
          <w:lang w:val="en-US"/>
        </w:rPr>
      </w:pPr>
      <w:r w:rsidRPr="00F63763">
        <w:rPr>
          <w:sz w:val="24"/>
          <w:szCs w:val="24"/>
          <w:lang w:val="en-US"/>
        </w:rPr>
        <w:t>On the basis of the fundamental inequality, that combines the first and second laws of thermodynamics, the basic relation for density of internal energy was obtained previously in works [12-16]. This relation uniquely determines the course of power conversion during the material processing.</w:t>
      </w:r>
      <w:r w:rsidRPr="00F63763">
        <w:rPr>
          <w:rStyle w:val="NAPNormal0"/>
          <w:sz w:val="24"/>
          <w:szCs w:val="24"/>
          <w:lang w:val="en-US"/>
        </w:rPr>
        <w:t xml:space="preserve"> Its expansion over the independent variables allows us to</w:t>
      </w:r>
      <w:r w:rsidRPr="00F63763">
        <w:rPr>
          <w:sz w:val="24"/>
          <w:szCs w:val="24"/>
          <w:lang w:val="en-US"/>
        </w:rPr>
        <w:t xml:space="preserve"> us</w:t>
      </w:r>
      <w:r w:rsidRPr="00F63763">
        <w:rPr>
          <w:rStyle w:val="NAPNormal0"/>
          <w:sz w:val="24"/>
          <w:szCs w:val="24"/>
          <w:lang w:val="en-US"/>
        </w:rPr>
        <w:t xml:space="preserve">e the concept of the state of strongly </w:t>
      </w:r>
      <w:proofErr w:type="spellStart"/>
      <w:r w:rsidRPr="00F63763">
        <w:rPr>
          <w:rStyle w:val="NAPNormal0"/>
          <w:sz w:val="24"/>
          <w:szCs w:val="24"/>
          <w:lang w:val="en-US"/>
        </w:rPr>
        <w:t>nonequilibrium</w:t>
      </w:r>
      <w:proofErr w:type="spellEnd"/>
      <w:r w:rsidRPr="00F63763">
        <w:rPr>
          <w:rStyle w:val="NAPNormal0"/>
          <w:sz w:val="24"/>
          <w:szCs w:val="24"/>
          <w:lang w:val="en-US"/>
        </w:rPr>
        <w:t xml:space="preserve"> system. </w:t>
      </w:r>
    </w:p>
    <w:p w:rsidR="00F50950" w:rsidRPr="00F63763" w:rsidRDefault="00F50950" w:rsidP="00F50950">
      <w:pPr>
        <w:pStyle w:val="NAPNormal"/>
        <w:rPr>
          <w:sz w:val="24"/>
          <w:szCs w:val="24"/>
          <w:lang w:val="en-US"/>
        </w:rPr>
      </w:pPr>
      <w:bookmarkStart w:id="3" w:name="OLE_LINK12"/>
      <w:bookmarkStart w:id="4" w:name="OLE_LINK13"/>
      <w:r w:rsidRPr="00F63763">
        <w:rPr>
          <w:sz w:val="24"/>
          <w:szCs w:val="24"/>
          <w:lang w:val="en-US"/>
        </w:rPr>
        <w:t>As is well known, the processes taking place during SPD processing are quite complex since it cover all le</w:t>
      </w:r>
      <w:r w:rsidRPr="00F63763">
        <w:rPr>
          <w:sz w:val="24"/>
          <w:szCs w:val="24"/>
          <w:lang w:val="en-US"/>
        </w:rPr>
        <w:t>v</w:t>
      </w:r>
      <w:r w:rsidRPr="00F63763">
        <w:rPr>
          <w:sz w:val="24"/>
          <w:szCs w:val="24"/>
          <w:lang w:val="en-US"/>
        </w:rPr>
        <w:t>els of structural defects</w:t>
      </w:r>
      <w:bookmarkEnd w:id="3"/>
      <w:bookmarkEnd w:id="4"/>
      <w:r w:rsidRPr="00F63763">
        <w:rPr>
          <w:sz w:val="24"/>
          <w:szCs w:val="24"/>
          <w:lang w:val="en-US"/>
        </w:rPr>
        <w:t xml:space="preserve">. </w:t>
      </w:r>
      <w:bookmarkStart w:id="5" w:name="OLE_LINK18"/>
      <w:r w:rsidRPr="00F63763">
        <w:rPr>
          <w:sz w:val="24"/>
          <w:szCs w:val="24"/>
          <w:lang w:val="en-US"/>
        </w:rPr>
        <w:t>It is obvious that grain boun</w:t>
      </w:r>
      <w:r w:rsidRPr="00F63763">
        <w:rPr>
          <w:sz w:val="24"/>
          <w:szCs w:val="24"/>
          <w:lang w:val="en-US"/>
        </w:rPr>
        <w:t>d</w:t>
      </w:r>
      <w:r w:rsidRPr="00F63763">
        <w:rPr>
          <w:sz w:val="24"/>
          <w:szCs w:val="24"/>
          <w:lang w:val="en-US"/>
        </w:rPr>
        <w:t xml:space="preserve">ary and dislocation are the most important types of defects, because their evolution directly determines the fragmentation degree of </w:t>
      </w:r>
      <w:bookmarkStart w:id="6" w:name="OLE_LINK14"/>
      <w:bookmarkStart w:id="7" w:name="OLE_LINK15"/>
      <w:r w:rsidRPr="00F63763">
        <w:rPr>
          <w:sz w:val="24"/>
          <w:szCs w:val="24"/>
          <w:lang w:val="en-US"/>
        </w:rPr>
        <w:t>solids.</w:t>
      </w:r>
      <w:bookmarkEnd w:id="5"/>
      <w:r w:rsidRPr="00F63763">
        <w:rPr>
          <w:sz w:val="24"/>
          <w:szCs w:val="24"/>
          <w:lang w:val="en-US"/>
        </w:rPr>
        <w:t xml:space="preserve"> </w:t>
      </w:r>
      <w:bookmarkStart w:id="8" w:name="OLE_LINK22"/>
      <w:bookmarkEnd w:id="6"/>
      <w:bookmarkEnd w:id="7"/>
      <w:r w:rsidRPr="00F63763">
        <w:rPr>
          <w:sz w:val="24"/>
          <w:szCs w:val="24"/>
          <w:lang w:val="en-US"/>
        </w:rPr>
        <w:t xml:space="preserve">Therefore, let’s restrict consideration to two-defect model for </w:t>
      </w:r>
      <w:bookmarkStart w:id="9" w:name="OLE_LINK23"/>
      <w:bookmarkStart w:id="10" w:name="OLE_LINK24"/>
      <w:r w:rsidRPr="00F63763">
        <w:rPr>
          <w:sz w:val="24"/>
          <w:szCs w:val="24"/>
          <w:lang w:val="en-US"/>
        </w:rPr>
        <w:t>modeling</w:t>
      </w:r>
      <w:bookmarkEnd w:id="9"/>
      <w:bookmarkEnd w:id="10"/>
      <w:r w:rsidRPr="00F63763">
        <w:rPr>
          <w:sz w:val="24"/>
          <w:szCs w:val="24"/>
          <w:lang w:val="en-US"/>
        </w:rPr>
        <w:t xml:space="preserve"> the pr</w:t>
      </w:r>
      <w:r w:rsidRPr="00F63763">
        <w:rPr>
          <w:sz w:val="24"/>
          <w:szCs w:val="24"/>
          <w:lang w:val="en-US"/>
        </w:rPr>
        <w:t>o</w:t>
      </w:r>
      <w:r w:rsidRPr="00F63763">
        <w:rPr>
          <w:sz w:val="24"/>
          <w:szCs w:val="24"/>
          <w:lang w:val="en-US"/>
        </w:rPr>
        <w:t>cesses of defect formation under SPD</w:t>
      </w:r>
      <w:bookmarkEnd w:id="8"/>
      <w:r w:rsidRPr="00F63763">
        <w:rPr>
          <w:sz w:val="24"/>
          <w:szCs w:val="24"/>
          <w:lang w:val="en-US"/>
        </w:rPr>
        <w:t xml:space="preserve">. </w:t>
      </w:r>
    </w:p>
    <w:p w:rsidR="00F50950" w:rsidRPr="00F63763" w:rsidRDefault="00F50950" w:rsidP="00F50950">
      <w:pPr>
        <w:pStyle w:val="NAPNormal"/>
        <w:rPr>
          <w:sz w:val="24"/>
          <w:szCs w:val="24"/>
          <w:lang w:val="en-US"/>
        </w:rPr>
      </w:pPr>
      <w:bookmarkStart w:id="11" w:name="OLE_LINK29"/>
      <w:bookmarkStart w:id="12" w:name="OLE_LINK30"/>
      <w:bookmarkStart w:id="13" w:name="OLE_LINK25"/>
      <w:bookmarkStart w:id="14" w:name="OLE_LINK26"/>
      <w:r w:rsidRPr="00F63763">
        <w:rPr>
          <w:sz w:val="24"/>
          <w:szCs w:val="24"/>
          <w:lang w:val="en-US"/>
        </w:rPr>
        <w:t>In this case, bounded polynomial relationship for density of internal energy is given by</w:t>
      </w:r>
      <w:bookmarkEnd w:id="11"/>
      <w:bookmarkEnd w:id="12"/>
      <w:r w:rsidRPr="00F63763">
        <w:rPr>
          <w:sz w:val="24"/>
          <w:szCs w:val="24"/>
          <w:lang w:val="en-US"/>
        </w:rPr>
        <w:t xml:space="preserve"> </w:t>
      </w:r>
      <w:bookmarkEnd w:id="13"/>
      <w:bookmarkEnd w:id="14"/>
      <w:r w:rsidRPr="00F63763">
        <w:rPr>
          <w:sz w:val="24"/>
          <w:szCs w:val="24"/>
          <w:lang w:val="en-US"/>
        </w:rPr>
        <w:t>[12-17]:</w:t>
      </w:r>
    </w:p>
    <w:p w:rsidR="00F50950" w:rsidRPr="00F63763" w:rsidRDefault="00F50950" w:rsidP="00F50950">
      <w:pPr>
        <w:pStyle w:val="NAPEmptystring"/>
        <w:rPr>
          <w:sz w:val="24"/>
          <w:szCs w:val="24"/>
          <w:lang w:val="en-US"/>
        </w:rPr>
      </w:pPr>
    </w:p>
    <w:p w:rsidR="00F50950" w:rsidRPr="00F63763" w:rsidRDefault="00F50950" w:rsidP="00F50950">
      <w:pPr>
        <w:pStyle w:val="NAPEquation"/>
        <w:rPr>
          <w:sz w:val="24"/>
          <w:szCs w:val="24"/>
          <w:lang w:val="en-US"/>
        </w:rPr>
      </w:pPr>
      <w:r w:rsidRPr="00F63763">
        <w:rPr>
          <w:sz w:val="24"/>
          <w:szCs w:val="24"/>
          <w:lang w:val="en-US"/>
        </w:rPr>
        <w:tab/>
      </w:r>
      <w:r w:rsidR="00AC74CB" w:rsidRPr="00F63763">
        <w:rPr>
          <w:position w:val="-22"/>
          <w:sz w:val="24"/>
          <w:szCs w:val="24"/>
          <w:lang w:val="en-US"/>
        </w:rPr>
        <w:object w:dxaOrig="3080" w:dyaOrig="520">
          <v:shape id="_x0000_i1026" type="#_x0000_t75" style="width:175.55pt;height:29.15pt" o:ole="">
            <v:imagedata r:id="rId15" o:title=""/>
          </v:shape>
          <o:OLEObject Type="Embed" ProgID="Equation.DSMT4" ShapeID="_x0000_i1026" DrawAspect="Content" ObjectID="_1668894906" r:id="rId16"/>
        </w:object>
      </w:r>
      <w:r w:rsidRPr="00F63763">
        <w:rPr>
          <w:sz w:val="24"/>
          <w:szCs w:val="24"/>
          <w:lang w:val="en-US"/>
        </w:rPr>
        <w:tab/>
      </w:r>
    </w:p>
    <w:p w:rsidR="00F50950" w:rsidRPr="00F63763" w:rsidRDefault="00F50950" w:rsidP="00F50950">
      <w:pPr>
        <w:pStyle w:val="NAPEquation"/>
        <w:rPr>
          <w:sz w:val="24"/>
          <w:szCs w:val="24"/>
          <w:lang w:val="en-US"/>
        </w:rPr>
      </w:pPr>
      <w:r w:rsidRPr="00F63763">
        <w:rPr>
          <w:sz w:val="24"/>
          <w:szCs w:val="24"/>
          <w:lang w:val="en-US"/>
        </w:rPr>
        <w:tab/>
      </w:r>
      <w:r w:rsidR="00AC74CB" w:rsidRPr="00F63763">
        <w:rPr>
          <w:position w:val="-20"/>
          <w:sz w:val="24"/>
          <w:szCs w:val="24"/>
          <w:lang w:val="en-US"/>
        </w:rPr>
        <w:object w:dxaOrig="2560" w:dyaOrig="499">
          <v:shape id="_x0000_i1027" type="#_x0000_t75" style="width:141.6pt;height:28.55pt" o:ole="">
            <v:imagedata r:id="rId17" o:title=""/>
          </v:shape>
          <o:OLEObject Type="Embed" ProgID="Equation.DSMT4" ShapeID="_x0000_i1027" DrawAspect="Content" ObjectID="_1668894907" r:id="rId18"/>
        </w:object>
      </w:r>
      <w:r w:rsidRPr="00F63763">
        <w:rPr>
          <w:sz w:val="24"/>
          <w:szCs w:val="24"/>
          <w:lang w:val="en-US"/>
        </w:rPr>
        <w:t>,</w:t>
      </w:r>
      <w:r w:rsidRPr="00F63763">
        <w:rPr>
          <w:sz w:val="24"/>
          <w:szCs w:val="24"/>
          <w:lang w:val="en-US"/>
        </w:rPr>
        <w:tab/>
        <w:t>(1)</w:t>
      </w:r>
    </w:p>
    <w:p w:rsidR="00F50950" w:rsidRPr="00F63763" w:rsidRDefault="00F50950" w:rsidP="00F50950">
      <w:pPr>
        <w:pStyle w:val="NAPEmptystring"/>
        <w:rPr>
          <w:sz w:val="24"/>
          <w:szCs w:val="24"/>
          <w:lang w:val="en-US"/>
        </w:rPr>
      </w:pPr>
    </w:p>
    <w:p w:rsidR="00F50950" w:rsidRPr="00F63763" w:rsidRDefault="00F50950" w:rsidP="00F50950">
      <w:pPr>
        <w:pStyle w:val="NAPNormal"/>
        <w:ind w:firstLine="0"/>
        <w:rPr>
          <w:sz w:val="24"/>
          <w:szCs w:val="24"/>
          <w:lang w:val="en-US"/>
        </w:rPr>
      </w:pPr>
      <w:bookmarkStart w:id="15" w:name="OLE_LINK32"/>
      <w:bookmarkStart w:id="16" w:name="OLE_LINK33"/>
      <w:proofErr w:type="gramStart"/>
      <w:r w:rsidRPr="00F63763">
        <w:rPr>
          <w:sz w:val="24"/>
          <w:szCs w:val="24"/>
          <w:lang w:val="en-US"/>
        </w:rPr>
        <w:t xml:space="preserve">where </w:t>
      </w:r>
      <w:proofErr w:type="gramEnd"/>
      <w:r w:rsidRPr="00F63763">
        <w:rPr>
          <w:position w:val="-10"/>
          <w:sz w:val="24"/>
          <w:szCs w:val="24"/>
          <w:lang w:val="en-US"/>
        </w:rPr>
        <w:object w:dxaOrig="240" w:dyaOrig="300">
          <v:shape id="_x0000_i1028" type="#_x0000_t75" style="width:12.5pt;height:15.45pt" o:ole="">
            <v:imagedata r:id="rId19" o:title=""/>
          </v:shape>
          <o:OLEObject Type="Embed" ProgID="Equation.DSMT4" ShapeID="_x0000_i1028" DrawAspect="Content" ObjectID="_1668894908" r:id="rId20"/>
        </w:object>
      </w:r>
      <w:r w:rsidRPr="00F63763">
        <w:rPr>
          <w:sz w:val="24"/>
          <w:szCs w:val="24"/>
          <w:lang w:val="en-US"/>
        </w:rPr>
        <w:t xml:space="preserve">, </w:t>
      </w:r>
      <w:r w:rsidRPr="00F63763">
        <w:rPr>
          <w:position w:val="-10"/>
          <w:sz w:val="24"/>
          <w:szCs w:val="24"/>
          <w:lang w:val="en-US"/>
        </w:rPr>
        <w:object w:dxaOrig="360" w:dyaOrig="300">
          <v:shape id="_x0000_i1029" type="#_x0000_t75" style="width:19.05pt;height:15.45pt" o:ole="">
            <v:imagedata r:id="rId21" o:title=""/>
          </v:shape>
          <o:OLEObject Type="Embed" ProgID="Equation.DSMT4" ShapeID="_x0000_i1029" DrawAspect="Content" ObjectID="_1668894909" r:id="rId22"/>
        </w:object>
      </w:r>
      <w:r w:rsidRPr="00F63763">
        <w:rPr>
          <w:sz w:val="24"/>
          <w:szCs w:val="24"/>
          <w:lang w:val="en-US"/>
        </w:rPr>
        <w:t xml:space="preserve">, </w:t>
      </w:r>
      <w:r w:rsidRPr="00F63763">
        <w:rPr>
          <w:position w:val="-12"/>
          <w:sz w:val="24"/>
          <w:szCs w:val="24"/>
          <w:lang w:val="en-US"/>
        </w:rPr>
        <w:object w:dxaOrig="360" w:dyaOrig="320">
          <v:shape id="_x0000_i1030" type="#_x0000_t75" style="width:19.05pt;height:15.45pt" o:ole="">
            <v:imagedata r:id="rId23" o:title=""/>
          </v:shape>
          <o:OLEObject Type="Embed" ProgID="Equation.DSMT4" ShapeID="_x0000_i1030" DrawAspect="Content" ObjectID="_1668894910" r:id="rId24"/>
        </w:object>
      </w:r>
      <w:r w:rsidRPr="00F63763">
        <w:rPr>
          <w:sz w:val="24"/>
          <w:szCs w:val="24"/>
          <w:lang w:val="en-US"/>
        </w:rPr>
        <w:t xml:space="preserve">are some </w:t>
      </w:r>
      <w:bookmarkStart w:id="17" w:name="OLE_LINK31"/>
      <w:r w:rsidRPr="00F63763">
        <w:rPr>
          <w:sz w:val="24"/>
          <w:szCs w:val="24"/>
          <w:lang w:val="en-US"/>
        </w:rPr>
        <w:t>coefficients</w:t>
      </w:r>
      <w:bookmarkEnd w:id="17"/>
      <w:r w:rsidRPr="00F63763">
        <w:rPr>
          <w:sz w:val="24"/>
          <w:szCs w:val="24"/>
          <w:lang w:val="en-US"/>
        </w:rPr>
        <w:t xml:space="preserve"> depending on the control parameter </w:t>
      </w:r>
      <w:r w:rsidRPr="00F63763">
        <w:rPr>
          <w:position w:val="-12"/>
          <w:sz w:val="24"/>
          <w:szCs w:val="24"/>
          <w:lang w:val="en-US"/>
        </w:rPr>
        <w:object w:dxaOrig="240" w:dyaOrig="340">
          <v:shape id="_x0000_i1031" type="#_x0000_t75" style="width:12.5pt;height:17.25pt" o:ole="">
            <v:imagedata r:id="rId25" o:title=""/>
          </v:shape>
          <o:OLEObject Type="Embed" ProgID="Equation.DSMT4" ShapeID="_x0000_i1031" DrawAspect="Content" ObjectID="_1668894911" r:id="rId26"/>
        </w:object>
      </w:r>
      <w:r w:rsidRPr="00F63763">
        <w:rPr>
          <w:sz w:val="24"/>
          <w:szCs w:val="24"/>
          <w:lang w:val="en-US"/>
        </w:rPr>
        <w:t xml:space="preserve"> (elastic strain). These c</w:t>
      </w:r>
      <w:r w:rsidRPr="00F63763">
        <w:rPr>
          <w:sz w:val="24"/>
          <w:szCs w:val="24"/>
          <w:lang w:val="en-US"/>
        </w:rPr>
        <w:t>o</w:t>
      </w:r>
      <w:r w:rsidRPr="00F63763">
        <w:rPr>
          <w:sz w:val="24"/>
          <w:szCs w:val="24"/>
          <w:lang w:val="en-US"/>
        </w:rPr>
        <w:t>efficients are defined by following relationships:</w:t>
      </w:r>
    </w:p>
    <w:bookmarkEnd w:id="15"/>
    <w:bookmarkEnd w:id="16"/>
    <w:p w:rsidR="00F50950" w:rsidRPr="00F63763" w:rsidRDefault="00F50950" w:rsidP="00F50950">
      <w:pPr>
        <w:pStyle w:val="NAPEmptystring"/>
        <w:rPr>
          <w:sz w:val="24"/>
          <w:szCs w:val="24"/>
          <w:lang w:val="en-US"/>
        </w:rPr>
      </w:pPr>
    </w:p>
    <w:p w:rsidR="00F50950" w:rsidRPr="00F63763" w:rsidRDefault="00F50950" w:rsidP="00F50950">
      <w:pPr>
        <w:pStyle w:val="NAPEquation"/>
        <w:rPr>
          <w:rFonts w:eastAsia="Times New Roman+FPEF"/>
          <w:sz w:val="24"/>
          <w:szCs w:val="24"/>
          <w:lang w:val="en-US"/>
        </w:rPr>
      </w:pPr>
      <w:r w:rsidRPr="00F63763">
        <w:rPr>
          <w:rFonts w:eastAsia="Times New Roman+FPEF"/>
          <w:sz w:val="24"/>
          <w:szCs w:val="24"/>
          <w:lang w:val="en-US"/>
        </w:rPr>
        <w:tab/>
      </w:r>
      <w:r w:rsidR="00AC74CB" w:rsidRPr="00F63763">
        <w:rPr>
          <w:rFonts w:eastAsia="Times New Roman+FPEF"/>
          <w:position w:val="-20"/>
          <w:sz w:val="24"/>
          <w:szCs w:val="24"/>
          <w:lang w:val="en-US"/>
        </w:rPr>
        <w:object w:dxaOrig="1740" w:dyaOrig="499">
          <v:shape id="_x0000_i1109" type="#_x0000_t75" style="width:108.3pt;height:31.55pt" o:ole="">
            <v:imagedata r:id="rId27" o:title=""/>
          </v:shape>
          <o:OLEObject Type="Embed" ProgID="Equation.DSMT4" ShapeID="_x0000_i1109" DrawAspect="Content" ObjectID="_1668894912" r:id="rId28"/>
        </w:object>
      </w:r>
      <w:r w:rsidRPr="00F63763">
        <w:rPr>
          <w:rFonts w:eastAsia="Times New Roman+FPEF"/>
          <w:sz w:val="24"/>
          <w:szCs w:val="24"/>
          <w:lang w:val="en-US"/>
        </w:rPr>
        <w:t>,</w:t>
      </w:r>
      <w:r w:rsidRPr="00F63763">
        <w:rPr>
          <w:sz w:val="24"/>
          <w:szCs w:val="24"/>
          <w:lang w:val="en-US"/>
        </w:rPr>
        <w:tab/>
        <w:t>(2)</w:t>
      </w:r>
    </w:p>
    <w:p w:rsidR="00F50950" w:rsidRPr="00F63763" w:rsidRDefault="00F50950" w:rsidP="00F50950">
      <w:pPr>
        <w:pStyle w:val="NAPEquation"/>
        <w:ind w:firstLine="0"/>
        <w:jc w:val="left"/>
        <w:rPr>
          <w:sz w:val="24"/>
          <w:szCs w:val="24"/>
          <w:lang w:val="en-US"/>
        </w:rPr>
      </w:pPr>
      <w:r w:rsidRPr="00F63763">
        <w:rPr>
          <w:sz w:val="24"/>
          <w:szCs w:val="24"/>
          <w:lang w:val="en-US"/>
        </w:rPr>
        <w:tab/>
      </w:r>
      <w:r w:rsidR="00AC74CB" w:rsidRPr="00F63763">
        <w:rPr>
          <w:rFonts w:eastAsia="Times New Roman+FPEF"/>
          <w:position w:val="-22"/>
          <w:sz w:val="24"/>
          <w:szCs w:val="24"/>
          <w:lang w:val="en-US"/>
        </w:rPr>
        <w:object w:dxaOrig="3300" w:dyaOrig="540">
          <v:shape id="_x0000_i1108" type="#_x0000_t75" style="width:186.25pt;height:32.15pt" o:ole="">
            <v:imagedata r:id="rId29" o:title=""/>
          </v:shape>
          <o:OLEObject Type="Embed" ProgID="Equation.DSMT4" ShapeID="_x0000_i1108" DrawAspect="Content" ObjectID="_1668894913" r:id="rId30"/>
        </w:object>
      </w:r>
      <w:r w:rsidRPr="00F63763">
        <w:rPr>
          <w:rFonts w:eastAsia="Times New Roman+FPEF"/>
          <w:sz w:val="24"/>
          <w:szCs w:val="24"/>
          <w:lang w:val="en-US"/>
        </w:rPr>
        <w:t>,</w:t>
      </w:r>
      <w:r w:rsidRPr="00F63763">
        <w:rPr>
          <w:sz w:val="24"/>
          <w:szCs w:val="24"/>
          <w:lang w:val="en-US"/>
        </w:rPr>
        <w:tab/>
        <w:t>(3)</w:t>
      </w:r>
    </w:p>
    <w:p w:rsidR="00F50950" w:rsidRPr="00F63763" w:rsidRDefault="00F50950" w:rsidP="00F50950">
      <w:pPr>
        <w:pStyle w:val="NAPEquation"/>
        <w:ind w:firstLine="0"/>
        <w:jc w:val="left"/>
        <w:rPr>
          <w:sz w:val="24"/>
          <w:szCs w:val="24"/>
          <w:lang w:val="en-US"/>
        </w:rPr>
      </w:pPr>
      <w:r w:rsidRPr="00F63763">
        <w:rPr>
          <w:sz w:val="24"/>
          <w:szCs w:val="24"/>
          <w:lang w:val="en-US"/>
        </w:rPr>
        <w:lastRenderedPageBreak/>
        <w:tab/>
      </w:r>
      <w:r w:rsidR="00AC74CB" w:rsidRPr="00F63763">
        <w:rPr>
          <w:position w:val="-10"/>
          <w:sz w:val="24"/>
          <w:szCs w:val="24"/>
          <w:lang w:val="en-US"/>
        </w:rPr>
        <w:object w:dxaOrig="1440" w:dyaOrig="320">
          <v:shape id="_x0000_i1032" type="#_x0000_t75" style="width:96.4pt;height:20.85pt" o:ole="">
            <v:imagedata r:id="rId31" o:title=""/>
          </v:shape>
          <o:OLEObject Type="Embed" ProgID="Equation.DSMT4" ShapeID="_x0000_i1032" DrawAspect="Content" ObjectID="_1668894914" r:id="rId32"/>
        </w:object>
      </w:r>
      <w:r w:rsidRPr="00F63763">
        <w:rPr>
          <w:sz w:val="24"/>
          <w:szCs w:val="24"/>
          <w:lang w:val="en-US"/>
        </w:rPr>
        <w:t>,</w:t>
      </w:r>
      <w:r w:rsidRPr="00F63763">
        <w:rPr>
          <w:sz w:val="24"/>
          <w:szCs w:val="24"/>
          <w:lang w:val="en-US"/>
        </w:rPr>
        <w:tab/>
        <w:t>(4)</w:t>
      </w:r>
    </w:p>
    <w:p w:rsidR="00F50950" w:rsidRPr="00F63763" w:rsidRDefault="00F50950" w:rsidP="00F50950">
      <w:pPr>
        <w:pStyle w:val="NAPEmptystring"/>
        <w:rPr>
          <w:sz w:val="24"/>
          <w:szCs w:val="24"/>
          <w:lang w:val="en-US"/>
        </w:rPr>
      </w:pPr>
    </w:p>
    <w:p w:rsidR="00F50950" w:rsidRPr="00F63763" w:rsidRDefault="00F50950" w:rsidP="00F50950">
      <w:pPr>
        <w:pStyle w:val="NAPNormal"/>
        <w:ind w:firstLine="0"/>
        <w:rPr>
          <w:sz w:val="24"/>
          <w:szCs w:val="24"/>
          <w:lang w:val="en-US"/>
        </w:rPr>
      </w:pPr>
      <w:r w:rsidRPr="00F63763">
        <w:rPr>
          <w:sz w:val="24"/>
          <w:szCs w:val="24"/>
          <w:lang w:val="en-US"/>
        </w:rPr>
        <w:t xml:space="preserve">where </w:t>
      </w:r>
      <w:r w:rsidRPr="00F63763">
        <w:rPr>
          <w:position w:val="-8"/>
          <w:sz w:val="24"/>
          <w:szCs w:val="24"/>
          <w:lang w:val="en-US"/>
        </w:rPr>
        <w:object w:dxaOrig="960" w:dyaOrig="260">
          <v:shape id="_x0000_i1033" type="#_x0000_t75" style="width:48.2pt;height:12.5pt" o:ole="">
            <v:imagedata r:id="rId33" o:title=""/>
          </v:shape>
          <o:OLEObject Type="Embed" ProgID="Equation.DSMT4" ShapeID="_x0000_i1033" DrawAspect="Content" ObjectID="_1668894915" r:id="rId34"/>
        </w:object>
      </w:r>
      <w:r w:rsidRPr="00F63763">
        <w:rPr>
          <w:sz w:val="24"/>
          <w:szCs w:val="24"/>
          <w:lang w:val="en-US"/>
        </w:rPr>
        <w:t xml:space="preserve"> is a modulus of one-sided compre</w:t>
      </w:r>
      <w:r w:rsidRPr="00F63763">
        <w:rPr>
          <w:sz w:val="24"/>
          <w:szCs w:val="24"/>
          <w:lang w:val="en-US"/>
        </w:rPr>
        <w:t>s</w:t>
      </w:r>
      <w:r w:rsidRPr="00F63763">
        <w:rPr>
          <w:sz w:val="24"/>
          <w:szCs w:val="24"/>
          <w:lang w:val="en-US"/>
        </w:rPr>
        <w:t xml:space="preserve">sion; </w:t>
      </w:r>
      <w:r w:rsidRPr="00F63763">
        <w:rPr>
          <w:position w:val="-6"/>
          <w:sz w:val="24"/>
          <w:szCs w:val="24"/>
          <w:lang w:val="en-US"/>
        </w:rPr>
        <w:object w:dxaOrig="180" w:dyaOrig="240">
          <v:shape id="_x0000_i1034" type="#_x0000_t75" style="width:8.95pt;height:12.5pt" o:ole="">
            <v:imagedata r:id="rId35" o:title=""/>
          </v:shape>
          <o:OLEObject Type="Embed" ProgID="Equation.DSMT4" ShapeID="_x0000_i1034" DrawAspect="Content" ObjectID="_1668894916" r:id="rId36"/>
        </w:object>
      </w:r>
      <w:r w:rsidRPr="00F63763">
        <w:rPr>
          <w:sz w:val="24"/>
          <w:szCs w:val="24"/>
          <w:lang w:val="en-US"/>
        </w:rPr>
        <w:t xml:space="preserve">, </w:t>
      </w:r>
      <w:r w:rsidRPr="00F63763">
        <w:rPr>
          <w:position w:val="-8"/>
          <w:sz w:val="24"/>
          <w:szCs w:val="24"/>
          <w:lang w:val="en-US"/>
        </w:rPr>
        <w:object w:dxaOrig="200" w:dyaOrig="220">
          <v:shape id="_x0000_i1035" type="#_x0000_t75" style="width:11.3pt;height:11.3pt" o:ole="">
            <v:imagedata r:id="rId37" o:title=""/>
          </v:shape>
          <o:OLEObject Type="Embed" ProgID="Equation.DSMT4" ShapeID="_x0000_i1035" DrawAspect="Content" ObjectID="_1668894917" r:id="rId38"/>
        </w:object>
      </w:r>
      <w:r w:rsidRPr="00F63763">
        <w:rPr>
          <w:sz w:val="24"/>
          <w:szCs w:val="24"/>
          <w:lang w:val="en-US"/>
        </w:rPr>
        <w:t xml:space="preserve"> are the </w:t>
      </w:r>
      <w:proofErr w:type="spellStart"/>
      <w:r w:rsidRPr="00F63763">
        <w:rPr>
          <w:sz w:val="24"/>
          <w:szCs w:val="24"/>
          <w:lang w:val="en-US"/>
        </w:rPr>
        <w:t>Lamé</w:t>
      </w:r>
      <w:proofErr w:type="spellEnd"/>
      <w:r w:rsidRPr="00F63763">
        <w:rPr>
          <w:sz w:val="24"/>
          <w:szCs w:val="24"/>
          <w:lang w:val="en-US"/>
        </w:rPr>
        <w:t xml:space="preserve"> coefficients; </w:t>
      </w:r>
      <w:r w:rsidRPr="00F63763">
        <w:rPr>
          <w:position w:val="-10"/>
          <w:sz w:val="24"/>
          <w:szCs w:val="24"/>
          <w:lang w:val="en-US"/>
        </w:rPr>
        <w:object w:dxaOrig="240" w:dyaOrig="320">
          <v:shape id="_x0000_i1036" type="#_x0000_t75" style="width:12.5pt;height:15.45pt" o:ole="">
            <v:imagedata r:id="rId39" o:title=""/>
          </v:shape>
          <o:OLEObject Type="Embed" ProgID="Equation.DSMT4" ShapeID="_x0000_i1036" DrawAspect="Content" ObjectID="_1668894918" r:id="rId40"/>
        </w:object>
      </w:r>
      <w:r w:rsidRPr="00F63763">
        <w:rPr>
          <w:sz w:val="24"/>
          <w:szCs w:val="24"/>
          <w:lang w:val="en-US"/>
        </w:rPr>
        <w:t xml:space="preserve">, </w:t>
      </w:r>
      <w:r w:rsidRPr="00F63763">
        <w:rPr>
          <w:position w:val="-10"/>
          <w:sz w:val="24"/>
          <w:szCs w:val="24"/>
          <w:lang w:val="en-US"/>
        </w:rPr>
        <w:object w:dxaOrig="240" w:dyaOrig="300">
          <v:shape id="_x0000_i1037" type="#_x0000_t75" style="width:12.5pt;height:15.45pt" o:ole="">
            <v:imagedata r:id="rId41" o:title=""/>
          </v:shape>
          <o:OLEObject Type="Embed" ProgID="Equation.DSMT4" ShapeID="_x0000_i1037" DrawAspect="Content" ObjectID="_1668894919" r:id="rId42"/>
        </w:object>
      </w:r>
      <w:r w:rsidRPr="00F63763">
        <w:rPr>
          <w:sz w:val="24"/>
          <w:szCs w:val="24"/>
          <w:lang w:val="en-US"/>
        </w:rPr>
        <w:t xml:space="preserve">are the first and second invariants of elastic strain tensor; </w:t>
      </w:r>
      <w:r w:rsidRPr="00F63763">
        <w:rPr>
          <w:position w:val="-10"/>
          <w:sz w:val="24"/>
          <w:szCs w:val="24"/>
          <w:lang w:val="en-US"/>
        </w:rPr>
        <w:object w:dxaOrig="279" w:dyaOrig="300">
          <v:shape id="_x0000_i1038" type="#_x0000_t75" style="width:13.7pt;height:15.45pt" o:ole="">
            <v:imagedata r:id="rId43" o:title=""/>
          </v:shape>
          <o:OLEObject Type="Embed" ProgID="Equation.DSMT4" ShapeID="_x0000_i1038" DrawAspect="Content" ObjectID="_1668894920" r:id="rId44"/>
        </w:object>
      </w:r>
      <w:r w:rsidRPr="00F63763">
        <w:rPr>
          <w:sz w:val="24"/>
          <w:szCs w:val="24"/>
          <w:lang w:val="en-US"/>
        </w:rPr>
        <w:t xml:space="preserve"> is a positive constant characterizing the intensity of the defects production at tension (</w:t>
      </w:r>
      <w:r w:rsidRPr="00F63763">
        <w:rPr>
          <w:position w:val="-10"/>
          <w:sz w:val="24"/>
          <w:szCs w:val="24"/>
          <w:lang w:val="en-US"/>
        </w:rPr>
        <w:object w:dxaOrig="540" w:dyaOrig="320">
          <v:shape id="_x0000_i1039" type="#_x0000_t75" style="width:28.55pt;height:15.45pt" o:ole="">
            <v:imagedata r:id="rId45" o:title=""/>
          </v:shape>
          <o:OLEObject Type="Embed" ProgID="Equation.DSMT4" ShapeID="_x0000_i1039" DrawAspect="Content" ObjectID="_1668894921" r:id="rId46"/>
        </w:object>
      </w:r>
      <w:r w:rsidRPr="00F63763">
        <w:rPr>
          <w:sz w:val="24"/>
          <w:szCs w:val="24"/>
          <w:lang w:val="en-US"/>
        </w:rPr>
        <w:t>) or the defects annihilation at compression (</w:t>
      </w:r>
      <w:r w:rsidRPr="00F63763">
        <w:rPr>
          <w:position w:val="-10"/>
          <w:sz w:val="24"/>
          <w:szCs w:val="24"/>
          <w:lang w:val="en-US"/>
        </w:rPr>
        <w:object w:dxaOrig="540" w:dyaOrig="320">
          <v:shape id="_x0000_i1040" type="#_x0000_t75" style="width:28.55pt;height:15.45pt" o:ole="">
            <v:imagedata r:id="rId47" o:title=""/>
          </v:shape>
          <o:OLEObject Type="Embed" ProgID="Equation.DSMT4" ShapeID="_x0000_i1040" DrawAspect="Content" ObjectID="_1668894922" r:id="rId48"/>
        </w:object>
      </w:r>
      <w:r w:rsidRPr="00F63763">
        <w:rPr>
          <w:sz w:val="24"/>
          <w:szCs w:val="24"/>
          <w:lang w:val="en-US"/>
        </w:rPr>
        <w:t xml:space="preserve">); </w:t>
      </w:r>
      <w:r w:rsidRPr="00F63763">
        <w:rPr>
          <w:position w:val="-10"/>
          <w:sz w:val="24"/>
          <w:szCs w:val="24"/>
          <w:lang w:val="en-US"/>
        </w:rPr>
        <w:object w:dxaOrig="360" w:dyaOrig="320">
          <v:shape id="_x0000_i1041" type="#_x0000_t75" style="width:19.05pt;height:15.45pt" o:ole="">
            <v:imagedata r:id="rId49" o:title=""/>
          </v:shape>
          <o:OLEObject Type="Embed" ProgID="Equation.DSMT4" ShapeID="_x0000_i1041" DrawAspect="Content" ObjectID="_1668894923" r:id="rId50"/>
        </w:object>
      </w:r>
      <w:r w:rsidRPr="00F63763">
        <w:rPr>
          <w:sz w:val="24"/>
          <w:szCs w:val="24"/>
          <w:lang w:val="en-US"/>
        </w:rPr>
        <w:t xml:space="preserve">, </w:t>
      </w:r>
      <w:r w:rsidRPr="00F63763">
        <w:rPr>
          <w:position w:val="-10"/>
          <w:sz w:val="24"/>
          <w:szCs w:val="24"/>
          <w:lang w:val="en-US"/>
        </w:rPr>
        <w:object w:dxaOrig="279" w:dyaOrig="300">
          <v:shape id="_x0000_i1042" type="#_x0000_t75" style="width:13.7pt;height:15.45pt" o:ole="">
            <v:imagedata r:id="rId51" o:title=""/>
          </v:shape>
          <o:OLEObject Type="Embed" ProgID="Equation.DSMT4" ShapeID="_x0000_i1042" DrawAspect="Content" ObjectID="_1668894924" r:id="rId52"/>
        </w:object>
      </w:r>
      <w:r w:rsidRPr="00F63763">
        <w:rPr>
          <w:sz w:val="24"/>
          <w:szCs w:val="24"/>
          <w:lang w:val="en-US"/>
        </w:rPr>
        <w:t xml:space="preserve"> are the elastic constants caused by the defects existence; </w:t>
      </w:r>
      <w:r w:rsidRPr="00F63763">
        <w:rPr>
          <w:position w:val="-10"/>
          <w:sz w:val="24"/>
          <w:szCs w:val="24"/>
          <w:lang w:val="en-US"/>
        </w:rPr>
        <w:object w:dxaOrig="260" w:dyaOrig="300">
          <v:shape id="_x0000_i1043" type="#_x0000_t75" style="width:12.5pt;height:15.45pt" o:ole="">
            <v:imagedata r:id="rId53" o:title=""/>
          </v:shape>
          <o:OLEObject Type="Embed" ProgID="Equation.DSMT4" ShapeID="_x0000_i1043" DrawAspect="Content" ObjectID="_1668894925" r:id="rId54"/>
        </w:object>
      </w:r>
      <w:r w:rsidRPr="00F63763">
        <w:rPr>
          <w:sz w:val="24"/>
          <w:szCs w:val="24"/>
          <w:lang w:val="en-US"/>
        </w:rPr>
        <w:t xml:space="preserve"> expresses the process of defects annihilation at positive value </w:t>
      </w:r>
      <w:r w:rsidRPr="00F63763">
        <w:rPr>
          <w:position w:val="-10"/>
          <w:sz w:val="24"/>
          <w:szCs w:val="24"/>
          <w:lang w:val="en-US"/>
        </w:rPr>
        <w:object w:dxaOrig="540" w:dyaOrig="320">
          <v:shape id="_x0000_i1044" type="#_x0000_t75" style="width:28.55pt;height:15.45pt" o:ole="">
            <v:imagedata r:id="rId45" o:title=""/>
          </v:shape>
          <o:OLEObject Type="Embed" ProgID="Equation.DSMT4" ShapeID="_x0000_i1044" DrawAspect="Content" ObjectID="_1668894926" r:id="rId55"/>
        </w:object>
      </w:r>
      <w:r w:rsidRPr="00F63763">
        <w:rPr>
          <w:sz w:val="24"/>
          <w:szCs w:val="24"/>
          <w:lang w:val="en-US"/>
        </w:rPr>
        <w:t xml:space="preserve"> or means the defects production at neg</w:t>
      </w:r>
      <w:r w:rsidRPr="00F63763">
        <w:rPr>
          <w:sz w:val="24"/>
          <w:szCs w:val="24"/>
          <w:lang w:val="en-US"/>
        </w:rPr>
        <w:t>a</w:t>
      </w:r>
      <w:r w:rsidRPr="00F63763">
        <w:rPr>
          <w:sz w:val="24"/>
          <w:szCs w:val="24"/>
          <w:lang w:val="en-US"/>
        </w:rPr>
        <w:t xml:space="preserve">tive value </w:t>
      </w:r>
      <w:r w:rsidRPr="00F63763">
        <w:rPr>
          <w:position w:val="-10"/>
          <w:sz w:val="24"/>
          <w:szCs w:val="24"/>
          <w:lang w:val="en-US"/>
        </w:rPr>
        <w:object w:dxaOrig="540" w:dyaOrig="320">
          <v:shape id="_x0000_i1045" type="#_x0000_t75" style="width:28.55pt;height:15.45pt" o:ole="">
            <v:imagedata r:id="rId47" o:title=""/>
          </v:shape>
          <o:OLEObject Type="Embed" ProgID="Equation.DSMT4" ShapeID="_x0000_i1045" DrawAspect="Content" ObjectID="_1668894927" r:id="rId56"/>
        </w:object>
      </w:r>
      <w:r w:rsidRPr="00F63763">
        <w:rPr>
          <w:sz w:val="24"/>
          <w:szCs w:val="24"/>
          <w:lang w:val="en-US"/>
        </w:rPr>
        <w:t xml:space="preserve">. Indexes values belong to the GBs </w:t>
      </w:r>
      <w:r w:rsidRPr="00F63763">
        <w:rPr>
          <w:position w:val="-8"/>
          <w:sz w:val="24"/>
          <w:szCs w:val="24"/>
          <w:lang w:val="en-US"/>
        </w:rPr>
        <w:object w:dxaOrig="540" w:dyaOrig="220">
          <v:shape id="_x0000_i1046" type="#_x0000_t75" style="width:28.55pt;height:11.3pt" o:ole="">
            <v:imagedata r:id="rId57" o:title=""/>
          </v:shape>
          <o:OLEObject Type="Embed" ProgID="Equation.DSMT4" ShapeID="_x0000_i1046" DrawAspect="Content" ObjectID="_1668894928" r:id="rId58"/>
        </w:object>
      </w:r>
      <w:r w:rsidRPr="00F63763">
        <w:rPr>
          <w:sz w:val="24"/>
          <w:szCs w:val="24"/>
          <w:lang w:val="en-US"/>
        </w:rPr>
        <w:t xml:space="preserve">and to the </w:t>
      </w:r>
      <w:proofErr w:type="gramStart"/>
      <w:r w:rsidRPr="00F63763">
        <w:rPr>
          <w:sz w:val="24"/>
          <w:szCs w:val="24"/>
          <w:lang w:val="en-US"/>
        </w:rPr>
        <w:t xml:space="preserve">dislocations </w:t>
      </w:r>
      <w:proofErr w:type="gramEnd"/>
      <w:r w:rsidRPr="00F63763">
        <w:rPr>
          <w:position w:val="-6"/>
          <w:sz w:val="24"/>
          <w:szCs w:val="24"/>
          <w:lang w:val="en-US"/>
        </w:rPr>
        <w:object w:dxaOrig="580" w:dyaOrig="240">
          <v:shape id="_x0000_i1047" type="#_x0000_t75" style="width:28.55pt;height:12.5pt" o:ole="">
            <v:imagedata r:id="rId59" o:title=""/>
          </v:shape>
          <o:OLEObject Type="Embed" ProgID="Equation.DSMT4" ShapeID="_x0000_i1047" DrawAspect="Content" ObjectID="_1668894929" r:id="rId60"/>
        </w:object>
      </w:r>
      <w:r w:rsidRPr="00F63763">
        <w:rPr>
          <w:sz w:val="24"/>
          <w:szCs w:val="24"/>
          <w:lang w:val="en-US"/>
        </w:rPr>
        <w:t>.</w:t>
      </w:r>
    </w:p>
    <w:p w:rsidR="00F50950" w:rsidRPr="00F63763" w:rsidRDefault="00F50950" w:rsidP="00F50950">
      <w:pPr>
        <w:pStyle w:val="NAPNormal"/>
        <w:rPr>
          <w:sz w:val="24"/>
          <w:szCs w:val="24"/>
          <w:lang w:val="en-US"/>
        </w:rPr>
      </w:pPr>
      <w:r w:rsidRPr="00F63763">
        <w:rPr>
          <w:sz w:val="24"/>
          <w:szCs w:val="24"/>
          <w:lang w:val="en-US"/>
        </w:rPr>
        <w:t>According to the</w:t>
      </w:r>
      <w:r w:rsidRPr="00F63763">
        <w:rPr>
          <w:color w:val="000000"/>
          <w:sz w:val="24"/>
          <w:szCs w:val="24"/>
          <w:shd w:val="clear" w:color="auto" w:fill="FFFFFF"/>
          <w:lang w:val="en-US"/>
        </w:rPr>
        <w:t xml:space="preserve"> elasticity theory </w:t>
      </w:r>
      <w:r w:rsidRPr="00F63763">
        <w:rPr>
          <w:sz w:val="24"/>
          <w:szCs w:val="24"/>
          <w:lang w:val="en-US"/>
        </w:rPr>
        <w:t xml:space="preserve">[18] invariants of strain tensor are determined by </w:t>
      </w:r>
      <w:r w:rsidRPr="00F63763">
        <w:rPr>
          <w:rStyle w:val="shorttext"/>
          <w:sz w:val="24"/>
          <w:szCs w:val="24"/>
          <w:lang w:val="en-US"/>
        </w:rPr>
        <w:t>the expressions:</w:t>
      </w:r>
    </w:p>
    <w:p w:rsidR="00F50950" w:rsidRPr="00F63763" w:rsidRDefault="00F50950" w:rsidP="00F50950">
      <w:pPr>
        <w:pStyle w:val="NAPEmptystring"/>
        <w:rPr>
          <w:sz w:val="24"/>
          <w:szCs w:val="24"/>
          <w:lang w:val="en-US"/>
        </w:rPr>
      </w:pPr>
    </w:p>
    <w:p w:rsidR="00F50950" w:rsidRPr="00F63763" w:rsidRDefault="00F50950" w:rsidP="00F50950">
      <w:pPr>
        <w:pStyle w:val="NAPEquation"/>
        <w:rPr>
          <w:sz w:val="24"/>
          <w:szCs w:val="24"/>
          <w:lang w:val="en-US"/>
        </w:rPr>
      </w:pPr>
      <w:r w:rsidRPr="00F63763">
        <w:rPr>
          <w:sz w:val="24"/>
          <w:szCs w:val="24"/>
          <w:lang w:val="en-US"/>
        </w:rPr>
        <w:tab/>
      </w:r>
      <w:r w:rsidR="00751837" w:rsidRPr="00F63763">
        <w:rPr>
          <w:sz w:val="24"/>
          <w:szCs w:val="24"/>
          <w:lang w:val="en-US"/>
        </w:rPr>
        <w:object w:dxaOrig="1860" w:dyaOrig="320">
          <v:shape id="_x0000_i1048" type="#_x0000_t75" style="width:105.9pt;height:17.25pt" o:ole="">
            <v:imagedata r:id="rId61" o:title=""/>
          </v:shape>
          <o:OLEObject Type="Embed" ProgID="Equation.DSMT4" ShapeID="_x0000_i1048" DrawAspect="Content" ObjectID="_1668894930" r:id="rId62"/>
        </w:object>
      </w:r>
      <w:r w:rsidRPr="00F63763">
        <w:rPr>
          <w:sz w:val="24"/>
          <w:szCs w:val="24"/>
          <w:lang w:val="en-US"/>
        </w:rPr>
        <w:tab/>
        <w:t>(5)</w:t>
      </w:r>
    </w:p>
    <w:p w:rsidR="00F50950" w:rsidRPr="00F63763" w:rsidRDefault="00A003A2" w:rsidP="00F50950">
      <w:pPr>
        <w:pStyle w:val="NAPEquation"/>
        <w:rPr>
          <w:sz w:val="24"/>
          <w:szCs w:val="24"/>
          <w:lang w:val="en-US"/>
        </w:rPr>
      </w:pPr>
      <w:r w:rsidRPr="00F63763">
        <w:rPr>
          <w:position w:val="-12"/>
          <w:sz w:val="24"/>
          <w:szCs w:val="24"/>
          <w:lang w:val="en-US"/>
        </w:rPr>
        <w:object w:dxaOrig="3720" w:dyaOrig="340">
          <v:shape id="_x0000_i1049" type="#_x0000_t75" style="width:203.5pt;height:19.05pt" o:ole="">
            <v:imagedata r:id="rId63" o:title=""/>
          </v:shape>
          <o:OLEObject Type="Embed" ProgID="Equation.DSMT4" ShapeID="_x0000_i1049" DrawAspect="Content" ObjectID="_1668894931" r:id="rId64"/>
        </w:object>
      </w:r>
    </w:p>
    <w:p w:rsidR="00F50950" w:rsidRPr="00F63763" w:rsidRDefault="00F50950" w:rsidP="00F50950">
      <w:pPr>
        <w:pStyle w:val="NAPEquation"/>
        <w:rPr>
          <w:sz w:val="24"/>
          <w:szCs w:val="24"/>
          <w:lang w:val="en-US"/>
        </w:rPr>
      </w:pPr>
      <w:r w:rsidRPr="00F63763">
        <w:rPr>
          <w:sz w:val="24"/>
          <w:szCs w:val="24"/>
          <w:lang w:val="en-US"/>
        </w:rPr>
        <w:tab/>
      </w:r>
      <w:r w:rsidR="00A003A2" w:rsidRPr="00F63763">
        <w:rPr>
          <w:sz w:val="24"/>
          <w:szCs w:val="24"/>
          <w:lang w:val="en-US"/>
        </w:rPr>
        <w:object w:dxaOrig="1860" w:dyaOrig="320">
          <v:shape id="_x0000_i1050" type="#_x0000_t75" style="width:110.7pt;height:18.45pt" o:ole="">
            <v:imagedata r:id="rId65" o:title=""/>
          </v:shape>
          <o:OLEObject Type="Embed" ProgID="Equation.DSMT4" ShapeID="_x0000_i1050" DrawAspect="Content" ObjectID="_1668894932" r:id="rId66"/>
        </w:object>
      </w:r>
      <w:r w:rsidRPr="00F63763">
        <w:rPr>
          <w:sz w:val="24"/>
          <w:szCs w:val="24"/>
          <w:lang w:val="en-US"/>
        </w:rPr>
        <w:tab/>
        <w:t>(6)</w:t>
      </w:r>
    </w:p>
    <w:p w:rsidR="00F50950" w:rsidRPr="00F63763" w:rsidRDefault="00F50950" w:rsidP="00F50950">
      <w:pPr>
        <w:pStyle w:val="NAPEmptystring"/>
        <w:rPr>
          <w:sz w:val="24"/>
          <w:szCs w:val="24"/>
          <w:lang w:val="en-US"/>
        </w:rPr>
      </w:pPr>
    </w:p>
    <w:p w:rsidR="00F50950" w:rsidRPr="00F63763" w:rsidRDefault="00F50950" w:rsidP="00F50950">
      <w:pPr>
        <w:pStyle w:val="NAPNormal"/>
        <w:ind w:firstLine="0"/>
        <w:rPr>
          <w:sz w:val="24"/>
          <w:szCs w:val="24"/>
          <w:lang w:val="en-US"/>
        </w:rPr>
      </w:pPr>
      <w:r w:rsidRPr="00F63763">
        <w:rPr>
          <w:sz w:val="24"/>
          <w:szCs w:val="24"/>
          <w:lang w:val="en-US"/>
        </w:rPr>
        <w:t>The thermal channel of energy dissipation isn’t consi</w:t>
      </w:r>
      <w:r w:rsidRPr="00F63763">
        <w:rPr>
          <w:sz w:val="24"/>
          <w:szCs w:val="24"/>
          <w:lang w:val="en-US"/>
        </w:rPr>
        <w:t>d</w:t>
      </w:r>
      <w:r w:rsidRPr="00F63763">
        <w:rPr>
          <w:sz w:val="24"/>
          <w:szCs w:val="24"/>
          <w:lang w:val="en-US"/>
        </w:rPr>
        <w:t xml:space="preserve">ered in this work. In case of dislocations, the power expansion of internal energy (1) is examined only up to the second power over their density [13]. </w:t>
      </w:r>
    </w:p>
    <w:p w:rsidR="00F50950" w:rsidRPr="00F63763" w:rsidRDefault="00F50950" w:rsidP="00F50950">
      <w:pPr>
        <w:pStyle w:val="NAPNormal"/>
        <w:rPr>
          <w:sz w:val="24"/>
          <w:szCs w:val="24"/>
          <w:lang w:val="en-US"/>
        </w:rPr>
      </w:pPr>
      <w:r w:rsidRPr="00F63763">
        <w:rPr>
          <w:sz w:val="24"/>
          <w:szCs w:val="24"/>
          <w:lang w:val="en-US"/>
        </w:rPr>
        <w:t>It is important to note that value of plastic (acc</w:t>
      </w:r>
      <w:r w:rsidRPr="00F63763">
        <w:rPr>
          <w:sz w:val="24"/>
          <w:szCs w:val="24"/>
          <w:lang w:val="en-US"/>
        </w:rPr>
        <w:t>u</w:t>
      </w:r>
      <w:r w:rsidRPr="00F63763">
        <w:rPr>
          <w:sz w:val="24"/>
          <w:szCs w:val="24"/>
          <w:lang w:val="en-US"/>
        </w:rPr>
        <w:t>mulated) strain, in the considered theory, appears implicit in the form of the defect density (see the deriv</w:t>
      </w:r>
      <w:r w:rsidRPr="00F63763">
        <w:rPr>
          <w:sz w:val="24"/>
          <w:szCs w:val="24"/>
          <w:lang w:val="en-US"/>
        </w:rPr>
        <w:t>a</w:t>
      </w:r>
      <w:r w:rsidRPr="00F63763">
        <w:rPr>
          <w:sz w:val="24"/>
          <w:szCs w:val="24"/>
          <w:lang w:val="en-US"/>
        </w:rPr>
        <w:t>tion of a generalized Gibbs relation in [12]).</w:t>
      </w:r>
    </w:p>
    <w:p w:rsidR="00F50950" w:rsidRPr="00F63763" w:rsidRDefault="00F50950" w:rsidP="00F50950">
      <w:pPr>
        <w:pStyle w:val="NAPNormal"/>
        <w:rPr>
          <w:sz w:val="24"/>
          <w:szCs w:val="24"/>
          <w:lang w:val="en-US"/>
        </w:rPr>
      </w:pPr>
      <w:r w:rsidRPr="00F63763">
        <w:rPr>
          <w:sz w:val="24"/>
          <w:szCs w:val="24"/>
          <w:lang w:val="en-US"/>
        </w:rPr>
        <w:t xml:space="preserve">Moreover, physical meaning of theory coefficients in (1)-(4) plays an important role in the definition of really observed process of fragmentation of metals or alloys at SPD. Selection technique of the basic parameters and determination of the explicit physical meaning of some of them are described in Refs. </w:t>
      </w:r>
      <w:proofErr w:type="gramStart"/>
      <w:r w:rsidRPr="00F63763">
        <w:rPr>
          <w:sz w:val="24"/>
          <w:szCs w:val="24"/>
          <w:lang w:val="en-US"/>
        </w:rPr>
        <w:t>[12, 13].</w:t>
      </w:r>
      <w:proofErr w:type="gramEnd"/>
      <w:r w:rsidRPr="00F63763">
        <w:rPr>
          <w:sz w:val="24"/>
          <w:szCs w:val="24"/>
          <w:lang w:val="en-US"/>
        </w:rPr>
        <w:t xml:space="preserve"> </w:t>
      </w:r>
      <w:r w:rsidRPr="00F63763">
        <w:rPr>
          <w:sz w:val="24"/>
          <w:szCs w:val="24"/>
          <w:lang w:val="en-US"/>
        </w:rPr>
        <w:lastRenderedPageBreak/>
        <w:t>According to the carried out analysis, the main set of parameters and coefficients is offered [12, 13, </w:t>
      </w:r>
      <w:proofErr w:type="gramStart"/>
      <w:r w:rsidRPr="00F63763">
        <w:rPr>
          <w:sz w:val="24"/>
          <w:szCs w:val="24"/>
          <w:lang w:val="en-US"/>
        </w:rPr>
        <w:t>17</w:t>
      </w:r>
      <w:proofErr w:type="gramEnd"/>
      <w:r w:rsidRPr="00F63763">
        <w:rPr>
          <w:sz w:val="24"/>
          <w:szCs w:val="24"/>
          <w:lang w:val="en-US"/>
        </w:rPr>
        <w:t xml:space="preserve">] </w:t>
      </w:r>
    </w:p>
    <w:p w:rsidR="00F50950" w:rsidRPr="00F63763" w:rsidRDefault="00F50950" w:rsidP="00F50950">
      <w:pPr>
        <w:pStyle w:val="NAPEmptystring"/>
        <w:rPr>
          <w:sz w:val="24"/>
          <w:szCs w:val="24"/>
          <w:lang w:val="en-US"/>
        </w:rPr>
      </w:pPr>
    </w:p>
    <w:p w:rsidR="00F50950" w:rsidRPr="00F63763" w:rsidRDefault="00F50950" w:rsidP="00F50950">
      <w:pPr>
        <w:pStyle w:val="NAPEquation"/>
        <w:jc w:val="center"/>
        <w:rPr>
          <w:sz w:val="24"/>
          <w:szCs w:val="24"/>
          <w:lang w:val="en-US"/>
        </w:rPr>
      </w:pPr>
      <w:r w:rsidRPr="00F63763">
        <w:rPr>
          <w:sz w:val="24"/>
          <w:szCs w:val="24"/>
          <w:lang w:val="en-US"/>
        </w:rPr>
        <w:object w:dxaOrig="4200" w:dyaOrig="340">
          <v:shape id="_x0000_i1111" type="#_x0000_t75" style="width:210.05pt;height:17.25pt" o:ole="">
            <v:imagedata r:id="rId67" o:title=""/>
          </v:shape>
          <o:OLEObject Type="Embed" ProgID="Equation.DSMT4" ShapeID="_x0000_i1111" DrawAspect="Content" ObjectID="_1668894933" r:id="rId68"/>
        </w:object>
      </w:r>
    </w:p>
    <w:p w:rsidR="00F50950" w:rsidRPr="00F63763" w:rsidRDefault="00F50950" w:rsidP="00F50950">
      <w:pPr>
        <w:pStyle w:val="NAPEquation"/>
        <w:ind w:firstLine="0"/>
        <w:rPr>
          <w:sz w:val="24"/>
          <w:szCs w:val="24"/>
          <w:lang w:val="en-US"/>
        </w:rPr>
      </w:pPr>
      <w:r w:rsidRPr="00F63763">
        <w:rPr>
          <w:position w:val="-12"/>
          <w:sz w:val="24"/>
          <w:szCs w:val="24"/>
          <w:lang w:val="en-US"/>
        </w:rPr>
        <w:object w:dxaOrig="4780" w:dyaOrig="340">
          <v:shape id="_x0000_i1110" type="#_x0000_t75" style="width:239.8pt;height:17.25pt" o:ole="">
            <v:imagedata r:id="rId69" o:title=""/>
          </v:shape>
          <o:OLEObject Type="Embed" ProgID="Equation.DSMT4" ShapeID="_x0000_i1110" DrawAspect="Content" ObjectID="_1668894934" r:id="rId70"/>
        </w:object>
      </w:r>
      <w:r w:rsidRPr="00F63763">
        <w:rPr>
          <w:position w:val="-12"/>
          <w:sz w:val="24"/>
          <w:szCs w:val="24"/>
          <w:lang w:val="en-US"/>
        </w:rPr>
        <w:object w:dxaOrig="4680" w:dyaOrig="340">
          <v:shape id="_x0000_i1051" type="#_x0000_t75" style="width:234.45pt;height:17.25pt" o:ole="">
            <v:imagedata r:id="rId71" o:title=""/>
          </v:shape>
          <o:OLEObject Type="Embed" ProgID="Equation.DSMT4" ShapeID="_x0000_i1051" DrawAspect="Content" ObjectID="_1668894935" r:id="rId72"/>
        </w:object>
      </w:r>
      <w:r w:rsidRPr="00F63763">
        <w:rPr>
          <w:position w:val="-10"/>
          <w:sz w:val="24"/>
          <w:szCs w:val="24"/>
          <w:lang w:val="en-US"/>
        </w:rPr>
        <w:object w:dxaOrig="4680" w:dyaOrig="320">
          <v:shape id="_x0000_i1052" type="#_x0000_t75" style="width:234.45pt;height:15.45pt" o:ole="">
            <v:imagedata r:id="rId73" o:title=""/>
          </v:shape>
          <o:OLEObject Type="Embed" ProgID="Equation.DSMT4" ShapeID="_x0000_i1052" DrawAspect="Content" ObjectID="_1668894936" r:id="rId74"/>
        </w:object>
      </w:r>
      <w:r w:rsidRPr="00F63763">
        <w:rPr>
          <w:sz w:val="24"/>
          <w:szCs w:val="24"/>
          <w:lang w:val="en-US"/>
        </w:rPr>
        <w:tab/>
      </w:r>
      <w:r w:rsidRPr="00F63763">
        <w:rPr>
          <w:position w:val="-12"/>
          <w:sz w:val="24"/>
          <w:szCs w:val="24"/>
          <w:lang w:val="en-US"/>
        </w:rPr>
        <w:object w:dxaOrig="2740" w:dyaOrig="340">
          <v:shape id="_x0000_i1053" type="#_x0000_t75" style="width:137.45pt;height:17.25pt" o:ole="">
            <v:imagedata r:id="rId75" o:title=""/>
          </v:shape>
          <o:OLEObject Type="Embed" ProgID="Equation.DSMT4" ShapeID="_x0000_i1053" DrawAspect="Content" ObjectID="_1668894937" r:id="rId76"/>
        </w:object>
      </w:r>
      <w:r w:rsidRPr="00F63763">
        <w:rPr>
          <w:sz w:val="24"/>
          <w:szCs w:val="24"/>
          <w:lang w:val="en-US"/>
        </w:rPr>
        <w:tab/>
      </w:r>
    </w:p>
    <w:p w:rsidR="00F50950" w:rsidRPr="00F63763" w:rsidRDefault="00F50950" w:rsidP="00F50950">
      <w:pPr>
        <w:pStyle w:val="NAPNormal"/>
        <w:spacing w:line="238" w:lineRule="auto"/>
        <w:ind w:firstLine="0"/>
        <w:rPr>
          <w:sz w:val="24"/>
          <w:szCs w:val="24"/>
          <w:lang w:val="en-US"/>
        </w:rPr>
      </w:pPr>
    </w:p>
    <w:p w:rsidR="00F50950" w:rsidRPr="00F63763" w:rsidRDefault="00F50950" w:rsidP="00F50950">
      <w:pPr>
        <w:pStyle w:val="NAPSection"/>
        <w:rPr>
          <w:sz w:val="24"/>
          <w:szCs w:val="24"/>
          <w:lang w:val="en-US"/>
        </w:rPr>
      </w:pPr>
      <w:r w:rsidRPr="00F63763">
        <w:rPr>
          <w:sz w:val="24"/>
          <w:szCs w:val="24"/>
          <w:lang w:val="en-US"/>
        </w:rPr>
        <w:t xml:space="preserve">Phase diagram of </w:t>
      </w:r>
      <w:r w:rsidRPr="00F63763">
        <w:rPr>
          <w:rFonts w:eastAsiaTheme="minorEastAsia"/>
          <w:sz w:val="24"/>
          <w:szCs w:val="24"/>
          <w:lang w:val="en-US"/>
        </w:rPr>
        <w:t>fragmentation modes</w:t>
      </w:r>
      <w:r w:rsidRPr="00F63763">
        <w:rPr>
          <w:sz w:val="24"/>
          <w:szCs w:val="24"/>
          <w:lang w:val="en-US"/>
        </w:rPr>
        <w:t xml:space="preserve"> </w:t>
      </w:r>
    </w:p>
    <w:p w:rsidR="00F50950" w:rsidRPr="00F63763" w:rsidRDefault="00F50950" w:rsidP="00F50950">
      <w:pPr>
        <w:pStyle w:val="NAPEmptystring"/>
        <w:spacing w:line="238" w:lineRule="auto"/>
        <w:rPr>
          <w:sz w:val="24"/>
          <w:szCs w:val="24"/>
          <w:lang w:val="en-US"/>
        </w:rPr>
      </w:pPr>
    </w:p>
    <w:p w:rsidR="00F50950" w:rsidRPr="00F63763" w:rsidRDefault="00F50950" w:rsidP="00F50950">
      <w:pPr>
        <w:pStyle w:val="NAPNormal"/>
        <w:rPr>
          <w:sz w:val="24"/>
          <w:szCs w:val="24"/>
          <w:lang w:val="en-US"/>
        </w:rPr>
      </w:pPr>
      <w:r w:rsidRPr="00F63763">
        <w:rPr>
          <w:sz w:val="24"/>
          <w:szCs w:val="24"/>
          <w:lang w:val="en-US"/>
        </w:rPr>
        <w:t>Based on fundamental energy potential for density of internal energy (1), the evolutionary equations are determined by following relations:</w:t>
      </w:r>
    </w:p>
    <w:p w:rsidR="00F50950" w:rsidRPr="00F63763" w:rsidRDefault="00F50950" w:rsidP="00F50950">
      <w:pPr>
        <w:pStyle w:val="NAPEmptystring"/>
        <w:rPr>
          <w:sz w:val="24"/>
          <w:szCs w:val="24"/>
          <w:lang w:val="en-US"/>
        </w:rPr>
      </w:pPr>
    </w:p>
    <w:p w:rsidR="00F50950" w:rsidRPr="00F63763" w:rsidRDefault="00F50950" w:rsidP="00F50950">
      <w:pPr>
        <w:pStyle w:val="NAPEquation"/>
        <w:rPr>
          <w:sz w:val="24"/>
          <w:szCs w:val="24"/>
          <w:lang w:val="en-US"/>
        </w:rPr>
      </w:pPr>
      <w:r w:rsidRPr="00F63763">
        <w:rPr>
          <w:sz w:val="24"/>
          <w:szCs w:val="24"/>
          <w:lang w:val="en-US"/>
        </w:rPr>
        <w:tab/>
      </w:r>
      <w:r w:rsidR="00A003A2" w:rsidRPr="00F63763">
        <w:rPr>
          <w:position w:val="-20"/>
          <w:sz w:val="24"/>
          <w:szCs w:val="24"/>
          <w:lang w:val="en-US"/>
        </w:rPr>
        <w:object w:dxaOrig="2500" w:dyaOrig="499">
          <v:shape id="_x0000_i1054" type="#_x0000_t75" style="width:138.05pt;height:27.95pt" o:ole="">
            <v:imagedata r:id="rId77" o:title=""/>
          </v:shape>
          <o:OLEObject Type="Embed" ProgID="Equation.DSMT4" ShapeID="_x0000_i1054" DrawAspect="Content" ObjectID="_1668894938" r:id="rId78"/>
        </w:object>
      </w:r>
      <w:r w:rsidRPr="00F63763">
        <w:rPr>
          <w:sz w:val="24"/>
          <w:szCs w:val="24"/>
          <w:lang w:val="en-US"/>
        </w:rPr>
        <w:tab/>
        <w:t>(7)</w:t>
      </w:r>
    </w:p>
    <w:p w:rsidR="00F50950" w:rsidRPr="00F63763" w:rsidRDefault="00F50950" w:rsidP="00F50950">
      <w:pPr>
        <w:pStyle w:val="NAPEquation"/>
        <w:rPr>
          <w:sz w:val="24"/>
          <w:szCs w:val="24"/>
          <w:lang w:val="en-US"/>
        </w:rPr>
      </w:pPr>
      <w:r w:rsidRPr="00F63763">
        <w:rPr>
          <w:sz w:val="24"/>
          <w:szCs w:val="24"/>
          <w:lang w:val="en-US"/>
        </w:rPr>
        <w:tab/>
      </w:r>
      <w:r w:rsidRPr="00F63763">
        <w:rPr>
          <w:position w:val="-20"/>
          <w:sz w:val="24"/>
          <w:szCs w:val="24"/>
          <w:lang w:val="en-US"/>
        </w:rPr>
        <w:object w:dxaOrig="3660" w:dyaOrig="540">
          <v:shape id="_x0000_i1113" type="#_x0000_t75" style="width:183.25pt;height:28.55pt" o:ole="">
            <v:imagedata r:id="rId79" o:title=""/>
          </v:shape>
          <o:OLEObject Type="Embed" ProgID="Equation.DSMT4" ShapeID="_x0000_i1113" DrawAspect="Content" ObjectID="_1668894939" r:id="rId80"/>
        </w:object>
      </w:r>
      <w:r w:rsidRPr="00F63763">
        <w:rPr>
          <w:sz w:val="24"/>
          <w:szCs w:val="24"/>
          <w:lang w:val="en-US"/>
        </w:rPr>
        <w:tab/>
        <w:t>(8)</w:t>
      </w:r>
    </w:p>
    <w:p w:rsidR="00F50950" w:rsidRPr="00F63763" w:rsidRDefault="00F50950" w:rsidP="00F50950">
      <w:pPr>
        <w:pStyle w:val="NAPEmptystring"/>
        <w:rPr>
          <w:sz w:val="24"/>
          <w:szCs w:val="24"/>
          <w:lang w:val="en-US"/>
        </w:rPr>
      </w:pPr>
    </w:p>
    <w:p w:rsidR="00F50950" w:rsidRPr="00F63763" w:rsidRDefault="00F50950" w:rsidP="00F50950">
      <w:pPr>
        <w:pStyle w:val="NAPNormal"/>
        <w:rPr>
          <w:sz w:val="24"/>
          <w:szCs w:val="24"/>
          <w:lang w:val="en-US"/>
        </w:rPr>
      </w:pPr>
      <w:r w:rsidRPr="00F63763">
        <w:rPr>
          <w:sz w:val="24"/>
          <w:szCs w:val="24"/>
          <w:lang w:val="en-US"/>
        </w:rPr>
        <w:t xml:space="preserve">Note that the basic relations (1)-(4) within approach of </w:t>
      </w:r>
      <w:proofErr w:type="spellStart"/>
      <w:r w:rsidRPr="00F63763">
        <w:rPr>
          <w:sz w:val="24"/>
          <w:szCs w:val="24"/>
          <w:lang w:val="en-US"/>
        </w:rPr>
        <w:t>nonequilibrium</w:t>
      </w:r>
      <w:proofErr w:type="spellEnd"/>
      <w:r w:rsidRPr="00F63763">
        <w:rPr>
          <w:sz w:val="24"/>
          <w:szCs w:val="24"/>
          <w:lang w:val="en-US"/>
        </w:rPr>
        <w:t xml:space="preserve"> evolutionary thermodynamics are obtained by L.S. </w:t>
      </w:r>
      <w:proofErr w:type="spellStart"/>
      <w:r w:rsidRPr="00F63763">
        <w:rPr>
          <w:sz w:val="24"/>
          <w:szCs w:val="24"/>
          <w:lang w:val="en-US"/>
        </w:rPr>
        <w:t>Metlov</w:t>
      </w:r>
      <w:proofErr w:type="spellEnd"/>
      <w:r w:rsidRPr="00F63763">
        <w:rPr>
          <w:sz w:val="24"/>
          <w:szCs w:val="24"/>
          <w:lang w:val="en-US"/>
        </w:rPr>
        <w:t xml:space="preserve"> in studies [12, 13, </w:t>
      </w:r>
      <w:proofErr w:type="gramStart"/>
      <w:r w:rsidRPr="00F63763">
        <w:rPr>
          <w:sz w:val="24"/>
          <w:szCs w:val="24"/>
          <w:lang w:val="en-US"/>
        </w:rPr>
        <w:t>17</w:t>
      </w:r>
      <w:proofErr w:type="gramEnd"/>
      <w:r w:rsidRPr="00F63763">
        <w:rPr>
          <w:sz w:val="24"/>
          <w:szCs w:val="24"/>
          <w:lang w:val="en-US"/>
        </w:rPr>
        <w:t>].</w:t>
      </w:r>
    </w:p>
    <w:p w:rsidR="00F50950" w:rsidRPr="00F63763" w:rsidRDefault="00F50950" w:rsidP="00F50950">
      <w:pPr>
        <w:pStyle w:val="NAPNormal"/>
        <w:rPr>
          <w:sz w:val="24"/>
          <w:szCs w:val="24"/>
          <w:lang w:val="en-US"/>
        </w:rPr>
      </w:pPr>
      <w:r w:rsidRPr="00F63763">
        <w:rPr>
          <w:sz w:val="24"/>
          <w:szCs w:val="24"/>
          <w:lang w:val="en-US"/>
        </w:rPr>
        <w:t xml:space="preserve">Considering the adiabatic </w:t>
      </w:r>
      <w:proofErr w:type="gramStart"/>
      <w:r w:rsidRPr="00F63763">
        <w:rPr>
          <w:sz w:val="24"/>
          <w:szCs w:val="24"/>
          <w:lang w:val="en-US"/>
        </w:rPr>
        <w:t xml:space="preserve">approximation </w:t>
      </w:r>
      <w:proofErr w:type="gramEnd"/>
      <w:r w:rsidRPr="00F63763">
        <w:rPr>
          <w:position w:val="-14"/>
          <w:sz w:val="24"/>
          <w:szCs w:val="24"/>
          <w:lang w:val="en-US"/>
        </w:rPr>
        <w:object w:dxaOrig="820" w:dyaOrig="340">
          <v:shape id="_x0000_i1055" type="#_x0000_t75" style="width:40.45pt;height:17.25pt" o:ole="">
            <v:imagedata r:id="rId81" o:title=""/>
          </v:shape>
          <o:OLEObject Type="Embed" ProgID="Equation.DSMT4" ShapeID="_x0000_i1055" DrawAspect="Content" ObjectID="_1668894940" r:id="rId82"/>
        </w:object>
      </w:r>
      <w:r w:rsidRPr="00F63763">
        <w:rPr>
          <w:sz w:val="24"/>
          <w:szCs w:val="24"/>
          <w:lang w:val="en-US"/>
        </w:rPr>
        <w:t xml:space="preserve">, we define the nature of evolution of the main variables </w:t>
      </w:r>
      <w:r w:rsidRPr="00F63763">
        <w:rPr>
          <w:position w:val="-10"/>
          <w:sz w:val="24"/>
          <w:szCs w:val="24"/>
          <w:lang w:val="en-US"/>
        </w:rPr>
        <w:object w:dxaOrig="279" w:dyaOrig="300">
          <v:shape id="_x0000_i1056" type="#_x0000_t75" style="width:13.7pt;height:15.45pt" o:ole="">
            <v:imagedata r:id="rId83" o:title=""/>
          </v:shape>
          <o:OLEObject Type="Embed" ProgID="Equation.DSMT4" ShapeID="_x0000_i1056" DrawAspect="Content" ObjectID="_1668894941" r:id="rId84"/>
        </w:object>
      </w:r>
      <w:r w:rsidRPr="00F63763">
        <w:rPr>
          <w:sz w:val="24"/>
          <w:szCs w:val="24"/>
          <w:lang w:val="en-US"/>
        </w:rPr>
        <w:t xml:space="preserve"> (</w:t>
      </w:r>
      <w:r w:rsidRPr="00F63763">
        <w:rPr>
          <w:position w:val="-8"/>
          <w:sz w:val="24"/>
          <w:szCs w:val="24"/>
          <w:lang w:val="en-US"/>
        </w:rPr>
        <w:object w:dxaOrig="780" w:dyaOrig="260">
          <v:shape id="_x0000_i1057" type="#_x0000_t75" style="width:39.25pt;height:12.5pt" o:ole="">
            <v:imagedata r:id="rId85" o:title=""/>
          </v:shape>
          <o:OLEObject Type="Embed" ProgID="Equation.DSMT4" ShapeID="_x0000_i1057" DrawAspect="Content" ObjectID="_1668894942" r:id="rId86"/>
        </w:object>
      </w:r>
      <w:r w:rsidRPr="00F63763">
        <w:rPr>
          <w:sz w:val="24"/>
          <w:szCs w:val="24"/>
          <w:lang w:val="en-US"/>
        </w:rPr>
        <w:t>). In this case, change of dislocations de</w:t>
      </w:r>
      <w:r w:rsidRPr="00F63763">
        <w:rPr>
          <w:sz w:val="24"/>
          <w:szCs w:val="24"/>
          <w:lang w:val="en-US"/>
        </w:rPr>
        <w:t>n</w:t>
      </w:r>
      <w:r w:rsidRPr="00F63763">
        <w:rPr>
          <w:sz w:val="24"/>
          <w:szCs w:val="24"/>
          <w:lang w:val="en-US"/>
        </w:rPr>
        <w:t xml:space="preserve">sity follows the variation of GBs density in whole time interval. Taking </w:t>
      </w:r>
      <w:r w:rsidRPr="00F63763">
        <w:rPr>
          <w:position w:val="-12"/>
          <w:sz w:val="24"/>
          <w:szCs w:val="24"/>
          <w:lang w:val="en-US"/>
        </w:rPr>
        <w:object w:dxaOrig="600" w:dyaOrig="320">
          <v:shape id="_x0000_i1058" type="#_x0000_t75" style="width:30.35pt;height:15.45pt" o:ole="">
            <v:imagedata r:id="rId87" o:title=""/>
          </v:shape>
          <o:OLEObject Type="Embed" ProgID="Equation.DSMT4" ShapeID="_x0000_i1058" DrawAspect="Content" ObjectID="_1668894943" r:id="rId88"/>
        </w:object>
      </w:r>
      <w:r w:rsidRPr="00F63763">
        <w:rPr>
          <w:sz w:val="24"/>
          <w:szCs w:val="24"/>
          <w:lang w:val="en-US"/>
        </w:rPr>
        <w:t xml:space="preserve"> in Eq. (7) and carrying out the series of transformations (see derivation in [14, 15]), we obtain the Landau-</w:t>
      </w:r>
      <w:proofErr w:type="spellStart"/>
      <w:r w:rsidRPr="00F63763">
        <w:rPr>
          <w:sz w:val="24"/>
          <w:szCs w:val="24"/>
          <w:lang w:val="en-US"/>
        </w:rPr>
        <w:t>Khalatnikov</w:t>
      </w:r>
      <w:proofErr w:type="spellEnd"/>
      <w:r w:rsidRPr="00F63763">
        <w:rPr>
          <w:sz w:val="24"/>
          <w:szCs w:val="24"/>
          <w:lang w:val="en-US"/>
        </w:rPr>
        <w:t xml:space="preserve"> equation:</w:t>
      </w:r>
    </w:p>
    <w:p w:rsidR="00F50950" w:rsidRPr="00F63763" w:rsidRDefault="00F50950" w:rsidP="00F50950">
      <w:pPr>
        <w:pStyle w:val="NAPEmptystring"/>
        <w:rPr>
          <w:sz w:val="24"/>
          <w:szCs w:val="24"/>
          <w:lang w:val="en-US"/>
        </w:rPr>
      </w:pPr>
    </w:p>
    <w:p w:rsidR="00F50950" w:rsidRPr="00F63763" w:rsidRDefault="00F50950" w:rsidP="00F50950">
      <w:pPr>
        <w:pStyle w:val="NAPEquation"/>
        <w:rPr>
          <w:sz w:val="24"/>
          <w:szCs w:val="24"/>
          <w:lang w:val="en-US"/>
        </w:rPr>
      </w:pPr>
      <w:r w:rsidRPr="00F63763">
        <w:rPr>
          <w:sz w:val="24"/>
          <w:szCs w:val="24"/>
          <w:lang w:val="en-US"/>
        </w:rPr>
        <w:tab/>
      </w:r>
      <w:r w:rsidRPr="00F63763">
        <w:rPr>
          <w:position w:val="-26"/>
          <w:sz w:val="24"/>
          <w:szCs w:val="24"/>
          <w:lang w:val="en-US"/>
        </w:rPr>
        <w:object w:dxaOrig="1140" w:dyaOrig="600">
          <v:shape id="_x0000_i1112" type="#_x0000_t75" style="width:58.3pt;height:30.35pt" o:ole="">
            <v:imagedata r:id="rId89" o:title=""/>
          </v:shape>
          <o:OLEObject Type="Embed" ProgID="Equation.DSMT4" ShapeID="_x0000_i1112" DrawAspect="Content" ObjectID="_1668894944" r:id="rId90"/>
        </w:object>
      </w:r>
      <w:r w:rsidRPr="00F63763">
        <w:rPr>
          <w:sz w:val="24"/>
          <w:szCs w:val="24"/>
          <w:lang w:val="en-US"/>
        </w:rPr>
        <w:t>.</w:t>
      </w:r>
      <w:r w:rsidRPr="00F63763">
        <w:rPr>
          <w:sz w:val="24"/>
          <w:szCs w:val="24"/>
          <w:lang w:val="en-US"/>
        </w:rPr>
        <w:tab/>
        <w:t>(9)</w:t>
      </w:r>
    </w:p>
    <w:p w:rsidR="00F50950" w:rsidRPr="00A003A2" w:rsidRDefault="00F50950" w:rsidP="00F50950">
      <w:pPr>
        <w:pStyle w:val="NAPEmptystring"/>
        <w:rPr>
          <w:sz w:val="24"/>
          <w:szCs w:val="24"/>
        </w:rPr>
      </w:pPr>
    </w:p>
    <w:p w:rsidR="00F50950" w:rsidRPr="00F63763" w:rsidRDefault="00F50950" w:rsidP="00F50950">
      <w:pPr>
        <w:pStyle w:val="NAPNormal"/>
        <w:ind w:firstLine="0"/>
        <w:rPr>
          <w:sz w:val="24"/>
          <w:szCs w:val="24"/>
          <w:lang w:val="en-US"/>
        </w:rPr>
      </w:pPr>
      <w:r w:rsidRPr="00F63763">
        <w:rPr>
          <w:sz w:val="24"/>
          <w:szCs w:val="24"/>
          <w:lang w:val="en-US"/>
        </w:rPr>
        <w:t>Its explicit form looks like</w:t>
      </w:r>
    </w:p>
    <w:p w:rsidR="00F50950" w:rsidRPr="00C7790E" w:rsidRDefault="00F50950" w:rsidP="00F50950">
      <w:pPr>
        <w:pStyle w:val="NAPEmptystring"/>
        <w:rPr>
          <w:sz w:val="24"/>
          <w:szCs w:val="24"/>
        </w:rPr>
      </w:pPr>
    </w:p>
    <w:p w:rsidR="00F50950" w:rsidRPr="00F63763" w:rsidRDefault="00F50950" w:rsidP="00F50950">
      <w:pPr>
        <w:pStyle w:val="NAPEquation"/>
        <w:ind w:firstLine="0"/>
        <w:rPr>
          <w:sz w:val="24"/>
          <w:szCs w:val="24"/>
          <w:lang w:val="en-US"/>
        </w:rPr>
      </w:pPr>
      <w:r w:rsidRPr="00F63763">
        <w:rPr>
          <w:sz w:val="24"/>
          <w:szCs w:val="24"/>
          <w:lang w:val="en-US"/>
        </w:rPr>
        <w:tab/>
      </w:r>
      <w:r w:rsidR="00C7790E" w:rsidRPr="00F63763">
        <w:rPr>
          <w:position w:val="-24"/>
          <w:sz w:val="24"/>
          <w:szCs w:val="24"/>
          <w:lang w:val="en-US"/>
        </w:rPr>
        <w:object w:dxaOrig="4220" w:dyaOrig="600">
          <v:shape id="_x0000_i1059" type="#_x0000_t75" style="width:194.6pt;height:27.95pt" o:ole="">
            <v:imagedata r:id="rId91" o:title=""/>
          </v:shape>
          <o:OLEObject Type="Embed" ProgID="Equation.DSMT4" ShapeID="_x0000_i1059" DrawAspect="Content" ObjectID="_1668894945" r:id="rId92"/>
        </w:object>
      </w:r>
      <w:proofErr w:type="gramStart"/>
      <w:r w:rsidRPr="00F63763">
        <w:rPr>
          <w:sz w:val="24"/>
          <w:szCs w:val="24"/>
          <w:lang w:val="en-US"/>
        </w:rPr>
        <w:t>.(</w:t>
      </w:r>
      <w:proofErr w:type="gramEnd"/>
      <w:r w:rsidRPr="00F63763">
        <w:rPr>
          <w:sz w:val="24"/>
          <w:szCs w:val="24"/>
          <w:lang w:val="en-US"/>
        </w:rPr>
        <w:t>10)</w:t>
      </w:r>
    </w:p>
    <w:p w:rsidR="00F50950" w:rsidRPr="00F63763" w:rsidRDefault="00F50950" w:rsidP="00F50950">
      <w:pPr>
        <w:pStyle w:val="NAPEmptystring"/>
        <w:rPr>
          <w:sz w:val="24"/>
          <w:szCs w:val="24"/>
          <w:lang w:val="en-US"/>
        </w:rPr>
      </w:pPr>
    </w:p>
    <w:p w:rsidR="00F50950" w:rsidRPr="00F63763" w:rsidRDefault="00F50950" w:rsidP="00F50950">
      <w:pPr>
        <w:pStyle w:val="NAPNormal"/>
        <w:rPr>
          <w:sz w:val="24"/>
          <w:szCs w:val="24"/>
          <w:lang w:val="en-US"/>
        </w:rPr>
      </w:pPr>
      <w:r w:rsidRPr="00F63763">
        <w:rPr>
          <w:sz w:val="24"/>
          <w:szCs w:val="24"/>
          <w:lang w:val="en-US"/>
        </w:rPr>
        <w:t xml:space="preserve">At the same time, the system is characterized by the thermodynamic potential </w:t>
      </w:r>
    </w:p>
    <w:p w:rsidR="00F50950" w:rsidRPr="00F63763" w:rsidRDefault="00F50950" w:rsidP="00F50950">
      <w:pPr>
        <w:pStyle w:val="NAPEmptystring"/>
        <w:rPr>
          <w:sz w:val="24"/>
          <w:szCs w:val="24"/>
          <w:lang w:val="en-US"/>
        </w:rPr>
      </w:pPr>
    </w:p>
    <w:p w:rsidR="00F50950" w:rsidRPr="00F63763" w:rsidRDefault="00F50950" w:rsidP="00F50950">
      <w:pPr>
        <w:pStyle w:val="NAPEquation"/>
        <w:rPr>
          <w:sz w:val="24"/>
          <w:szCs w:val="24"/>
          <w:lang w:val="en-US"/>
        </w:rPr>
      </w:pPr>
      <w:r w:rsidRPr="00F63763">
        <w:rPr>
          <w:sz w:val="24"/>
          <w:szCs w:val="24"/>
          <w:lang w:val="en-US"/>
        </w:rPr>
        <w:tab/>
      </w:r>
      <w:r w:rsidR="00C7790E" w:rsidRPr="00F63763">
        <w:rPr>
          <w:position w:val="-22"/>
          <w:sz w:val="24"/>
          <w:szCs w:val="24"/>
          <w:lang w:val="en-US"/>
        </w:rPr>
        <w:object w:dxaOrig="1700" w:dyaOrig="560">
          <v:shape id="_x0000_i1060" type="#_x0000_t75" style="width:106.5pt;height:36.3pt" o:ole="">
            <v:imagedata r:id="rId93" o:title=""/>
          </v:shape>
          <o:OLEObject Type="Embed" ProgID="Equation.DSMT4" ShapeID="_x0000_i1060" DrawAspect="Content" ObjectID="_1668894946" r:id="rId94"/>
        </w:object>
      </w:r>
      <w:r w:rsidRPr="00F63763">
        <w:rPr>
          <w:sz w:val="24"/>
          <w:szCs w:val="24"/>
          <w:lang w:val="en-US"/>
        </w:rPr>
        <w:tab/>
        <w:t>(11)</w:t>
      </w:r>
    </w:p>
    <w:p w:rsidR="00F50950" w:rsidRPr="00F63763" w:rsidRDefault="00F50950" w:rsidP="00F50950">
      <w:pPr>
        <w:pStyle w:val="NAPEmptystring"/>
        <w:rPr>
          <w:sz w:val="24"/>
          <w:szCs w:val="24"/>
          <w:lang w:val="en-US"/>
        </w:rPr>
      </w:pPr>
    </w:p>
    <w:p w:rsidR="00F50950" w:rsidRPr="00F63763" w:rsidRDefault="00F50950" w:rsidP="00F50950">
      <w:pPr>
        <w:pStyle w:val="NAPNormal"/>
        <w:ind w:firstLine="0"/>
        <w:rPr>
          <w:sz w:val="24"/>
          <w:szCs w:val="24"/>
          <w:lang w:val="en-US"/>
        </w:rPr>
      </w:pPr>
      <w:proofErr w:type="gramStart"/>
      <w:r w:rsidRPr="00F63763">
        <w:rPr>
          <w:sz w:val="24"/>
          <w:szCs w:val="24"/>
          <w:lang w:val="en-US"/>
        </w:rPr>
        <w:t>coincided</w:t>
      </w:r>
      <w:proofErr w:type="gramEnd"/>
      <w:r w:rsidRPr="00F63763">
        <w:rPr>
          <w:sz w:val="24"/>
          <w:szCs w:val="24"/>
          <w:lang w:val="en-US"/>
        </w:rPr>
        <w:t xml:space="preserve"> with relation (1).</w:t>
      </w:r>
    </w:p>
    <w:p w:rsidR="00F50950" w:rsidRPr="00F63763" w:rsidRDefault="00F50950" w:rsidP="00F50950">
      <w:pPr>
        <w:pStyle w:val="NAPNormal"/>
        <w:rPr>
          <w:sz w:val="24"/>
          <w:szCs w:val="24"/>
          <w:lang w:val="en-US"/>
        </w:rPr>
      </w:pPr>
      <w:r w:rsidRPr="00F63763">
        <w:rPr>
          <w:sz w:val="24"/>
          <w:szCs w:val="24"/>
          <w:lang w:val="en-US"/>
        </w:rPr>
        <w:t xml:space="preserve">Using a necessary condition of </w:t>
      </w:r>
      <w:proofErr w:type="spellStart"/>
      <w:r w:rsidRPr="00F63763">
        <w:rPr>
          <w:sz w:val="24"/>
          <w:szCs w:val="24"/>
          <w:lang w:val="en-US"/>
        </w:rPr>
        <w:t>extremum</w:t>
      </w:r>
      <w:proofErr w:type="spellEnd"/>
      <w:r w:rsidRPr="00F63763">
        <w:rPr>
          <w:sz w:val="24"/>
          <w:szCs w:val="24"/>
          <w:lang w:val="en-US"/>
        </w:rPr>
        <w:t xml:space="preserve"> existence (</w:t>
      </w:r>
      <w:r w:rsidRPr="00F63763">
        <w:rPr>
          <w:position w:val="-12"/>
          <w:sz w:val="24"/>
          <w:szCs w:val="24"/>
          <w:lang w:val="en-US"/>
        </w:rPr>
        <w:object w:dxaOrig="1020" w:dyaOrig="320">
          <v:shape id="_x0000_i1061" type="#_x0000_t75" style="width:51.75pt;height:15.45pt" o:ole="">
            <v:imagedata r:id="rId95" o:title=""/>
          </v:shape>
          <o:OLEObject Type="Embed" ProgID="Equation.DSMT4" ShapeID="_x0000_i1061" DrawAspect="Content" ObjectID="_1668894947" r:id="rId96"/>
        </w:object>
      </w:r>
      <w:r w:rsidRPr="00F63763">
        <w:rPr>
          <w:sz w:val="24"/>
          <w:szCs w:val="24"/>
          <w:lang w:val="en-US"/>
        </w:rPr>
        <w:t>), we define stationary states of therm</w:t>
      </w:r>
      <w:r w:rsidRPr="00F63763">
        <w:rPr>
          <w:sz w:val="24"/>
          <w:szCs w:val="24"/>
          <w:lang w:val="en-US"/>
        </w:rPr>
        <w:t>o</w:t>
      </w:r>
      <w:r w:rsidRPr="00F63763">
        <w:rPr>
          <w:sz w:val="24"/>
          <w:szCs w:val="24"/>
          <w:lang w:val="en-US"/>
        </w:rPr>
        <w:t xml:space="preserve">dynamic potential </w:t>
      </w:r>
      <w:r w:rsidRPr="00F63763">
        <w:rPr>
          <w:position w:val="-12"/>
          <w:sz w:val="24"/>
          <w:szCs w:val="24"/>
          <w:lang w:val="en-US"/>
        </w:rPr>
        <w:object w:dxaOrig="540" w:dyaOrig="320">
          <v:shape id="_x0000_i1062" type="#_x0000_t75" style="width:28.55pt;height:15.45pt" o:ole="">
            <v:imagedata r:id="rId97" o:title=""/>
          </v:shape>
          <o:OLEObject Type="Embed" ProgID="Equation.DSMT4" ShapeID="_x0000_i1062" DrawAspect="Content" ObjectID="_1668894948" r:id="rId98"/>
        </w:object>
      </w:r>
      <w:r w:rsidRPr="00F63763">
        <w:rPr>
          <w:sz w:val="24"/>
          <w:szCs w:val="24"/>
          <w:lang w:val="en-US"/>
        </w:rPr>
        <w:t xml:space="preserve"> (11). Putting </w:t>
      </w:r>
      <w:r w:rsidRPr="00F63763">
        <w:rPr>
          <w:position w:val="-14"/>
          <w:sz w:val="24"/>
          <w:szCs w:val="24"/>
          <w:lang w:val="en-US"/>
        </w:rPr>
        <w:object w:dxaOrig="780" w:dyaOrig="360">
          <v:shape id="_x0000_i1063" type="#_x0000_t75" style="width:39.25pt;height:19.05pt" o:ole="">
            <v:imagedata r:id="rId99" o:title=""/>
          </v:shape>
          <o:OLEObject Type="Embed" ProgID="Equation.DSMT4" ShapeID="_x0000_i1063" DrawAspect="Content" ObjectID="_1668894949" r:id="rId100"/>
        </w:object>
      </w:r>
      <w:r w:rsidRPr="00F63763">
        <w:rPr>
          <w:sz w:val="24"/>
          <w:szCs w:val="24"/>
          <w:lang w:val="en-US"/>
        </w:rPr>
        <w:t xml:space="preserve"> in Eq. (10), the cubic equation is obtained </w:t>
      </w:r>
    </w:p>
    <w:p w:rsidR="00F50950" w:rsidRPr="00F63763" w:rsidRDefault="00F50950" w:rsidP="00F50950">
      <w:pPr>
        <w:pStyle w:val="NAPEmptystring"/>
        <w:rPr>
          <w:sz w:val="24"/>
          <w:szCs w:val="24"/>
          <w:lang w:val="en-US"/>
        </w:rPr>
      </w:pPr>
    </w:p>
    <w:p w:rsidR="00F50950" w:rsidRPr="00F63763" w:rsidRDefault="00F50950" w:rsidP="00F50950">
      <w:pPr>
        <w:pStyle w:val="NAPEquation"/>
        <w:rPr>
          <w:sz w:val="24"/>
          <w:szCs w:val="24"/>
          <w:lang w:val="en-US"/>
        </w:rPr>
      </w:pPr>
      <w:r w:rsidRPr="00F63763">
        <w:rPr>
          <w:sz w:val="24"/>
          <w:szCs w:val="24"/>
          <w:lang w:val="en-US"/>
        </w:rPr>
        <w:tab/>
      </w:r>
      <w:r w:rsidR="00C7790E" w:rsidRPr="00F63763">
        <w:rPr>
          <w:position w:val="-24"/>
          <w:sz w:val="24"/>
          <w:szCs w:val="24"/>
          <w:lang w:val="en-US"/>
        </w:rPr>
        <w:object w:dxaOrig="3960" w:dyaOrig="600">
          <v:shape id="_x0000_i1064" type="#_x0000_t75" style="width:220.75pt;height:33.9pt" o:ole="">
            <v:imagedata r:id="rId101" o:title=""/>
          </v:shape>
          <o:OLEObject Type="Embed" ProgID="Equation.DSMT4" ShapeID="_x0000_i1064" DrawAspect="Content" ObjectID="_1668894950" r:id="rId102"/>
        </w:object>
      </w:r>
      <w:r w:rsidRPr="00F63763">
        <w:rPr>
          <w:sz w:val="24"/>
          <w:szCs w:val="24"/>
          <w:lang w:val="en-US"/>
        </w:rPr>
        <w:tab/>
        <w:t>(12)</w:t>
      </w:r>
    </w:p>
    <w:p w:rsidR="00F50950" w:rsidRPr="00F63763" w:rsidRDefault="00F50950" w:rsidP="00F50950">
      <w:pPr>
        <w:pStyle w:val="NAPEmptystring"/>
        <w:rPr>
          <w:sz w:val="24"/>
          <w:szCs w:val="24"/>
          <w:lang w:val="en-US"/>
        </w:rPr>
      </w:pPr>
    </w:p>
    <w:p w:rsidR="00F50950" w:rsidRPr="00F63763" w:rsidRDefault="00F50950" w:rsidP="00F50950">
      <w:pPr>
        <w:pStyle w:val="NAPNormal"/>
        <w:ind w:firstLine="0"/>
        <w:rPr>
          <w:sz w:val="24"/>
          <w:szCs w:val="24"/>
          <w:lang w:val="en-US"/>
        </w:rPr>
      </w:pPr>
      <w:r w:rsidRPr="00F63763">
        <w:rPr>
          <w:sz w:val="24"/>
          <w:szCs w:val="24"/>
          <w:lang w:val="en-US"/>
        </w:rPr>
        <w:t>Its roots correspond to maximums of thermodynamic potential and to the stable states. Respectively, the minimums represent unstable states.</w:t>
      </w:r>
    </w:p>
    <w:p w:rsidR="00F50950" w:rsidRPr="00F63763" w:rsidRDefault="00F50950" w:rsidP="00F50950">
      <w:pPr>
        <w:pStyle w:val="NAPEmptystring"/>
        <w:rPr>
          <w:sz w:val="24"/>
          <w:szCs w:val="24"/>
          <w:lang w:val="en-US"/>
        </w:rPr>
      </w:pPr>
    </w:p>
    <w:p w:rsidR="00F50950" w:rsidRPr="00F63763" w:rsidRDefault="00F50950" w:rsidP="00F50950">
      <w:pPr>
        <w:pStyle w:val="NAPNormal"/>
        <w:ind w:firstLine="0"/>
        <w:jc w:val="center"/>
        <w:rPr>
          <w:sz w:val="24"/>
          <w:szCs w:val="24"/>
          <w:lang w:val="en-US"/>
        </w:rPr>
      </w:pPr>
      <w:r w:rsidRPr="00F63763">
        <w:rPr>
          <w:noProof/>
          <w:sz w:val="24"/>
          <w:szCs w:val="24"/>
          <w:lang w:val="en-US"/>
        </w:rPr>
        <w:drawing>
          <wp:inline distT="0" distB="0" distL="0" distR="0">
            <wp:extent cx="2900045" cy="29768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1.jpg"/>
                    <pic:cNvPicPr/>
                  </pic:nvPicPr>
                  <pic:blipFill rotWithShape="1">
                    <a:blip r:embed="rId10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52" r="1" b="3796"/>
                    <a:stretch/>
                  </pic:blipFill>
                  <pic:spPr bwMode="auto">
                    <a:xfrm>
                      <a:off x="0" y="0"/>
                      <a:ext cx="2900045" cy="29768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50950" w:rsidRPr="00F63763" w:rsidRDefault="00F50950" w:rsidP="00F50950">
      <w:pPr>
        <w:pStyle w:val="NAPEmptystring"/>
        <w:rPr>
          <w:sz w:val="24"/>
          <w:szCs w:val="24"/>
          <w:lang w:val="en-US"/>
        </w:rPr>
      </w:pPr>
    </w:p>
    <w:p w:rsidR="00F50950" w:rsidRPr="00F63763" w:rsidRDefault="00F50950" w:rsidP="00F50950">
      <w:pPr>
        <w:pStyle w:val="NAPCaption"/>
        <w:rPr>
          <w:sz w:val="24"/>
          <w:szCs w:val="24"/>
          <w:lang w:val="en-US"/>
        </w:rPr>
      </w:pPr>
      <w:r w:rsidRPr="00F63763">
        <w:rPr>
          <w:b/>
          <w:sz w:val="24"/>
          <w:szCs w:val="24"/>
          <w:lang w:val="en-US"/>
        </w:rPr>
        <w:t>Fig. 1</w:t>
      </w:r>
      <w:r w:rsidRPr="00F63763">
        <w:rPr>
          <w:sz w:val="24"/>
          <w:szCs w:val="24"/>
          <w:lang w:val="en-US"/>
        </w:rPr>
        <w:t xml:space="preserve"> – Dependence of stationary states of the GBs density </w:t>
      </w:r>
      <w:r w:rsidRPr="00F63763">
        <w:rPr>
          <w:position w:val="-12"/>
          <w:sz w:val="24"/>
          <w:szCs w:val="24"/>
          <w:lang w:val="en-US"/>
        </w:rPr>
        <w:object w:dxaOrig="980" w:dyaOrig="320">
          <v:shape id="_x0000_i1065" type="#_x0000_t75" style="width:47pt;height:15.45pt" o:ole="">
            <v:imagedata r:id="rId104" o:title=""/>
          </v:shape>
          <o:OLEObject Type="Embed" ProgID="Equation.DSMT4" ShapeID="_x0000_i1065" DrawAspect="Content" ObjectID="_1668894951" r:id="rId105"/>
        </w:object>
      </w:r>
      <w:r w:rsidRPr="00F63763">
        <w:rPr>
          <w:sz w:val="24"/>
          <w:szCs w:val="24"/>
          <w:lang w:val="en-US"/>
        </w:rPr>
        <w:t xml:space="preserve"> on the second </w:t>
      </w:r>
      <w:r w:rsidRPr="00F63763">
        <w:rPr>
          <w:sz w:val="24"/>
          <w:szCs w:val="24"/>
          <w:lang w:val="en-US"/>
        </w:rPr>
        <w:lastRenderedPageBreak/>
        <w:t xml:space="preserve">invariant of strain </w:t>
      </w:r>
      <w:proofErr w:type="gramStart"/>
      <w:r w:rsidRPr="00F63763">
        <w:rPr>
          <w:sz w:val="24"/>
          <w:szCs w:val="24"/>
          <w:lang w:val="en-US"/>
        </w:rPr>
        <w:t xml:space="preserve">tensor </w:t>
      </w:r>
      <w:proofErr w:type="gramEnd"/>
      <w:r w:rsidRPr="00F63763">
        <w:rPr>
          <w:position w:val="-10"/>
          <w:sz w:val="24"/>
          <w:szCs w:val="24"/>
          <w:lang w:val="en-US"/>
        </w:rPr>
        <w:object w:dxaOrig="499" w:dyaOrig="279">
          <v:shape id="_x0000_i1066" type="#_x0000_t75" style="width:25.6pt;height:13.7pt" o:ole="">
            <v:imagedata r:id="rId106" o:title=""/>
          </v:shape>
          <o:OLEObject Type="Embed" ProgID="Equation.DSMT4" ShapeID="_x0000_i1066" DrawAspect="Content" ObjectID="_1668894952" r:id="rId107"/>
        </w:object>
      </w:r>
      <w:r w:rsidRPr="00F63763">
        <w:rPr>
          <w:sz w:val="24"/>
          <w:szCs w:val="24"/>
          <w:lang w:val="en-US"/>
        </w:rPr>
        <w:t xml:space="preserve">. The curves 1-5 correspond to the values </w:t>
      </w:r>
      <w:r w:rsidR="00C7790E" w:rsidRPr="00F63763">
        <w:rPr>
          <w:position w:val="-10"/>
          <w:sz w:val="24"/>
          <w:szCs w:val="24"/>
          <w:lang w:val="en-US"/>
        </w:rPr>
        <w:object w:dxaOrig="3040" w:dyaOrig="300">
          <v:shape id="_x0000_i1067" type="#_x0000_t75" style="width:212.45pt;height:19.05pt" o:ole="">
            <v:imagedata r:id="rId108" o:title=""/>
          </v:shape>
          <o:OLEObject Type="Embed" ProgID="Equation.DSMT4" ShapeID="_x0000_i1067" DrawAspect="Content" ObjectID="_1668894953" r:id="rId109"/>
        </w:object>
      </w:r>
    </w:p>
    <w:p w:rsidR="00F50950" w:rsidRPr="00F63763" w:rsidRDefault="00F50950" w:rsidP="00F50950">
      <w:pPr>
        <w:pStyle w:val="NAPEmptystring"/>
        <w:rPr>
          <w:sz w:val="24"/>
          <w:szCs w:val="24"/>
          <w:lang w:val="en-US"/>
        </w:rPr>
      </w:pPr>
    </w:p>
    <w:p w:rsidR="00F50950" w:rsidRPr="00F63763" w:rsidRDefault="00F50950" w:rsidP="00F50950">
      <w:pPr>
        <w:pStyle w:val="NAPNormal"/>
        <w:rPr>
          <w:sz w:val="24"/>
          <w:szCs w:val="24"/>
          <w:lang w:val="en-US"/>
        </w:rPr>
      </w:pPr>
      <w:r w:rsidRPr="00F63763">
        <w:rPr>
          <w:sz w:val="24"/>
          <w:szCs w:val="24"/>
          <w:lang w:val="en-US"/>
        </w:rPr>
        <w:t xml:space="preserve">Dependence of stationary GBs density (i.e. solutions of Eq. (12)) on control parameter </w:t>
      </w:r>
      <w:r w:rsidRPr="00F63763">
        <w:rPr>
          <w:position w:val="-10"/>
          <w:sz w:val="24"/>
          <w:szCs w:val="24"/>
          <w:lang w:val="en-US"/>
        </w:rPr>
        <w:object w:dxaOrig="240" w:dyaOrig="300">
          <v:shape id="_x0000_i1068" type="#_x0000_t75" style="width:12.5pt;height:15.45pt" o:ole="">
            <v:imagedata r:id="rId110" o:title=""/>
          </v:shape>
          <o:OLEObject Type="Embed" ProgID="Equation.DSMT4" ShapeID="_x0000_i1068" DrawAspect="Content" ObjectID="_1668894954" r:id="rId111"/>
        </w:object>
      </w:r>
      <w:r w:rsidRPr="00F63763">
        <w:rPr>
          <w:sz w:val="24"/>
          <w:szCs w:val="24"/>
          <w:lang w:val="en-US"/>
        </w:rPr>
        <w:t xml:space="preserve"> at different values of the first invariant </w:t>
      </w:r>
      <w:r w:rsidRPr="00F63763">
        <w:rPr>
          <w:position w:val="-10"/>
          <w:sz w:val="24"/>
          <w:szCs w:val="24"/>
          <w:lang w:val="en-US"/>
        </w:rPr>
        <w:object w:dxaOrig="240" w:dyaOrig="320">
          <v:shape id="_x0000_i1069" type="#_x0000_t75" style="width:12.5pt;height:15.45pt" o:ole="">
            <v:imagedata r:id="rId112" o:title=""/>
          </v:shape>
          <o:OLEObject Type="Embed" ProgID="Equation.DSMT4" ShapeID="_x0000_i1069" DrawAspect="Content" ObjectID="_1668894955" r:id="rId113"/>
        </w:object>
      </w:r>
      <w:r w:rsidRPr="00F63763">
        <w:rPr>
          <w:sz w:val="24"/>
          <w:szCs w:val="24"/>
          <w:lang w:val="en-US"/>
        </w:rPr>
        <w:t xml:space="preserve"> is shown in Fig. 1. According to this graph, Eq. (12) at compressive strain (</w:t>
      </w:r>
      <w:r w:rsidRPr="00F63763">
        <w:rPr>
          <w:position w:val="-10"/>
          <w:sz w:val="24"/>
          <w:szCs w:val="24"/>
          <w:lang w:val="en-US"/>
        </w:rPr>
        <w:object w:dxaOrig="540" w:dyaOrig="320">
          <v:shape id="_x0000_i1070" type="#_x0000_t75" style="width:28.55pt;height:15.45pt" o:ole="">
            <v:imagedata r:id="rId47" o:title=""/>
          </v:shape>
          <o:OLEObject Type="Embed" ProgID="Equation.DSMT4" ShapeID="_x0000_i1070" DrawAspect="Content" ObjectID="_1668894956" r:id="rId114"/>
        </w:object>
      </w:r>
      <w:r w:rsidRPr="00F63763">
        <w:rPr>
          <w:sz w:val="24"/>
          <w:szCs w:val="24"/>
          <w:lang w:val="en-US"/>
        </w:rPr>
        <w:t xml:space="preserve">) has three solutions. These roots correspond to three steady-states </w:t>
      </w:r>
      <w:proofErr w:type="gramStart"/>
      <w:r w:rsidRPr="00F63763">
        <w:rPr>
          <w:sz w:val="24"/>
          <w:szCs w:val="24"/>
          <w:lang w:val="en-US"/>
        </w:rPr>
        <w:t xml:space="preserve">of </w:t>
      </w:r>
      <w:proofErr w:type="gramEnd"/>
      <w:r w:rsidRPr="00F63763">
        <w:rPr>
          <w:position w:val="-12"/>
          <w:sz w:val="24"/>
          <w:szCs w:val="24"/>
          <w:lang w:val="en-US"/>
        </w:rPr>
        <w:object w:dxaOrig="540" w:dyaOrig="320">
          <v:shape id="_x0000_i1071" type="#_x0000_t75" style="width:28.55pt;height:15.45pt" o:ole="">
            <v:imagedata r:id="rId97" o:title=""/>
          </v:shape>
          <o:OLEObject Type="Embed" ProgID="Equation.DSMT4" ShapeID="_x0000_i1071" DrawAspect="Content" ObjectID="_1668894957" r:id="rId115"/>
        </w:object>
      </w:r>
      <w:r w:rsidRPr="00F63763">
        <w:rPr>
          <w:sz w:val="24"/>
          <w:szCs w:val="24"/>
          <w:lang w:val="en-US"/>
        </w:rPr>
        <w:t xml:space="preserve">. Stable states are produced by dashed and solid segments of curves 1-4. Unstable states or minimums of </w:t>
      </w:r>
      <w:r w:rsidRPr="00F63763">
        <w:rPr>
          <w:position w:val="-12"/>
          <w:sz w:val="24"/>
          <w:szCs w:val="24"/>
          <w:lang w:val="en-US"/>
        </w:rPr>
        <w:object w:dxaOrig="540" w:dyaOrig="320">
          <v:shape id="_x0000_i1072" type="#_x0000_t75" style="width:28.55pt;height:15.45pt" o:ole="">
            <v:imagedata r:id="rId97" o:title=""/>
          </v:shape>
          <o:OLEObject Type="Embed" ProgID="Equation.DSMT4" ShapeID="_x0000_i1072" DrawAspect="Content" ObjectID="_1668894958" r:id="rId116"/>
        </w:object>
      </w:r>
      <w:r w:rsidRPr="00F63763">
        <w:rPr>
          <w:sz w:val="24"/>
          <w:szCs w:val="24"/>
          <w:lang w:val="en-US"/>
        </w:rPr>
        <w:t xml:space="preserve"> are represented accor</w:t>
      </w:r>
      <w:r w:rsidRPr="00F63763">
        <w:rPr>
          <w:sz w:val="24"/>
          <w:szCs w:val="24"/>
          <w:lang w:val="en-US"/>
        </w:rPr>
        <w:t>d</w:t>
      </w:r>
      <w:r w:rsidRPr="00F63763">
        <w:rPr>
          <w:sz w:val="24"/>
          <w:szCs w:val="24"/>
          <w:lang w:val="en-US"/>
        </w:rPr>
        <w:t>ingly by dotted parts. The first maximum of potential can realize for both zero (</w:t>
      </w:r>
      <w:r w:rsidRPr="00F63763">
        <w:rPr>
          <w:position w:val="-12"/>
          <w:sz w:val="24"/>
          <w:szCs w:val="24"/>
          <w:lang w:val="en-US"/>
        </w:rPr>
        <w:object w:dxaOrig="560" w:dyaOrig="320">
          <v:shape id="_x0000_i1073" type="#_x0000_t75" style="width:28.55pt;height:15.45pt" o:ole="">
            <v:imagedata r:id="rId117" o:title=""/>
          </v:shape>
          <o:OLEObject Type="Embed" ProgID="Equation.DSMT4" ShapeID="_x0000_i1073" DrawAspect="Content" ObjectID="_1668894959" r:id="rId118"/>
        </w:object>
      </w:r>
      <w:r w:rsidRPr="00F63763">
        <w:rPr>
          <w:sz w:val="24"/>
          <w:szCs w:val="24"/>
          <w:lang w:val="en-US"/>
        </w:rPr>
        <w:t xml:space="preserve">) and nonzero values of GBs density, depending on values of the second </w:t>
      </w:r>
      <w:proofErr w:type="gramStart"/>
      <w:r w:rsidRPr="00F63763">
        <w:rPr>
          <w:sz w:val="24"/>
          <w:szCs w:val="24"/>
          <w:lang w:val="en-US"/>
        </w:rPr>
        <w:t>invar</w:t>
      </w:r>
      <w:r w:rsidRPr="00F63763">
        <w:rPr>
          <w:sz w:val="24"/>
          <w:szCs w:val="24"/>
          <w:lang w:val="en-US"/>
        </w:rPr>
        <w:t>i</w:t>
      </w:r>
      <w:r w:rsidRPr="00F63763">
        <w:rPr>
          <w:sz w:val="24"/>
          <w:szCs w:val="24"/>
          <w:lang w:val="en-US"/>
        </w:rPr>
        <w:t xml:space="preserve">ants </w:t>
      </w:r>
      <w:proofErr w:type="gramEnd"/>
      <w:r w:rsidRPr="00F63763">
        <w:rPr>
          <w:position w:val="-10"/>
          <w:sz w:val="24"/>
          <w:szCs w:val="24"/>
          <w:lang w:val="en-US"/>
        </w:rPr>
        <w:object w:dxaOrig="240" w:dyaOrig="300">
          <v:shape id="_x0000_i1074" type="#_x0000_t75" style="width:12.5pt;height:15.45pt" o:ole="">
            <v:imagedata r:id="rId119" o:title=""/>
          </v:shape>
          <o:OLEObject Type="Embed" ProgID="Equation.DSMT4" ShapeID="_x0000_i1074" DrawAspect="Content" ObjectID="_1668894960" r:id="rId120"/>
        </w:object>
      </w:r>
      <w:r w:rsidRPr="00F63763">
        <w:rPr>
          <w:sz w:val="24"/>
          <w:szCs w:val="24"/>
          <w:lang w:val="en-US"/>
        </w:rPr>
        <w:t>.</w:t>
      </w:r>
    </w:p>
    <w:p w:rsidR="00F50950" w:rsidRPr="00F63763" w:rsidRDefault="00F50950" w:rsidP="00F50950">
      <w:pPr>
        <w:pStyle w:val="NAPNormal"/>
        <w:rPr>
          <w:sz w:val="24"/>
          <w:szCs w:val="24"/>
          <w:lang w:val="en-US"/>
        </w:rPr>
      </w:pPr>
      <w:r w:rsidRPr="00F63763">
        <w:rPr>
          <w:sz w:val="24"/>
          <w:szCs w:val="24"/>
          <w:lang w:val="en-US"/>
        </w:rPr>
        <w:t xml:space="preserve">As is evident from Fig. 1, dashed sections of the curves 1-4 correspond to smaller stable states </w:t>
      </w:r>
      <w:r w:rsidRPr="00F63763">
        <w:rPr>
          <w:position w:val="-12"/>
          <w:sz w:val="24"/>
          <w:szCs w:val="24"/>
          <w:lang w:val="en-US"/>
        </w:rPr>
        <w:object w:dxaOrig="320" w:dyaOrig="320">
          <v:shape id="_x0000_i1075" type="#_x0000_t75" style="width:15.45pt;height:15.45pt" o:ole="">
            <v:imagedata r:id="rId121" o:title=""/>
          </v:shape>
          <o:OLEObject Type="Embed" ProgID="Equation.DSMT4" ShapeID="_x0000_i1075" DrawAspect="Content" ObjectID="_1668894961" r:id="rId122"/>
        </w:object>
      </w:r>
      <w:r w:rsidRPr="00F63763">
        <w:rPr>
          <w:sz w:val="24"/>
          <w:szCs w:val="24"/>
          <w:lang w:val="en-US"/>
        </w:rPr>
        <w:t xml:space="preserve"> (the big-grain </w:t>
      </w:r>
      <w:proofErr w:type="spellStart"/>
      <w:r w:rsidRPr="00F63763">
        <w:rPr>
          <w:sz w:val="24"/>
          <w:szCs w:val="24"/>
          <w:lang w:val="en-US"/>
        </w:rPr>
        <w:t>polycrystal</w:t>
      </w:r>
      <w:proofErr w:type="spellEnd"/>
      <w:r w:rsidRPr="00F63763">
        <w:rPr>
          <w:sz w:val="24"/>
          <w:szCs w:val="24"/>
          <w:lang w:val="en-US"/>
        </w:rPr>
        <w:t xml:space="preserve"> (BGPC)). Solid parts of the lines conform to bigger values </w:t>
      </w:r>
      <w:r w:rsidRPr="00F63763">
        <w:rPr>
          <w:position w:val="-12"/>
          <w:sz w:val="24"/>
          <w:szCs w:val="24"/>
          <w:lang w:val="en-US"/>
        </w:rPr>
        <w:object w:dxaOrig="300" w:dyaOrig="340">
          <v:shape id="_x0000_i1076" type="#_x0000_t75" style="width:15.45pt;height:17.25pt" o:ole="">
            <v:imagedata r:id="rId123" o:title=""/>
          </v:shape>
          <o:OLEObject Type="Embed" ProgID="Equation.DSMT4" ShapeID="_x0000_i1076" DrawAspect="Content" ObjectID="_1668894962" r:id="rId124"/>
        </w:object>
      </w:r>
      <w:r w:rsidRPr="00F63763">
        <w:rPr>
          <w:sz w:val="24"/>
          <w:szCs w:val="24"/>
          <w:lang w:val="en-US"/>
        </w:rPr>
        <w:t xml:space="preserve"> (the fine-grained stru</w:t>
      </w:r>
      <w:r w:rsidRPr="00F63763">
        <w:rPr>
          <w:sz w:val="24"/>
          <w:szCs w:val="24"/>
          <w:lang w:val="en-US"/>
        </w:rPr>
        <w:t>c</w:t>
      </w:r>
      <w:r w:rsidRPr="00F63763">
        <w:rPr>
          <w:sz w:val="24"/>
          <w:szCs w:val="24"/>
          <w:lang w:val="en-US"/>
        </w:rPr>
        <w:t xml:space="preserve">ture (SMC or NC)). These steady-states are separated by unstable states </w:t>
      </w:r>
      <w:r w:rsidRPr="00F63763">
        <w:rPr>
          <w:position w:val="-12"/>
          <w:sz w:val="24"/>
          <w:szCs w:val="24"/>
          <w:lang w:val="en-US"/>
        </w:rPr>
        <w:object w:dxaOrig="300" w:dyaOrig="340">
          <v:shape id="_x0000_i1077" type="#_x0000_t75" style="width:15.45pt;height:17.25pt" o:ole="">
            <v:imagedata r:id="rId123" o:title=""/>
          </v:shape>
          <o:OLEObject Type="Embed" ProgID="Equation.DSMT4" ShapeID="_x0000_i1077" DrawAspect="Content" ObjectID="_1668894963" r:id="rId125"/>
        </w:object>
      </w:r>
      <w:r w:rsidRPr="00F63763">
        <w:rPr>
          <w:sz w:val="24"/>
          <w:szCs w:val="24"/>
          <w:lang w:val="en-US"/>
        </w:rPr>
        <w:t xml:space="preserve"> (dotted parts of the curves). At this stage, the process of fragmentation of metallic structure can begin to proceed only at the realization of transition from zero to nonzero maximums of therm</w:t>
      </w:r>
      <w:r w:rsidRPr="00F63763">
        <w:rPr>
          <w:sz w:val="24"/>
          <w:szCs w:val="24"/>
          <w:lang w:val="en-US"/>
        </w:rPr>
        <w:t>o</w:t>
      </w:r>
      <w:r w:rsidRPr="00F63763">
        <w:rPr>
          <w:sz w:val="24"/>
          <w:szCs w:val="24"/>
          <w:lang w:val="en-US"/>
        </w:rPr>
        <w:t xml:space="preserve">dynamic </w:t>
      </w:r>
      <w:proofErr w:type="gramStart"/>
      <w:r w:rsidRPr="00F63763">
        <w:rPr>
          <w:sz w:val="24"/>
          <w:szCs w:val="24"/>
          <w:lang w:val="en-US"/>
        </w:rPr>
        <w:t xml:space="preserve">potential </w:t>
      </w:r>
      <w:proofErr w:type="gramEnd"/>
      <w:r w:rsidRPr="00F63763">
        <w:rPr>
          <w:position w:val="-12"/>
          <w:sz w:val="24"/>
          <w:szCs w:val="24"/>
          <w:lang w:val="en-US"/>
        </w:rPr>
        <w:object w:dxaOrig="540" w:dyaOrig="320">
          <v:shape id="_x0000_i1078" type="#_x0000_t75" style="width:28.55pt;height:15.45pt" o:ole="">
            <v:imagedata r:id="rId97" o:title=""/>
          </v:shape>
          <o:OLEObject Type="Embed" ProgID="Equation.DSMT4" ShapeID="_x0000_i1078" DrawAspect="Content" ObjectID="_1668894964" r:id="rId126"/>
        </w:object>
      </w:r>
      <w:r w:rsidRPr="00F63763">
        <w:rPr>
          <w:sz w:val="24"/>
          <w:szCs w:val="24"/>
          <w:lang w:val="en-US"/>
        </w:rPr>
        <w:t>. It happens when potential well, which separates steady-states, disappears at ce</w:t>
      </w:r>
      <w:r w:rsidRPr="00F63763">
        <w:rPr>
          <w:sz w:val="24"/>
          <w:szCs w:val="24"/>
          <w:lang w:val="en-US"/>
        </w:rPr>
        <w:t>r</w:t>
      </w:r>
      <w:r w:rsidRPr="00F63763">
        <w:rPr>
          <w:sz w:val="24"/>
          <w:szCs w:val="24"/>
          <w:lang w:val="en-US"/>
        </w:rPr>
        <w:t>tain values of the control parameters.</w:t>
      </w:r>
    </w:p>
    <w:p w:rsidR="00F50950" w:rsidRPr="00F63763" w:rsidRDefault="00F50950" w:rsidP="00F50950">
      <w:pPr>
        <w:pStyle w:val="NAPNormal"/>
        <w:rPr>
          <w:sz w:val="24"/>
          <w:szCs w:val="24"/>
          <w:lang w:val="en-US"/>
        </w:rPr>
      </w:pPr>
      <w:r w:rsidRPr="00F63763">
        <w:rPr>
          <w:sz w:val="24"/>
          <w:szCs w:val="24"/>
          <w:lang w:val="en-US"/>
        </w:rPr>
        <w:t xml:space="preserve">In the case when metallic sample has fine-grained structure before the processing by SPD methods, the formation of stationary states with higher dispersed structure, </w:t>
      </w:r>
      <w:r w:rsidRPr="00F63763">
        <w:rPr>
          <w:rStyle w:val="translation-chunk"/>
          <w:sz w:val="24"/>
          <w:szCs w:val="24"/>
          <w:lang w:val="en-US"/>
        </w:rPr>
        <w:t>according to</w:t>
      </w:r>
      <w:r w:rsidRPr="00F63763">
        <w:rPr>
          <w:sz w:val="24"/>
          <w:szCs w:val="24"/>
          <w:lang w:val="en-US"/>
        </w:rPr>
        <w:t xml:space="preserve"> </w:t>
      </w:r>
      <w:r w:rsidRPr="00F63763">
        <w:rPr>
          <w:rStyle w:val="translation-chunk"/>
          <w:sz w:val="24"/>
          <w:szCs w:val="24"/>
          <w:lang w:val="en-US"/>
        </w:rPr>
        <w:t>curve</w:t>
      </w:r>
      <w:r w:rsidRPr="00F63763">
        <w:rPr>
          <w:sz w:val="24"/>
          <w:szCs w:val="24"/>
          <w:lang w:val="en-US"/>
        </w:rPr>
        <w:t xml:space="preserve"> </w:t>
      </w:r>
      <w:r w:rsidRPr="00F63763">
        <w:rPr>
          <w:rStyle w:val="translation-chunk"/>
          <w:sz w:val="24"/>
          <w:szCs w:val="24"/>
          <w:lang w:val="en-US"/>
        </w:rPr>
        <w:t>4,</w:t>
      </w:r>
      <w:r w:rsidRPr="00F63763">
        <w:rPr>
          <w:sz w:val="24"/>
          <w:szCs w:val="24"/>
          <w:lang w:val="en-US"/>
        </w:rPr>
        <w:t xml:space="preserve"> becomes possible even at small values of </w:t>
      </w:r>
      <w:r w:rsidRPr="00F63763">
        <w:rPr>
          <w:position w:val="-10"/>
          <w:sz w:val="24"/>
          <w:szCs w:val="24"/>
          <w:lang w:val="en-US"/>
        </w:rPr>
        <w:object w:dxaOrig="240" w:dyaOrig="300">
          <v:shape id="_x0000_i1079" type="#_x0000_t75" style="width:12.5pt;height:15.45pt" o:ole="">
            <v:imagedata r:id="rId127" o:title=""/>
          </v:shape>
          <o:OLEObject Type="Embed" ProgID="Equation.DSMT4" ShapeID="_x0000_i1079" DrawAspect="Content" ObjectID="_1668894965" r:id="rId128"/>
        </w:object>
      </w:r>
      <w:r w:rsidRPr="00F63763">
        <w:rPr>
          <w:sz w:val="24"/>
          <w:szCs w:val="24"/>
          <w:lang w:val="en-US"/>
        </w:rPr>
        <w:t xml:space="preserve"> (equilibrium state of </w:t>
      </w:r>
      <w:r w:rsidRPr="00F63763">
        <w:rPr>
          <w:position w:val="-12"/>
          <w:sz w:val="24"/>
          <w:szCs w:val="24"/>
          <w:lang w:val="en-US"/>
        </w:rPr>
        <w:object w:dxaOrig="540" w:dyaOrig="320">
          <v:shape id="_x0000_i1080" type="#_x0000_t75" style="width:28.55pt;height:15.45pt" o:ole="">
            <v:imagedata r:id="rId97" o:title=""/>
          </v:shape>
          <o:OLEObject Type="Embed" ProgID="Equation.DSMT4" ShapeID="_x0000_i1080" DrawAspect="Content" ObjectID="_1668894966" r:id="rId129"/>
        </w:object>
      </w:r>
      <w:r w:rsidRPr="00F63763">
        <w:rPr>
          <w:sz w:val="24"/>
          <w:szCs w:val="24"/>
          <w:lang w:val="en-US"/>
        </w:rPr>
        <w:t xml:space="preserve">, which close to nonzero </w:t>
      </w:r>
      <w:proofErr w:type="spellStart"/>
      <w:r w:rsidRPr="00F63763">
        <w:rPr>
          <w:sz w:val="24"/>
          <w:szCs w:val="24"/>
          <w:lang w:val="en-US"/>
        </w:rPr>
        <w:t>extremum</w:t>
      </w:r>
      <w:proofErr w:type="spellEnd"/>
      <w:r w:rsidRPr="00F63763">
        <w:rPr>
          <w:sz w:val="24"/>
          <w:szCs w:val="24"/>
          <w:lang w:val="en-US"/>
        </w:rPr>
        <w:t xml:space="preserve">, is </w:t>
      </w:r>
      <w:r w:rsidRPr="00F63763">
        <w:rPr>
          <w:sz w:val="24"/>
          <w:szCs w:val="24"/>
          <w:lang w:val="en-US"/>
        </w:rPr>
        <w:lastRenderedPageBreak/>
        <w:t>realized). Howe</w:t>
      </w:r>
      <w:r w:rsidRPr="00F63763">
        <w:rPr>
          <w:sz w:val="24"/>
          <w:szCs w:val="24"/>
          <w:lang w:val="en-US"/>
        </w:rPr>
        <w:t>v</w:t>
      </w:r>
      <w:r w:rsidRPr="00F63763">
        <w:rPr>
          <w:sz w:val="24"/>
          <w:szCs w:val="24"/>
          <w:lang w:val="en-US"/>
        </w:rPr>
        <w:t xml:space="preserve">er, the inverse process of </w:t>
      </w:r>
      <w:proofErr w:type="spellStart"/>
      <w:r w:rsidRPr="00F63763">
        <w:rPr>
          <w:sz w:val="24"/>
          <w:szCs w:val="24"/>
          <w:lang w:val="en-US"/>
        </w:rPr>
        <w:t>recrystallization</w:t>
      </w:r>
      <w:proofErr w:type="spellEnd"/>
      <w:r w:rsidRPr="00F63763">
        <w:rPr>
          <w:sz w:val="24"/>
          <w:szCs w:val="24"/>
          <w:lang w:val="en-US"/>
        </w:rPr>
        <w:t xml:space="preserve"> (curves 1-3), which often happens during the material processing [1, 5, 19], is possible at the occurrence of negative shear strain. Considering the process of deformation in ge</w:t>
      </w:r>
      <w:r w:rsidRPr="00F63763">
        <w:rPr>
          <w:sz w:val="24"/>
          <w:szCs w:val="24"/>
          <w:lang w:val="en-US"/>
        </w:rPr>
        <w:t>n</w:t>
      </w:r>
      <w:r w:rsidRPr="00F63763">
        <w:rPr>
          <w:sz w:val="24"/>
          <w:szCs w:val="24"/>
          <w:lang w:val="en-US"/>
        </w:rPr>
        <w:t>eral, the curves 1-4 are characterized by similar beha</w:t>
      </w:r>
      <w:r w:rsidRPr="00F63763">
        <w:rPr>
          <w:sz w:val="24"/>
          <w:szCs w:val="24"/>
          <w:lang w:val="en-US"/>
        </w:rPr>
        <w:t>v</w:t>
      </w:r>
      <w:r w:rsidRPr="00F63763">
        <w:rPr>
          <w:sz w:val="24"/>
          <w:szCs w:val="24"/>
          <w:lang w:val="en-US"/>
        </w:rPr>
        <w:t>ior. However, the case described by curve 4 differs a little, since simultaneous coexistence of zero and no</w:t>
      </w:r>
      <w:r w:rsidRPr="00F63763">
        <w:rPr>
          <w:sz w:val="24"/>
          <w:szCs w:val="24"/>
          <w:lang w:val="en-US"/>
        </w:rPr>
        <w:t>n</w:t>
      </w:r>
      <w:r w:rsidRPr="00F63763">
        <w:rPr>
          <w:sz w:val="24"/>
          <w:szCs w:val="24"/>
          <w:lang w:val="en-US"/>
        </w:rPr>
        <w:t>zero maximums of potential is impossible.</w:t>
      </w:r>
    </w:p>
    <w:p w:rsidR="00F50950" w:rsidRPr="00F63763" w:rsidRDefault="00F50950" w:rsidP="00F50950">
      <w:pPr>
        <w:pStyle w:val="NAPNormal"/>
        <w:rPr>
          <w:sz w:val="24"/>
          <w:szCs w:val="24"/>
          <w:lang w:val="en-US"/>
        </w:rPr>
      </w:pPr>
      <w:r w:rsidRPr="00F63763">
        <w:rPr>
          <w:sz w:val="24"/>
          <w:szCs w:val="24"/>
          <w:lang w:val="en-US"/>
        </w:rPr>
        <w:t xml:space="preserve">Let’s carry out the investigation of steady-states </w:t>
      </w:r>
      <w:r w:rsidRPr="00F63763">
        <w:rPr>
          <w:position w:val="-12"/>
          <w:sz w:val="24"/>
          <w:szCs w:val="24"/>
          <w:lang w:val="en-US"/>
        </w:rPr>
        <w:object w:dxaOrig="300" w:dyaOrig="340">
          <v:shape id="_x0000_i1081" type="#_x0000_t75" style="width:15.45pt;height:17.25pt" o:ole="">
            <v:imagedata r:id="rId130" o:title=""/>
          </v:shape>
          <o:OLEObject Type="Embed" ProgID="Equation.DSMT4" ShapeID="_x0000_i1081" DrawAspect="Content" ObjectID="_1668894967" r:id="rId131"/>
        </w:object>
      </w:r>
      <w:r w:rsidRPr="00F63763">
        <w:rPr>
          <w:sz w:val="24"/>
          <w:szCs w:val="24"/>
          <w:lang w:val="en-US"/>
        </w:rPr>
        <w:t xml:space="preserve"> (solutions of Eq. (12)) stability loss, which allows us </w:t>
      </w:r>
      <w:r w:rsidRPr="00F63763">
        <w:rPr>
          <w:rStyle w:val="translation-chunk"/>
          <w:sz w:val="24"/>
          <w:szCs w:val="24"/>
          <w:lang w:val="en-US"/>
        </w:rPr>
        <w:t>to establish a direct connection between the applied</w:t>
      </w:r>
      <w:r w:rsidRPr="00F63763">
        <w:rPr>
          <w:sz w:val="24"/>
          <w:szCs w:val="24"/>
          <w:lang w:val="en-US"/>
        </w:rPr>
        <w:t xml:space="preserve"> strain </w:t>
      </w:r>
      <w:r w:rsidRPr="00F63763">
        <w:rPr>
          <w:position w:val="-12"/>
          <w:sz w:val="24"/>
          <w:szCs w:val="24"/>
          <w:lang w:val="en-US"/>
        </w:rPr>
        <w:object w:dxaOrig="240" w:dyaOrig="340">
          <v:shape id="_x0000_i1082" type="#_x0000_t75" style="width:12.5pt;height:17.25pt" o:ole="">
            <v:imagedata r:id="rId132" o:title=""/>
          </v:shape>
          <o:OLEObject Type="Embed" ProgID="Equation.DSMT4" ShapeID="_x0000_i1082" DrawAspect="Content" ObjectID="_1668894968" r:id="rId133"/>
        </w:object>
      </w:r>
      <w:r w:rsidRPr="00F63763">
        <w:rPr>
          <w:sz w:val="24"/>
          <w:szCs w:val="24"/>
          <w:lang w:val="en-US"/>
        </w:rPr>
        <w:t xml:space="preserve"> </w:t>
      </w:r>
      <w:r w:rsidRPr="00F63763">
        <w:rPr>
          <w:rStyle w:val="translation-chunk"/>
          <w:sz w:val="24"/>
          <w:szCs w:val="24"/>
          <w:lang w:val="en-US"/>
        </w:rPr>
        <w:t>and the formation of</w:t>
      </w:r>
      <w:r w:rsidRPr="00F63763">
        <w:rPr>
          <w:sz w:val="24"/>
          <w:szCs w:val="24"/>
          <w:lang w:val="en-US"/>
        </w:rPr>
        <w:t xml:space="preserve"> </w:t>
      </w:r>
      <w:r w:rsidRPr="00F63763">
        <w:rPr>
          <w:rStyle w:val="translation-chunk"/>
          <w:sz w:val="24"/>
          <w:szCs w:val="24"/>
          <w:lang w:val="en-US"/>
        </w:rPr>
        <w:t>SMC</w:t>
      </w:r>
      <w:r w:rsidRPr="00F63763">
        <w:rPr>
          <w:sz w:val="24"/>
          <w:szCs w:val="24"/>
          <w:lang w:val="en-US"/>
        </w:rPr>
        <w:t xml:space="preserve"> </w:t>
      </w:r>
      <w:r w:rsidRPr="00F63763">
        <w:rPr>
          <w:rStyle w:val="translation-chunk"/>
          <w:sz w:val="24"/>
          <w:szCs w:val="24"/>
          <w:lang w:val="en-US"/>
        </w:rPr>
        <w:t>or</w:t>
      </w:r>
      <w:r w:rsidRPr="00F63763">
        <w:rPr>
          <w:sz w:val="24"/>
          <w:szCs w:val="24"/>
          <w:lang w:val="en-US"/>
        </w:rPr>
        <w:t xml:space="preserve"> </w:t>
      </w:r>
      <w:r w:rsidRPr="00F63763">
        <w:rPr>
          <w:rStyle w:val="translation-chunk"/>
          <w:sz w:val="24"/>
          <w:szCs w:val="24"/>
          <w:lang w:val="en-US"/>
        </w:rPr>
        <w:t>NC</w:t>
      </w:r>
      <w:r w:rsidRPr="00F63763">
        <w:rPr>
          <w:sz w:val="24"/>
          <w:szCs w:val="24"/>
          <w:lang w:val="en-US"/>
        </w:rPr>
        <w:t xml:space="preserve"> </w:t>
      </w:r>
      <w:r w:rsidRPr="00F63763">
        <w:rPr>
          <w:rStyle w:val="translation-chunk"/>
          <w:sz w:val="24"/>
          <w:szCs w:val="24"/>
          <w:lang w:val="en-US"/>
        </w:rPr>
        <w:t>structures</w:t>
      </w:r>
      <w:r w:rsidRPr="00F63763">
        <w:rPr>
          <w:sz w:val="24"/>
          <w:szCs w:val="24"/>
          <w:lang w:val="en-US"/>
        </w:rPr>
        <w:t xml:space="preserve">. Putting </w:t>
      </w:r>
      <w:r w:rsidRPr="00F63763">
        <w:rPr>
          <w:position w:val="-12"/>
          <w:sz w:val="24"/>
          <w:szCs w:val="24"/>
          <w:lang w:val="en-US"/>
        </w:rPr>
        <w:object w:dxaOrig="560" w:dyaOrig="320">
          <v:shape id="_x0000_i1083" type="#_x0000_t75" style="width:28.55pt;height:15.45pt" o:ole="">
            <v:imagedata r:id="rId134" o:title=""/>
          </v:shape>
          <o:OLEObject Type="Embed" ProgID="Equation.DSMT4" ShapeID="_x0000_i1083" DrawAspect="Content" ObjectID="_1668894969" r:id="rId135"/>
        </w:object>
      </w:r>
      <w:r w:rsidRPr="00F63763">
        <w:rPr>
          <w:sz w:val="24"/>
          <w:szCs w:val="24"/>
          <w:lang w:val="en-US"/>
        </w:rPr>
        <w:t xml:space="preserve"> in Eq. (12) and writing down the cond</w:t>
      </w:r>
      <w:r w:rsidRPr="00F63763">
        <w:rPr>
          <w:sz w:val="24"/>
          <w:szCs w:val="24"/>
          <w:lang w:val="en-US"/>
        </w:rPr>
        <w:t>i</w:t>
      </w:r>
      <w:r w:rsidRPr="00F63763">
        <w:rPr>
          <w:sz w:val="24"/>
          <w:szCs w:val="24"/>
          <w:lang w:val="en-US"/>
        </w:rPr>
        <w:t xml:space="preserve">tion of zero maximum formation, we define a critical value for second invariant </w:t>
      </w:r>
    </w:p>
    <w:p w:rsidR="00F50950" w:rsidRPr="00F63763" w:rsidRDefault="00F50950" w:rsidP="00F50950">
      <w:pPr>
        <w:pStyle w:val="NAPEmptystring"/>
        <w:rPr>
          <w:sz w:val="24"/>
          <w:szCs w:val="24"/>
          <w:lang w:val="en-US"/>
        </w:rPr>
      </w:pPr>
    </w:p>
    <w:p w:rsidR="00F50950" w:rsidRPr="00F63763" w:rsidRDefault="00F50950" w:rsidP="00F50950">
      <w:pPr>
        <w:pStyle w:val="NAPEquation"/>
        <w:ind w:firstLine="0"/>
        <w:rPr>
          <w:sz w:val="24"/>
          <w:szCs w:val="24"/>
          <w:lang w:val="en-US"/>
        </w:rPr>
      </w:pPr>
      <w:r w:rsidRPr="00F63763">
        <w:rPr>
          <w:sz w:val="24"/>
          <w:szCs w:val="24"/>
          <w:lang w:val="en-US"/>
        </w:rPr>
        <w:tab/>
      </w:r>
      <w:r w:rsidRPr="00F63763">
        <w:rPr>
          <w:position w:val="-30"/>
          <w:sz w:val="24"/>
          <w:szCs w:val="24"/>
          <w:lang w:val="en-US"/>
        </w:rPr>
        <w:object w:dxaOrig="3980" w:dyaOrig="639">
          <v:shape id="_x0000_i1084" type="#_x0000_t75" style="width:198.75pt;height:31.55pt" o:ole="">
            <v:imagedata r:id="rId136" o:title=""/>
          </v:shape>
          <o:OLEObject Type="Embed" ProgID="Equation.DSMT4" ShapeID="_x0000_i1084" DrawAspect="Content" ObjectID="_1668894970" r:id="rId137"/>
        </w:object>
      </w:r>
      <w:r w:rsidRPr="00F63763">
        <w:rPr>
          <w:sz w:val="24"/>
          <w:szCs w:val="24"/>
          <w:lang w:val="en-US"/>
        </w:rPr>
        <w:tab/>
      </w:r>
    </w:p>
    <w:p w:rsidR="00F50950" w:rsidRPr="00F63763" w:rsidRDefault="00F50950" w:rsidP="00F50950">
      <w:pPr>
        <w:pStyle w:val="NAPEquation"/>
        <w:rPr>
          <w:sz w:val="24"/>
          <w:szCs w:val="24"/>
          <w:lang w:val="en-US"/>
        </w:rPr>
      </w:pPr>
      <w:r w:rsidRPr="00F63763">
        <w:rPr>
          <w:sz w:val="24"/>
          <w:szCs w:val="24"/>
          <w:lang w:val="en-US"/>
        </w:rPr>
        <w:tab/>
      </w:r>
      <w:r w:rsidRPr="00F63763">
        <w:rPr>
          <w:position w:val="-16"/>
          <w:sz w:val="24"/>
          <w:szCs w:val="24"/>
          <w:lang w:val="en-US"/>
        </w:rPr>
        <w:object w:dxaOrig="3400" w:dyaOrig="400">
          <v:shape id="_x0000_i1085" type="#_x0000_t75" style="width:170.2pt;height:20.25pt" o:ole="">
            <v:imagedata r:id="rId138" o:title=""/>
          </v:shape>
          <o:OLEObject Type="Embed" ProgID="Equation.DSMT4" ShapeID="_x0000_i1085" DrawAspect="Content" ObjectID="_1668894971" r:id="rId139"/>
        </w:object>
      </w:r>
      <w:r w:rsidRPr="00F63763">
        <w:rPr>
          <w:sz w:val="24"/>
          <w:szCs w:val="24"/>
          <w:lang w:val="en-US"/>
        </w:rPr>
        <w:tab/>
        <w:t>(13)</w:t>
      </w:r>
    </w:p>
    <w:p w:rsidR="00F50950" w:rsidRPr="00F63763" w:rsidRDefault="00F50950" w:rsidP="00F50950">
      <w:pPr>
        <w:pStyle w:val="NAPEmptystring"/>
        <w:rPr>
          <w:sz w:val="24"/>
          <w:szCs w:val="24"/>
          <w:lang w:val="en-US"/>
        </w:rPr>
      </w:pPr>
    </w:p>
    <w:p w:rsidR="00F50950" w:rsidRPr="00F63763" w:rsidRDefault="00F50950" w:rsidP="00F50950">
      <w:pPr>
        <w:pStyle w:val="NAPNormal"/>
        <w:ind w:firstLine="0"/>
        <w:rPr>
          <w:sz w:val="24"/>
          <w:szCs w:val="24"/>
          <w:lang w:val="en-US"/>
        </w:rPr>
      </w:pPr>
      <w:r w:rsidRPr="00F63763">
        <w:rPr>
          <w:sz w:val="24"/>
          <w:szCs w:val="24"/>
          <w:lang w:val="en-US"/>
        </w:rPr>
        <w:t xml:space="preserve">Relation (13) is represented by curve 1 in Fig. 2. This curve reflects the critical value of realization of the first maximum of </w:t>
      </w:r>
      <w:r w:rsidRPr="00F63763">
        <w:rPr>
          <w:position w:val="-12"/>
          <w:sz w:val="24"/>
          <w:szCs w:val="24"/>
          <w:lang w:val="en-US"/>
        </w:rPr>
        <w:object w:dxaOrig="540" w:dyaOrig="320">
          <v:shape id="_x0000_i1086" type="#_x0000_t75" style="width:28.55pt;height:15.45pt" o:ole="">
            <v:imagedata r:id="rId97" o:title=""/>
          </v:shape>
          <o:OLEObject Type="Embed" ProgID="Equation.DSMT4" ShapeID="_x0000_i1086" DrawAspect="Content" ObjectID="_1668894972" r:id="rId140"/>
        </w:object>
      </w:r>
      <w:r w:rsidRPr="00F63763">
        <w:rPr>
          <w:sz w:val="24"/>
          <w:szCs w:val="24"/>
          <w:lang w:val="en-US"/>
        </w:rPr>
        <w:t xml:space="preserve"> </w:t>
      </w:r>
      <w:proofErr w:type="spellStart"/>
      <w:proofErr w:type="gramStart"/>
      <w:r w:rsidRPr="00F63763">
        <w:rPr>
          <w:sz w:val="24"/>
          <w:szCs w:val="24"/>
          <w:lang w:val="en-US"/>
        </w:rPr>
        <w:t>at</w:t>
      </w:r>
      <w:proofErr w:type="spellEnd"/>
      <w:r w:rsidRPr="00F63763">
        <w:rPr>
          <w:sz w:val="24"/>
          <w:szCs w:val="24"/>
          <w:lang w:val="en-US"/>
        </w:rPr>
        <w:t xml:space="preserve"> </w:t>
      </w:r>
      <w:proofErr w:type="gramEnd"/>
      <w:r w:rsidRPr="00F63763">
        <w:rPr>
          <w:position w:val="-12"/>
          <w:sz w:val="24"/>
          <w:szCs w:val="24"/>
          <w:lang w:val="en-US"/>
        </w:rPr>
        <w:object w:dxaOrig="639" w:dyaOrig="320">
          <v:shape id="_x0000_i1087" type="#_x0000_t75" style="width:31.55pt;height:15.45pt" o:ole="">
            <v:imagedata r:id="rId141" o:title=""/>
          </v:shape>
          <o:OLEObject Type="Embed" ProgID="Equation.DSMT4" ShapeID="_x0000_i1087" DrawAspect="Content" ObjectID="_1668894973" r:id="rId142"/>
        </w:object>
      </w:r>
      <w:r w:rsidRPr="00F63763">
        <w:rPr>
          <w:sz w:val="24"/>
          <w:szCs w:val="24"/>
          <w:lang w:val="en-US"/>
        </w:rPr>
        <w:t xml:space="preserve">. Obviously those values of the first invariant </w:t>
      </w:r>
      <w:r w:rsidRPr="00F63763">
        <w:rPr>
          <w:position w:val="-10"/>
          <w:sz w:val="24"/>
          <w:szCs w:val="24"/>
          <w:lang w:val="en-US"/>
        </w:rPr>
        <w:object w:dxaOrig="279" w:dyaOrig="320">
          <v:shape id="_x0000_i1088" type="#_x0000_t75" style="width:13.7pt;height:15.45pt" o:ole="">
            <v:imagedata r:id="rId143" o:title=""/>
          </v:shape>
          <o:OLEObject Type="Embed" ProgID="Equation.DSMT4" ShapeID="_x0000_i1088" DrawAspect="Content" ObjectID="_1668894974" r:id="rId144"/>
        </w:object>
      </w:r>
      <w:r w:rsidRPr="00F63763">
        <w:rPr>
          <w:sz w:val="24"/>
          <w:szCs w:val="24"/>
          <w:lang w:val="en-US"/>
        </w:rPr>
        <w:t xml:space="preserve"> are arguments for Eq. (12)</w:t>
      </w:r>
      <w:proofErr w:type="gramStart"/>
      <w:r w:rsidRPr="00F63763">
        <w:rPr>
          <w:sz w:val="24"/>
          <w:szCs w:val="24"/>
          <w:lang w:val="en-US"/>
        </w:rPr>
        <w:t>,</w:t>
      </w:r>
      <w:proofErr w:type="gramEnd"/>
      <w:r w:rsidRPr="00F63763">
        <w:rPr>
          <w:sz w:val="24"/>
          <w:szCs w:val="24"/>
          <w:lang w:val="en-US"/>
        </w:rPr>
        <w:t xml:space="preserve"> therefore all curves in Fig. 1 originate in different points. The critical values of other solutions of steady-state equation (12) are found with the help of necessary condition of </w:t>
      </w:r>
      <w:proofErr w:type="spellStart"/>
      <w:r w:rsidRPr="00F63763">
        <w:rPr>
          <w:sz w:val="24"/>
          <w:szCs w:val="24"/>
          <w:lang w:val="en-US"/>
        </w:rPr>
        <w:t>extremums</w:t>
      </w:r>
      <w:proofErr w:type="spellEnd"/>
      <w:r w:rsidRPr="00F63763">
        <w:rPr>
          <w:sz w:val="24"/>
          <w:szCs w:val="24"/>
          <w:lang w:val="en-US"/>
        </w:rPr>
        <w:t xml:space="preserve"> existence. Solving the cubic equation, we obtain critical stationary relation for GBs density, which separates minimum and nonzero max</w:t>
      </w:r>
      <w:r w:rsidRPr="00F63763">
        <w:rPr>
          <w:sz w:val="24"/>
          <w:szCs w:val="24"/>
          <w:lang w:val="en-US"/>
        </w:rPr>
        <w:t>i</w:t>
      </w:r>
      <w:r w:rsidRPr="00F63763">
        <w:rPr>
          <w:sz w:val="24"/>
          <w:szCs w:val="24"/>
          <w:lang w:val="en-US"/>
        </w:rPr>
        <w:t xml:space="preserve">mums of thermodynamic potential </w:t>
      </w:r>
      <w:r w:rsidRPr="00F63763">
        <w:rPr>
          <w:position w:val="-12"/>
          <w:sz w:val="24"/>
          <w:szCs w:val="24"/>
          <w:lang w:val="en-US"/>
        </w:rPr>
        <w:object w:dxaOrig="540" w:dyaOrig="320">
          <v:shape id="_x0000_i1089" type="#_x0000_t75" style="width:28.55pt;height:15.45pt" o:ole="">
            <v:imagedata r:id="rId97" o:title=""/>
          </v:shape>
          <o:OLEObject Type="Embed" ProgID="Equation.DSMT4" ShapeID="_x0000_i1089" DrawAspect="Content" ObjectID="_1668894975" r:id="rId145"/>
        </w:object>
      </w:r>
      <w:r w:rsidRPr="00F63763">
        <w:rPr>
          <w:sz w:val="24"/>
          <w:szCs w:val="24"/>
          <w:lang w:val="en-US"/>
        </w:rPr>
        <w:t xml:space="preserve"> [15]. As a result, critical expressions for second invariant dete</w:t>
      </w:r>
      <w:r w:rsidRPr="00F63763">
        <w:rPr>
          <w:sz w:val="24"/>
          <w:szCs w:val="24"/>
          <w:lang w:val="en-US"/>
        </w:rPr>
        <w:t>r</w:t>
      </w:r>
      <w:r w:rsidRPr="00F63763">
        <w:rPr>
          <w:sz w:val="24"/>
          <w:szCs w:val="24"/>
          <w:lang w:val="en-US"/>
        </w:rPr>
        <w:t>mine the phase diagram of metals or alloys fragment</w:t>
      </w:r>
      <w:r w:rsidRPr="00F63763">
        <w:rPr>
          <w:sz w:val="24"/>
          <w:szCs w:val="24"/>
          <w:lang w:val="en-US"/>
        </w:rPr>
        <w:t>a</w:t>
      </w:r>
      <w:r w:rsidRPr="00F63763">
        <w:rPr>
          <w:sz w:val="24"/>
          <w:szCs w:val="24"/>
          <w:lang w:val="en-US"/>
        </w:rPr>
        <w:t xml:space="preserve">tion regimes shown in Fig. 2. As can be seen, in phase diagram four domains of fragmentation of metallic </w:t>
      </w:r>
      <w:r w:rsidRPr="00F63763">
        <w:rPr>
          <w:sz w:val="24"/>
          <w:szCs w:val="24"/>
          <w:lang w:val="en-US"/>
        </w:rPr>
        <w:lastRenderedPageBreak/>
        <w:t xml:space="preserve">samples are formed. At the same time, the behavior of thermodynamic potential </w:t>
      </w:r>
      <w:r w:rsidRPr="00F63763">
        <w:rPr>
          <w:position w:val="-12"/>
          <w:sz w:val="24"/>
          <w:szCs w:val="24"/>
          <w:lang w:val="en-US"/>
        </w:rPr>
        <w:object w:dxaOrig="540" w:dyaOrig="320">
          <v:shape id="_x0000_i1090" type="#_x0000_t75" style="width:28.55pt;height:15.45pt" o:ole="">
            <v:imagedata r:id="rId97" o:title=""/>
          </v:shape>
          <o:OLEObject Type="Embed" ProgID="Equation.DSMT4" ShapeID="_x0000_i1090" DrawAspect="Content" ObjectID="_1668894976" r:id="rId146"/>
        </w:object>
      </w:r>
      <w:r w:rsidRPr="00F63763">
        <w:rPr>
          <w:sz w:val="24"/>
          <w:szCs w:val="24"/>
          <w:lang w:val="en-US"/>
        </w:rPr>
        <w:t xml:space="preserve"> (11) in each domain is presented by corresponding curves in Fig. 3. </w:t>
      </w:r>
    </w:p>
    <w:p w:rsidR="00F50950" w:rsidRPr="00F63763" w:rsidRDefault="00F50950" w:rsidP="00F50950">
      <w:pPr>
        <w:pStyle w:val="NAPEmptystring"/>
        <w:rPr>
          <w:sz w:val="24"/>
          <w:szCs w:val="24"/>
          <w:lang w:val="en-US"/>
        </w:rPr>
      </w:pPr>
    </w:p>
    <w:p w:rsidR="00F50950" w:rsidRPr="00F63763" w:rsidRDefault="00F50950" w:rsidP="00F50950">
      <w:pPr>
        <w:pStyle w:val="NAPNormal"/>
        <w:ind w:firstLine="0"/>
        <w:jc w:val="center"/>
        <w:rPr>
          <w:sz w:val="24"/>
          <w:szCs w:val="24"/>
          <w:lang w:val="en-US"/>
        </w:rPr>
      </w:pPr>
      <w:r w:rsidRPr="00F63763">
        <w:rPr>
          <w:noProof/>
          <w:sz w:val="24"/>
          <w:szCs w:val="24"/>
          <w:lang w:val="en-US"/>
        </w:rPr>
        <w:drawing>
          <wp:inline distT="0" distB="0" distL="0" distR="0">
            <wp:extent cx="2844165" cy="288861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_2.jpg"/>
                    <pic:cNvPicPr/>
                  </pic:nvPicPr>
                  <pic:blipFill rotWithShape="1">
                    <a:blip r:embed="rId1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449"/>
                    <a:stretch/>
                  </pic:blipFill>
                  <pic:spPr bwMode="auto">
                    <a:xfrm>
                      <a:off x="0" y="0"/>
                      <a:ext cx="2844165" cy="288861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50950" w:rsidRPr="00F63763" w:rsidRDefault="00F50950" w:rsidP="00F50950">
      <w:pPr>
        <w:pStyle w:val="NAPEmptystring"/>
        <w:rPr>
          <w:sz w:val="24"/>
          <w:szCs w:val="24"/>
          <w:lang w:val="en-US"/>
        </w:rPr>
      </w:pPr>
    </w:p>
    <w:p w:rsidR="00F50950" w:rsidRPr="00F63763" w:rsidRDefault="00F50950" w:rsidP="00F50950">
      <w:pPr>
        <w:pStyle w:val="NAPCaption"/>
        <w:rPr>
          <w:sz w:val="24"/>
          <w:szCs w:val="24"/>
          <w:lang w:val="en-US"/>
        </w:rPr>
      </w:pPr>
      <w:r w:rsidRPr="00F63763">
        <w:rPr>
          <w:b/>
          <w:sz w:val="24"/>
          <w:szCs w:val="24"/>
          <w:lang w:val="en-US"/>
        </w:rPr>
        <w:t>Fig. 2 </w:t>
      </w:r>
      <w:r w:rsidRPr="00F63763">
        <w:rPr>
          <w:sz w:val="24"/>
          <w:szCs w:val="24"/>
          <w:lang w:val="en-US"/>
        </w:rPr>
        <w:t xml:space="preserve">– Phase diagram of fragmentation regimes </w:t>
      </w:r>
    </w:p>
    <w:p w:rsidR="00F50950" w:rsidRPr="00F63763" w:rsidRDefault="00F50950" w:rsidP="00F50950">
      <w:pPr>
        <w:pStyle w:val="NAPEmptystring"/>
        <w:rPr>
          <w:sz w:val="24"/>
          <w:szCs w:val="24"/>
          <w:lang w:val="en-US"/>
        </w:rPr>
      </w:pPr>
    </w:p>
    <w:p w:rsidR="00F50950" w:rsidRPr="00F63763" w:rsidRDefault="00F50950" w:rsidP="00F50950">
      <w:pPr>
        <w:pStyle w:val="NAPNormal"/>
        <w:ind w:firstLine="0"/>
        <w:jc w:val="center"/>
        <w:rPr>
          <w:sz w:val="24"/>
          <w:szCs w:val="24"/>
          <w:lang w:val="en-US"/>
        </w:rPr>
      </w:pPr>
      <w:r w:rsidRPr="00F63763">
        <w:rPr>
          <w:noProof/>
          <w:sz w:val="24"/>
          <w:szCs w:val="24"/>
          <w:lang w:val="en-US"/>
        </w:rPr>
        <w:drawing>
          <wp:inline distT="0" distB="0" distL="0" distR="0">
            <wp:extent cx="2865120" cy="30175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_3.jpg"/>
                    <pic:cNvPicPr/>
                  </pic:nvPicPr>
                  <pic:blipFill rotWithShape="1">
                    <a:blip r:embed="rId1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08" t="816" r="1530" b="2363"/>
                    <a:stretch/>
                  </pic:blipFill>
                  <pic:spPr bwMode="auto">
                    <a:xfrm>
                      <a:off x="0" y="0"/>
                      <a:ext cx="2865120" cy="30175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50950" w:rsidRPr="00F63763" w:rsidRDefault="00F50950" w:rsidP="00F50950">
      <w:pPr>
        <w:pStyle w:val="NAPEmptystring"/>
        <w:rPr>
          <w:sz w:val="24"/>
          <w:szCs w:val="24"/>
          <w:lang w:val="en-US"/>
        </w:rPr>
      </w:pPr>
    </w:p>
    <w:p w:rsidR="00F50950" w:rsidRPr="00F63763" w:rsidRDefault="00F50950" w:rsidP="00F50950">
      <w:pPr>
        <w:pStyle w:val="NAPCaption"/>
        <w:rPr>
          <w:sz w:val="24"/>
          <w:szCs w:val="24"/>
          <w:lang w:val="en-US"/>
        </w:rPr>
      </w:pPr>
      <w:r w:rsidRPr="00F63763">
        <w:rPr>
          <w:b/>
          <w:sz w:val="24"/>
          <w:szCs w:val="24"/>
          <w:lang w:val="en-US"/>
        </w:rPr>
        <w:t>Fig. 3 </w:t>
      </w:r>
      <w:r w:rsidRPr="00F63763">
        <w:rPr>
          <w:sz w:val="24"/>
          <w:szCs w:val="24"/>
          <w:lang w:val="en-US"/>
        </w:rPr>
        <w:t xml:space="preserve">– Dependence of thermodynamic potential </w:t>
      </w:r>
      <w:r w:rsidRPr="00F63763">
        <w:rPr>
          <w:position w:val="-12"/>
          <w:sz w:val="24"/>
          <w:szCs w:val="24"/>
          <w:lang w:val="en-US"/>
        </w:rPr>
        <w:object w:dxaOrig="1060" w:dyaOrig="320">
          <v:shape id="_x0000_i1091" type="#_x0000_t75" style="width:51.75pt;height:15.45pt" o:ole="">
            <v:imagedata r:id="rId149" o:title=""/>
          </v:shape>
          <o:OLEObject Type="Embed" ProgID="Equation.DSMT4" ShapeID="_x0000_i1091" DrawAspect="Content" ObjectID="_1668894977" r:id="rId150"/>
        </w:object>
      </w:r>
      <w:r w:rsidRPr="00F63763">
        <w:rPr>
          <w:sz w:val="24"/>
          <w:szCs w:val="24"/>
          <w:lang w:val="en-US"/>
        </w:rPr>
        <w:t xml:space="preserve"> (11) on GBs density</w:t>
      </w:r>
      <w:r w:rsidRPr="00F63763">
        <w:rPr>
          <w:position w:val="-12"/>
          <w:sz w:val="24"/>
          <w:szCs w:val="24"/>
          <w:lang w:val="en-US"/>
        </w:rPr>
        <w:object w:dxaOrig="639" w:dyaOrig="320">
          <v:shape id="_x0000_i1092" type="#_x0000_t75" style="width:31.55pt;height:15.45pt" o:ole="">
            <v:imagedata r:id="rId151" o:title=""/>
          </v:shape>
          <o:OLEObject Type="Embed" ProgID="Equation.DSMT4" ShapeID="_x0000_i1092" DrawAspect="Content" ObjectID="_1668894978" r:id="rId152"/>
        </w:object>
      </w:r>
      <w:r w:rsidRPr="00F63763">
        <w:rPr>
          <w:sz w:val="24"/>
          <w:szCs w:val="24"/>
          <w:lang w:val="en-US"/>
        </w:rPr>
        <w:t xml:space="preserve">. The curves 1-4 are constructed for the values of the both invariants </w:t>
      </w:r>
      <w:r w:rsidRPr="00F63763">
        <w:rPr>
          <w:position w:val="-10"/>
          <w:sz w:val="24"/>
          <w:szCs w:val="24"/>
          <w:lang w:val="en-US"/>
        </w:rPr>
        <w:object w:dxaOrig="2720" w:dyaOrig="300">
          <v:shape id="_x0000_i1093" type="#_x0000_t75" style="width:139.85pt;height:15.45pt" o:ole="">
            <v:imagedata r:id="rId153" o:title=""/>
          </v:shape>
          <o:OLEObject Type="Embed" ProgID="Equation.DSMT4" ShapeID="_x0000_i1093" DrawAspect="Content" ObjectID="_1668894979" r:id="rId154"/>
        </w:object>
      </w:r>
      <w:r w:rsidRPr="00F63763">
        <w:rPr>
          <w:sz w:val="24"/>
          <w:szCs w:val="24"/>
          <w:lang w:val="en-US"/>
        </w:rPr>
        <w:t xml:space="preserve"> and </w:t>
      </w:r>
      <w:r w:rsidRPr="00F63763">
        <w:rPr>
          <w:position w:val="-10"/>
          <w:sz w:val="24"/>
          <w:szCs w:val="24"/>
          <w:lang w:val="en-US"/>
        </w:rPr>
        <w:object w:dxaOrig="1380" w:dyaOrig="300">
          <v:shape id="_x0000_i1094" type="#_x0000_t75" style="width:69pt;height:15.45pt" o:ole="">
            <v:imagedata r:id="rId155" o:title=""/>
          </v:shape>
          <o:OLEObject Type="Embed" ProgID="Equation.DSMT4" ShapeID="_x0000_i1094" DrawAspect="Content" ObjectID="_1668894980" r:id="rId156"/>
        </w:object>
      </w:r>
      <w:r w:rsidRPr="00F63763">
        <w:rPr>
          <w:position w:val="-8"/>
          <w:sz w:val="24"/>
          <w:szCs w:val="24"/>
          <w:lang w:val="en-US"/>
        </w:rPr>
        <w:object w:dxaOrig="1280" w:dyaOrig="240">
          <v:shape id="_x0000_i1095" type="#_x0000_t75" style="width:63.65pt;height:12.5pt" o:ole="">
            <v:imagedata r:id="rId157" o:title=""/>
          </v:shape>
          <o:OLEObject Type="Embed" ProgID="Equation.DSMT4" ShapeID="_x0000_i1095" DrawAspect="Content" ObjectID="_1668894981" r:id="rId158"/>
        </w:object>
      </w:r>
      <w:r w:rsidRPr="00F63763">
        <w:rPr>
          <w:sz w:val="24"/>
          <w:szCs w:val="24"/>
          <w:lang w:val="en-US"/>
        </w:rPr>
        <w:t xml:space="preserve"> corresponding to the points 1-4 in Fig. 2</w:t>
      </w:r>
    </w:p>
    <w:p w:rsidR="00F50950" w:rsidRPr="00F63763" w:rsidRDefault="00F50950" w:rsidP="00F50950">
      <w:pPr>
        <w:pStyle w:val="NAPNormal"/>
        <w:rPr>
          <w:sz w:val="24"/>
          <w:szCs w:val="24"/>
          <w:lang w:val="en-US"/>
        </w:rPr>
      </w:pPr>
      <w:r w:rsidRPr="00F63763">
        <w:rPr>
          <w:sz w:val="24"/>
          <w:szCs w:val="24"/>
          <w:lang w:val="en-US"/>
        </w:rPr>
        <w:t>Two nonzero maximums of thermodynamic pote</w:t>
      </w:r>
      <w:r w:rsidRPr="00F63763">
        <w:rPr>
          <w:sz w:val="24"/>
          <w:szCs w:val="24"/>
          <w:lang w:val="en-US"/>
        </w:rPr>
        <w:t>n</w:t>
      </w:r>
      <w:r w:rsidRPr="00F63763">
        <w:rPr>
          <w:sz w:val="24"/>
          <w:szCs w:val="24"/>
          <w:lang w:val="en-US"/>
        </w:rPr>
        <w:t xml:space="preserve">tial </w:t>
      </w:r>
      <w:r w:rsidRPr="00F63763">
        <w:rPr>
          <w:position w:val="-12"/>
          <w:sz w:val="24"/>
          <w:szCs w:val="24"/>
          <w:lang w:val="en-US"/>
        </w:rPr>
        <w:object w:dxaOrig="540" w:dyaOrig="320">
          <v:shape id="_x0000_i1096" type="#_x0000_t75" style="width:28.55pt;height:15.45pt" o:ole="">
            <v:imagedata r:id="rId97" o:title=""/>
          </v:shape>
          <o:OLEObject Type="Embed" ProgID="Equation.DSMT4" ShapeID="_x0000_i1096" DrawAspect="Content" ObjectID="_1668894982" r:id="rId159"/>
        </w:object>
      </w:r>
      <w:r w:rsidRPr="00F63763">
        <w:rPr>
          <w:sz w:val="24"/>
          <w:szCs w:val="24"/>
          <w:lang w:val="en-US"/>
        </w:rPr>
        <w:t xml:space="preserve"> are formed (curve 2 in Fig. 3), considering the elastic strain from the </w:t>
      </w:r>
      <w:proofErr w:type="gramStart"/>
      <w:r w:rsidRPr="00F63763">
        <w:rPr>
          <w:sz w:val="24"/>
          <w:szCs w:val="24"/>
          <w:lang w:val="en-US"/>
        </w:rPr>
        <w:t xml:space="preserve">domain </w:t>
      </w:r>
      <w:proofErr w:type="gramEnd"/>
      <w:r w:rsidRPr="00F63763">
        <w:rPr>
          <w:position w:val="-4"/>
          <w:sz w:val="24"/>
          <w:szCs w:val="24"/>
          <w:lang w:val="en-US"/>
        </w:rPr>
        <w:object w:dxaOrig="220" w:dyaOrig="220">
          <v:shape id="_x0000_i1097" type="#_x0000_t75" style="width:11.3pt;height:11.3pt" o:ole="">
            <v:imagedata r:id="rId160" o:title=""/>
          </v:shape>
          <o:OLEObject Type="Embed" ProgID="Equation.DSMT4" ShapeID="_x0000_i1097" DrawAspect="Content" ObjectID="_1668894983" r:id="rId161"/>
        </w:object>
      </w:r>
      <w:r w:rsidRPr="00F63763">
        <w:rPr>
          <w:sz w:val="24"/>
          <w:szCs w:val="24"/>
          <w:lang w:val="en-US"/>
        </w:rPr>
        <w:t>. There is a fo</w:t>
      </w:r>
      <w:r w:rsidRPr="00F63763">
        <w:rPr>
          <w:sz w:val="24"/>
          <w:szCs w:val="24"/>
          <w:lang w:val="en-US"/>
        </w:rPr>
        <w:t>r</w:t>
      </w:r>
      <w:r w:rsidRPr="00F63763">
        <w:rPr>
          <w:sz w:val="24"/>
          <w:szCs w:val="24"/>
          <w:lang w:val="en-US"/>
        </w:rPr>
        <w:t xml:space="preserve">mation of two limiting structures with large grains (state determined by the first maximum of potential) and finer SMC or NC structure (i.e. second maximum). Looking at </w:t>
      </w:r>
      <w:proofErr w:type="gramStart"/>
      <w:r w:rsidRPr="00F63763">
        <w:rPr>
          <w:sz w:val="24"/>
          <w:szCs w:val="24"/>
          <w:lang w:val="en-US"/>
        </w:rPr>
        <w:t xml:space="preserve">domain </w:t>
      </w:r>
      <w:proofErr w:type="gramEnd"/>
      <w:r w:rsidRPr="00F63763">
        <w:rPr>
          <w:position w:val="-4"/>
          <w:sz w:val="24"/>
          <w:szCs w:val="24"/>
          <w:lang w:val="en-US"/>
        </w:rPr>
        <w:object w:dxaOrig="279" w:dyaOrig="220">
          <v:shape id="_x0000_i1098" type="#_x0000_t75" style="width:13.7pt;height:11.3pt" o:ole="">
            <v:imagedata r:id="rId162" o:title=""/>
          </v:shape>
          <o:OLEObject Type="Embed" ProgID="Equation.DSMT4" ShapeID="_x0000_i1098" DrawAspect="Content" ObjectID="_1668894984" r:id="rId163"/>
        </w:object>
      </w:r>
      <w:r w:rsidRPr="00F63763">
        <w:rPr>
          <w:sz w:val="24"/>
          <w:szCs w:val="24"/>
          <w:lang w:val="en-US"/>
        </w:rPr>
        <w:t xml:space="preserve">, a significant difference from the domain </w:t>
      </w:r>
      <w:r w:rsidRPr="00F63763">
        <w:rPr>
          <w:position w:val="-4"/>
          <w:sz w:val="24"/>
          <w:szCs w:val="24"/>
          <w:lang w:val="en-US"/>
        </w:rPr>
        <w:object w:dxaOrig="220" w:dyaOrig="220">
          <v:shape id="_x0000_i1099" type="#_x0000_t75" style="width:11.3pt;height:11.3pt" o:ole="">
            <v:imagedata r:id="rId160" o:title=""/>
          </v:shape>
          <o:OLEObject Type="Embed" ProgID="Equation.DSMT4" ShapeID="_x0000_i1099" DrawAspect="Content" ObjectID="_1668894985" r:id="rId164"/>
        </w:object>
      </w:r>
      <w:r w:rsidRPr="00F63763">
        <w:rPr>
          <w:sz w:val="24"/>
          <w:szCs w:val="24"/>
          <w:lang w:val="en-US"/>
        </w:rPr>
        <w:t xml:space="preserve"> is that the first maximum of potential becomes zero (curve 3 in Fig. 3). In this case, metallic sample is considered as a single crystal or BGPC. </w:t>
      </w:r>
    </w:p>
    <w:p w:rsidR="00F50950" w:rsidRPr="00F63763" w:rsidRDefault="00F50950" w:rsidP="00F50950">
      <w:pPr>
        <w:pStyle w:val="NAPNormal"/>
        <w:rPr>
          <w:sz w:val="24"/>
          <w:szCs w:val="24"/>
          <w:lang w:val="en-US"/>
        </w:rPr>
      </w:pPr>
      <w:r w:rsidRPr="00F63763">
        <w:rPr>
          <w:sz w:val="24"/>
          <w:szCs w:val="24"/>
          <w:lang w:val="en-US"/>
        </w:rPr>
        <w:t>It is noteworthy that transition from the first to second limiting structure, which is characterized by cry</w:t>
      </w:r>
      <w:r w:rsidRPr="00F63763">
        <w:rPr>
          <w:sz w:val="24"/>
          <w:szCs w:val="24"/>
          <w:lang w:val="en-US"/>
        </w:rPr>
        <w:t>s</w:t>
      </w:r>
      <w:r w:rsidRPr="00F63763">
        <w:rPr>
          <w:sz w:val="24"/>
          <w:szCs w:val="24"/>
          <w:lang w:val="en-US"/>
        </w:rPr>
        <w:t>tallites existence with the different sizes, can happens directly during SPD [2, 4, 19]. When processing is co</w:t>
      </w:r>
      <w:r w:rsidRPr="00F63763">
        <w:rPr>
          <w:sz w:val="24"/>
          <w:szCs w:val="24"/>
          <w:lang w:val="en-US"/>
        </w:rPr>
        <w:t>m</w:t>
      </w:r>
      <w:r w:rsidRPr="00F63763">
        <w:rPr>
          <w:sz w:val="24"/>
          <w:szCs w:val="24"/>
          <w:lang w:val="en-US"/>
        </w:rPr>
        <w:t xml:space="preserve">plete, it is supposed that the sample is formed, and further fragmentation of grain structure isn't carried out. Besides, the processing conditions (deformation rate, temperature and applied pressure etc.) are an important factor for producing sample with SMC or NC grain structure during SPD. Therefore, it should be assumed that obtained crystallite sizes are limiting only for certain deformation conditions. </w:t>
      </w:r>
    </w:p>
    <w:p w:rsidR="00F50950" w:rsidRPr="00F63763" w:rsidRDefault="00F50950" w:rsidP="00F50950">
      <w:pPr>
        <w:pStyle w:val="NAPNormal"/>
        <w:rPr>
          <w:sz w:val="24"/>
          <w:szCs w:val="24"/>
          <w:lang w:val="en-US"/>
        </w:rPr>
      </w:pPr>
      <w:r w:rsidRPr="00F63763">
        <w:rPr>
          <w:sz w:val="24"/>
          <w:szCs w:val="24"/>
          <w:lang w:val="en-US"/>
        </w:rPr>
        <w:t xml:space="preserve">Considering large strain in the domain </w:t>
      </w:r>
      <w:r w:rsidRPr="00F63763">
        <w:rPr>
          <w:position w:val="-4"/>
          <w:sz w:val="24"/>
          <w:szCs w:val="24"/>
          <w:lang w:val="en-US"/>
        </w:rPr>
        <w:object w:dxaOrig="220" w:dyaOrig="220">
          <v:shape id="_x0000_i1100" type="#_x0000_t75" style="width:11.3pt;height:11.3pt" o:ole="">
            <v:imagedata r:id="rId165" o:title=""/>
          </v:shape>
          <o:OLEObject Type="Embed" ProgID="Equation.DSMT4" ShapeID="_x0000_i1100" DrawAspect="Content" ObjectID="_1668894986" r:id="rId166"/>
        </w:object>
      </w:r>
      <w:r w:rsidRPr="00F63763">
        <w:rPr>
          <w:sz w:val="24"/>
          <w:szCs w:val="24"/>
          <w:lang w:val="en-US"/>
        </w:rPr>
        <w:t xml:space="preserve"> in phase diagram (Fig. 2), one limiting structure is realized (curve 1 in Fig. 3). Only one zero steady-state, corr</w:t>
      </w:r>
      <w:r w:rsidRPr="00F63763">
        <w:rPr>
          <w:sz w:val="24"/>
          <w:szCs w:val="24"/>
          <w:lang w:val="en-US"/>
        </w:rPr>
        <w:t>e</w:t>
      </w:r>
      <w:r w:rsidRPr="00F63763">
        <w:rPr>
          <w:sz w:val="24"/>
          <w:szCs w:val="24"/>
          <w:lang w:val="en-US"/>
        </w:rPr>
        <w:t>sponding to single crystal or BGPC, is formed at appl</w:t>
      </w:r>
      <w:r w:rsidRPr="00F63763">
        <w:rPr>
          <w:sz w:val="24"/>
          <w:szCs w:val="24"/>
          <w:lang w:val="en-US"/>
        </w:rPr>
        <w:t>i</w:t>
      </w:r>
      <w:r w:rsidRPr="00F63763">
        <w:rPr>
          <w:sz w:val="24"/>
          <w:szCs w:val="24"/>
          <w:lang w:val="en-US"/>
        </w:rPr>
        <w:t xml:space="preserve">cation of small strain from the domain </w:t>
      </w:r>
      <w:r w:rsidRPr="00F63763">
        <w:rPr>
          <w:position w:val="-4"/>
          <w:sz w:val="24"/>
          <w:szCs w:val="24"/>
          <w:lang w:val="en-US"/>
        </w:rPr>
        <w:object w:dxaOrig="279" w:dyaOrig="220">
          <v:shape id="_x0000_i1101" type="#_x0000_t75" style="width:12.5pt;height:11.3pt" o:ole="">
            <v:imagedata r:id="rId167" o:title=""/>
          </v:shape>
          <o:OLEObject Type="Embed" ProgID="Equation.DSMT4" ShapeID="_x0000_i1101" DrawAspect="Content" ObjectID="_1668894987" r:id="rId168"/>
        </w:object>
      </w:r>
      <w:r w:rsidRPr="00F63763">
        <w:rPr>
          <w:sz w:val="24"/>
          <w:szCs w:val="24"/>
          <w:lang w:val="en-US"/>
        </w:rPr>
        <w:t xml:space="preserve"> in Fig. 2. In this case, the behavior of thermodynamic potential is characterized by curve 4 in Fig. 3. As is seen, the st</w:t>
      </w:r>
      <w:r w:rsidRPr="00F63763">
        <w:rPr>
          <w:sz w:val="24"/>
          <w:szCs w:val="24"/>
          <w:lang w:val="en-US"/>
        </w:rPr>
        <w:t>a</w:t>
      </w:r>
      <w:r w:rsidRPr="00F63763">
        <w:rPr>
          <w:sz w:val="24"/>
          <w:szCs w:val="24"/>
          <w:lang w:val="en-US"/>
        </w:rPr>
        <w:t>tionary state forms in negative range analogically to curve 3. However, it is devoid of physical sense. Ther</w:t>
      </w:r>
      <w:r w:rsidRPr="00F63763">
        <w:rPr>
          <w:sz w:val="24"/>
          <w:szCs w:val="24"/>
          <w:lang w:val="en-US"/>
        </w:rPr>
        <w:t>e</w:t>
      </w:r>
      <w:r w:rsidRPr="00F63763">
        <w:rPr>
          <w:sz w:val="24"/>
          <w:szCs w:val="24"/>
          <w:lang w:val="en-US"/>
        </w:rPr>
        <w:t xml:space="preserve">fore, we suppose that after reaching </w:t>
      </w:r>
      <w:r w:rsidRPr="00F63763">
        <w:rPr>
          <w:sz w:val="24"/>
          <w:szCs w:val="24"/>
          <w:lang w:val="en-US"/>
        </w:rPr>
        <w:lastRenderedPageBreak/>
        <w:t xml:space="preserve">zero value the density of GBs stops to decrease and considered system exists in the </w:t>
      </w:r>
      <w:proofErr w:type="gramStart"/>
      <w:r w:rsidRPr="00F63763">
        <w:rPr>
          <w:sz w:val="24"/>
          <w:szCs w:val="24"/>
          <w:lang w:val="en-US"/>
        </w:rPr>
        <w:t xml:space="preserve">mode </w:t>
      </w:r>
      <w:proofErr w:type="gramEnd"/>
      <w:r w:rsidRPr="00F63763">
        <w:rPr>
          <w:position w:val="-12"/>
          <w:sz w:val="24"/>
          <w:szCs w:val="24"/>
          <w:lang w:val="en-US"/>
        </w:rPr>
        <w:object w:dxaOrig="560" w:dyaOrig="320">
          <v:shape id="_x0000_i1102" type="#_x0000_t75" style="width:28.55pt;height:17.25pt" o:ole="">
            <v:imagedata r:id="rId169" o:title=""/>
          </v:shape>
          <o:OLEObject Type="Embed" ProgID="Equation.DSMT4" ShapeID="_x0000_i1102" DrawAspect="Content" ObjectID="_1668894988" r:id="rId170"/>
        </w:object>
      </w:r>
      <w:r w:rsidRPr="00F63763">
        <w:rPr>
          <w:sz w:val="24"/>
          <w:szCs w:val="24"/>
          <w:lang w:val="en-US"/>
        </w:rPr>
        <w:t>. Thus, the phase diagram (Fig. 2) permits to present the possible schemes of sy</w:t>
      </w:r>
      <w:r w:rsidRPr="00F63763">
        <w:rPr>
          <w:sz w:val="24"/>
          <w:szCs w:val="24"/>
          <w:lang w:val="en-US"/>
        </w:rPr>
        <w:t>s</w:t>
      </w:r>
      <w:r w:rsidRPr="00F63763">
        <w:rPr>
          <w:sz w:val="24"/>
          <w:szCs w:val="24"/>
          <w:lang w:val="en-US"/>
        </w:rPr>
        <w:t>tem behavior and can play an important role in terms of the technical applications [1-5, 19-21].</w:t>
      </w:r>
    </w:p>
    <w:p w:rsidR="00F50950" w:rsidRPr="00F63763" w:rsidRDefault="00F50950" w:rsidP="00F50950">
      <w:pPr>
        <w:pStyle w:val="NAPNormal"/>
        <w:spacing w:line="238" w:lineRule="auto"/>
        <w:rPr>
          <w:sz w:val="24"/>
          <w:szCs w:val="24"/>
          <w:lang w:val="en-US"/>
        </w:rPr>
      </w:pPr>
    </w:p>
    <w:p w:rsidR="00F50950" w:rsidRPr="00F63763" w:rsidRDefault="00F50950" w:rsidP="00F50950">
      <w:pPr>
        <w:pStyle w:val="NAPSection"/>
        <w:tabs>
          <w:tab w:val="left" w:pos="285"/>
        </w:tabs>
        <w:spacing w:line="238" w:lineRule="auto"/>
        <w:rPr>
          <w:sz w:val="24"/>
          <w:szCs w:val="24"/>
          <w:lang w:val="en-US"/>
        </w:rPr>
      </w:pPr>
      <w:r w:rsidRPr="00F63763">
        <w:rPr>
          <w:sz w:val="24"/>
          <w:szCs w:val="24"/>
          <w:lang w:val="en-US"/>
        </w:rPr>
        <w:t>Conclusioins</w:t>
      </w:r>
    </w:p>
    <w:p w:rsidR="00F50950" w:rsidRPr="00F63763" w:rsidRDefault="00F50950" w:rsidP="00F50950">
      <w:pPr>
        <w:pStyle w:val="NAPEmptystring"/>
        <w:spacing w:line="238" w:lineRule="auto"/>
        <w:rPr>
          <w:sz w:val="24"/>
          <w:szCs w:val="24"/>
          <w:lang w:val="en-US"/>
        </w:rPr>
      </w:pPr>
    </w:p>
    <w:p w:rsidR="00F50950" w:rsidRPr="00F63763" w:rsidRDefault="00F50950" w:rsidP="00F50950">
      <w:pPr>
        <w:pStyle w:val="NAPNormal"/>
        <w:rPr>
          <w:sz w:val="24"/>
          <w:szCs w:val="24"/>
          <w:lang w:val="en-US"/>
        </w:rPr>
      </w:pPr>
      <w:r w:rsidRPr="00F63763">
        <w:rPr>
          <w:sz w:val="24"/>
          <w:szCs w:val="24"/>
          <w:lang w:val="en-US"/>
        </w:rPr>
        <w:t xml:space="preserve">The process of solids fragmentation within </w:t>
      </w:r>
      <w:proofErr w:type="spellStart"/>
      <w:r w:rsidRPr="00F63763">
        <w:rPr>
          <w:sz w:val="24"/>
          <w:szCs w:val="24"/>
          <w:lang w:val="en-US"/>
        </w:rPr>
        <w:t>nonequilibrium</w:t>
      </w:r>
      <w:proofErr w:type="spellEnd"/>
      <w:r w:rsidRPr="00F63763">
        <w:rPr>
          <w:sz w:val="24"/>
          <w:szCs w:val="24"/>
          <w:lang w:val="en-US"/>
        </w:rPr>
        <w:t xml:space="preserve"> evolutional thermodynamics has been investigated. Combination of the first and second laws of thermodynamics allows us to obtain basic thermod</w:t>
      </w:r>
      <w:r w:rsidRPr="00F63763">
        <w:rPr>
          <w:sz w:val="24"/>
          <w:szCs w:val="24"/>
          <w:lang w:val="en-US"/>
        </w:rPr>
        <w:t>y</w:t>
      </w:r>
      <w:r w:rsidRPr="00F63763">
        <w:rPr>
          <w:sz w:val="24"/>
          <w:szCs w:val="24"/>
          <w:lang w:val="en-US"/>
        </w:rPr>
        <w:t>namic identity for density of internal energy, which defines unambiguously the nature of energy conversion during material processing by SPD. The introduced variables reflect the specifics of structural defects ge</w:t>
      </w:r>
      <w:r w:rsidRPr="00F63763">
        <w:rPr>
          <w:sz w:val="24"/>
          <w:szCs w:val="24"/>
          <w:lang w:val="en-US"/>
        </w:rPr>
        <w:t>n</w:t>
      </w:r>
      <w:r w:rsidRPr="00F63763">
        <w:rPr>
          <w:sz w:val="24"/>
          <w:szCs w:val="24"/>
          <w:lang w:val="en-US"/>
        </w:rPr>
        <w:t xml:space="preserve">eration and the accompanying processes of formation of limiting structure under the SPD effect. </w:t>
      </w:r>
    </w:p>
    <w:p w:rsidR="00F50950" w:rsidRPr="00F63763" w:rsidRDefault="00F50950" w:rsidP="00F50950">
      <w:pPr>
        <w:pStyle w:val="NAPNormal"/>
        <w:rPr>
          <w:sz w:val="24"/>
          <w:szCs w:val="24"/>
          <w:lang w:val="en-US"/>
        </w:rPr>
      </w:pPr>
      <w:r w:rsidRPr="00F63763">
        <w:rPr>
          <w:sz w:val="24"/>
          <w:szCs w:val="24"/>
          <w:lang w:val="en-US"/>
        </w:rPr>
        <w:t>The stationary states and phase diagram in appro</w:t>
      </w:r>
      <w:r w:rsidRPr="00F63763">
        <w:rPr>
          <w:sz w:val="24"/>
          <w:szCs w:val="24"/>
          <w:lang w:val="en-US"/>
        </w:rPr>
        <w:t>x</w:t>
      </w:r>
      <w:r w:rsidRPr="00F63763">
        <w:rPr>
          <w:sz w:val="24"/>
          <w:szCs w:val="24"/>
          <w:lang w:val="en-US"/>
        </w:rPr>
        <w:t>imation of a two-defect model are constructed. The co</w:t>
      </w:r>
      <w:r w:rsidRPr="00F63763">
        <w:rPr>
          <w:sz w:val="24"/>
          <w:szCs w:val="24"/>
          <w:lang w:val="en-US"/>
        </w:rPr>
        <w:t>n</w:t>
      </w:r>
      <w:r w:rsidRPr="00F63763">
        <w:rPr>
          <w:sz w:val="24"/>
          <w:szCs w:val="24"/>
          <w:lang w:val="en-US"/>
        </w:rPr>
        <w:t>ditions of generation of various types of limiting stru</w:t>
      </w:r>
      <w:r w:rsidRPr="00F63763">
        <w:rPr>
          <w:sz w:val="24"/>
          <w:szCs w:val="24"/>
          <w:lang w:val="en-US"/>
        </w:rPr>
        <w:t>c</w:t>
      </w:r>
      <w:r w:rsidRPr="00F63763">
        <w:rPr>
          <w:sz w:val="24"/>
          <w:szCs w:val="24"/>
          <w:lang w:val="en-US"/>
        </w:rPr>
        <w:t>tures under the SPD are set. Depicted limiting stru</w:t>
      </w:r>
      <w:r w:rsidRPr="00F63763">
        <w:rPr>
          <w:sz w:val="24"/>
          <w:szCs w:val="24"/>
          <w:lang w:val="en-US"/>
        </w:rPr>
        <w:t>c</w:t>
      </w:r>
      <w:r w:rsidRPr="00F63763">
        <w:rPr>
          <w:sz w:val="24"/>
          <w:szCs w:val="24"/>
          <w:lang w:val="en-US"/>
        </w:rPr>
        <w:t>tures meet the maximums of the thermodynamic p</w:t>
      </w:r>
      <w:r w:rsidRPr="00F63763">
        <w:rPr>
          <w:sz w:val="24"/>
          <w:szCs w:val="24"/>
          <w:lang w:val="en-US"/>
        </w:rPr>
        <w:t>o</w:t>
      </w:r>
      <w:r w:rsidRPr="00F63763">
        <w:rPr>
          <w:sz w:val="24"/>
          <w:szCs w:val="24"/>
          <w:lang w:val="en-US"/>
        </w:rPr>
        <w:t>tential. The defects densities of these steady-states correspond to experimentally observed regularities.</w:t>
      </w:r>
    </w:p>
    <w:p w:rsidR="00F50950" w:rsidRPr="00F63763" w:rsidRDefault="00F50950" w:rsidP="00F50950">
      <w:pPr>
        <w:pStyle w:val="NAPNormal"/>
        <w:rPr>
          <w:sz w:val="24"/>
          <w:szCs w:val="24"/>
          <w:lang w:val="en-US"/>
        </w:rPr>
      </w:pPr>
    </w:p>
    <w:p w:rsidR="00F50950" w:rsidRPr="00F63763" w:rsidRDefault="00F50950" w:rsidP="00F50950">
      <w:pPr>
        <w:pStyle w:val="NAPSectionNonNum"/>
        <w:spacing w:line="238" w:lineRule="auto"/>
        <w:rPr>
          <w:sz w:val="24"/>
          <w:szCs w:val="24"/>
          <w:lang w:val="en-US"/>
        </w:rPr>
      </w:pPr>
      <w:r w:rsidRPr="00F63763">
        <w:rPr>
          <w:sz w:val="24"/>
          <w:szCs w:val="24"/>
          <w:lang w:val="en-US"/>
        </w:rPr>
        <w:t>Aknowledgements</w:t>
      </w:r>
    </w:p>
    <w:p w:rsidR="00F50950" w:rsidRPr="00F63763" w:rsidRDefault="00F50950" w:rsidP="00F50950">
      <w:pPr>
        <w:pStyle w:val="NAPEmptystring"/>
        <w:spacing w:line="238" w:lineRule="auto"/>
        <w:rPr>
          <w:sz w:val="24"/>
          <w:szCs w:val="24"/>
          <w:lang w:val="en-US"/>
        </w:rPr>
      </w:pPr>
    </w:p>
    <w:p w:rsidR="00F50950" w:rsidRPr="00F63763" w:rsidRDefault="00F50950" w:rsidP="00F50950">
      <w:pPr>
        <w:pStyle w:val="NAPNormal"/>
        <w:rPr>
          <w:sz w:val="24"/>
          <w:szCs w:val="24"/>
          <w:lang w:val="en-US"/>
        </w:rPr>
      </w:pPr>
      <w:r w:rsidRPr="00F63763">
        <w:rPr>
          <w:sz w:val="24"/>
          <w:szCs w:val="24"/>
          <w:lang w:val="en-US"/>
        </w:rPr>
        <w:t>The work was executed under support of the Mini</w:t>
      </w:r>
      <w:r w:rsidRPr="00F63763">
        <w:rPr>
          <w:sz w:val="24"/>
          <w:szCs w:val="24"/>
          <w:lang w:val="en-US"/>
        </w:rPr>
        <w:t>s</w:t>
      </w:r>
      <w:r w:rsidRPr="00F63763">
        <w:rPr>
          <w:sz w:val="24"/>
          <w:szCs w:val="24"/>
          <w:lang w:val="en-US"/>
        </w:rPr>
        <w:t>try of Education and Science of Ukraine within the framework of the project “</w:t>
      </w:r>
      <w:proofErr w:type="spellStart"/>
      <w:r w:rsidRPr="00F63763">
        <w:rPr>
          <w:sz w:val="24"/>
          <w:szCs w:val="24"/>
          <w:lang w:val="en-US"/>
        </w:rPr>
        <w:t>Nonequilibrium</w:t>
      </w:r>
      <w:proofErr w:type="spellEnd"/>
      <w:r w:rsidRPr="00F63763">
        <w:rPr>
          <w:sz w:val="24"/>
          <w:szCs w:val="24"/>
          <w:lang w:val="en-US"/>
        </w:rPr>
        <w:t xml:space="preserve"> thermod</w:t>
      </w:r>
      <w:r w:rsidRPr="00F63763">
        <w:rPr>
          <w:sz w:val="24"/>
          <w:szCs w:val="24"/>
          <w:lang w:val="en-US"/>
        </w:rPr>
        <w:t>y</w:t>
      </w:r>
      <w:r w:rsidRPr="00F63763">
        <w:rPr>
          <w:sz w:val="24"/>
          <w:szCs w:val="24"/>
          <w:lang w:val="en-US"/>
        </w:rPr>
        <w:t xml:space="preserve">namics of metals fragmentation and friction of spatially </w:t>
      </w:r>
      <w:proofErr w:type="spellStart"/>
      <w:r w:rsidRPr="00F63763">
        <w:rPr>
          <w:sz w:val="24"/>
          <w:szCs w:val="24"/>
          <w:lang w:val="en-US"/>
        </w:rPr>
        <w:t>nonhomogeneous</w:t>
      </w:r>
      <w:proofErr w:type="spellEnd"/>
      <w:r w:rsidRPr="00F63763">
        <w:rPr>
          <w:sz w:val="24"/>
          <w:szCs w:val="24"/>
          <w:lang w:val="en-US"/>
        </w:rPr>
        <w:t xml:space="preserve"> boundary lubricants between surfa</w:t>
      </w:r>
      <w:r w:rsidRPr="00F63763">
        <w:rPr>
          <w:sz w:val="24"/>
          <w:szCs w:val="24"/>
          <w:lang w:val="en-US"/>
        </w:rPr>
        <w:t>c</w:t>
      </w:r>
      <w:r w:rsidRPr="00F63763">
        <w:rPr>
          <w:sz w:val="24"/>
          <w:szCs w:val="24"/>
          <w:lang w:val="en-US"/>
        </w:rPr>
        <w:t xml:space="preserve">es with </w:t>
      </w:r>
      <w:proofErr w:type="spellStart"/>
      <w:r w:rsidRPr="00F63763">
        <w:rPr>
          <w:sz w:val="24"/>
          <w:szCs w:val="24"/>
          <w:lang w:val="en-US"/>
        </w:rPr>
        <w:t>nanodimensional</w:t>
      </w:r>
      <w:proofErr w:type="spellEnd"/>
      <w:r w:rsidRPr="00F63763">
        <w:rPr>
          <w:sz w:val="24"/>
          <w:szCs w:val="24"/>
          <w:lang w:val="en-US"/>
        </w:rPr>
        <w:t xml:space="preserve"> irregularities” (No. 0115U000692). We are grateful to Prof. L.S. </w:t>
      </w:r>
      <w:proofErr w:type="spellStart"/>
      <w:r w:rsidRPr="00F63763">
        <w:rPr>
          <w:sz w:val="24"/>
          <w:szCs w:val="24"/>
          <w:lang w:val="en-US"/>
        </w:rPr>
        <w:t>Metlov</w:t>
      </w:r>
      <w:proofErr w:type="spellEnd"/>
      <w:r w:rsidRPr="00F63763">
        <w:rPr>
          <w:sz w:val="24"/>
          <w:szCs w:val="24"/>
          <w:lang w:val="en-US"/>
        </w:rPr>
        <w:t xml:space="preserve"> for valuable comments.</w:t>
      </w:r>
    </w:p>
    <w:p w:rsidR="00F50950" w:rsidRPr="00F63763" w:rsidRDefault="00F50950" w:rsidP="00F50950">
      <w:pPr>
        <w:pStyle w:val="NAPNormal"/>
        <w:rPr>
          <w:sz w:val="24"/>
          <w:szCs w:val="24"/>
          <w:lang w:val="en-US"/>
        </w:rPr>
        <w:sectPr w:rsidR="00F50950" w:rsidRPr="00F63763" w:rsidSect="00F50950">
          <w:type w:val="continuous"/>
          <w:pgSz w:w="11906" w:h="16838" w:code="9"/>
          <w:pgMar w:top="1474" w:right="1134" w:bottom="1474" w:left="1134" w:header="851" w:footer="1036" w:gutter="0"/>
          <w:cols w:num="2" w:space="360"/>
          <w:docGrid w:linePitch="245"/>
        </w:sectPr>
      </w:pPr>
    </w:p>
    <w:p w:rsidR="00F50950" w:rsidRPr="00F63763" w:rsidRDefault="00F50950" w:rsidP="00F50950">
      <w:pPr>
        <w:pStyle w:val="NAPSectionNonNum"/>
        <w:tabs>
          <w:tab w:val="clear" w:pos="570"/>
          <w:tab w:val="left" w:pos="3210"/>
        </w:tabs>
        <w:rPr>
          <w:sz w:val="24"/>
          <w:szCs w:val="24"/>
          <w:lang w:val="en-US"/>
        </w:rPr>
      </w:pPr>
    </w:p>
    <w:p w:rsidR="00F50950" w:rsidRPr="00F63763" w:rsidRDefault="00F50950" w:rsidP="00F50950">
      <w:pPr>
        <w:pStyle w:val="NAPSectionNonNum"/>
        <w:rPr>
          <w:sz w:val="24"/>
          <w:szCs w:val="24"/>
          <w:lang w:val="en-US"/>
        </w:rPr>
      </w:pPr>
    </w:p>
    <w:p w:rsidR="00F50950" w:rsidRPr="00F63763" w:rsidRDefault="00F50950" w:rsidP="00F50950">
      <w:pPr>
        <w:pStyle w:val="NAPSectionNonNum"/>
        <w:rPr>
          <w:sz w:val="24"/>
          <w:szCs w:val="24"/>
          <w:lang w:val="en-US"/>
        </w:rPr>
      </w:pPr>
      <w:r w:rsidRPr="00F63763">
        <w:rPr>
          <w:sz w:val="24"/>
          <w:szCs w:val="24"/>
          <w:lang w:val="en-US"/>
        </w:rPr>
        <w:t>REFERENCES</w:t>
      </w:r>
    </w:p>
    <w:p w:rsidR="00F50950" w:rsidRPr="00F63763" w:rsidRDefault="00F50950" w:rsidP="00F50950">
      <w:pPr>
        <w:pStyle w:val="NAPSectionNonNum"/>
        <w:rPr>
          <w:sz w:val="24"/>
          <w:szCs w:val="24"/>
          <w:lang w:val="en-US"/>
        </w:rPr>
      </w:pPr>
    </w:p>
    <w:p w:rsidR="00F50950" w:rsidRPr="00F63763" w:rsidRDefault="00F50950" w:rsidP="00F50950">
      <w:pPr>
        <w:pStyle w:val="NAPReferences"/>
        <w:ind w:left="717" w:hanging="360"/>
        <w:rPr>
          <w:sz w:val="24"/>
          <w:szCs w:val="24"/>
        </w:rPr>
      </w:pPr>
      <w:r w:rsidRPr="00F63763">
        <w:rPr>
          <w:sz w:val="24"/>
          <w:szCs w:val="24"/>
        </w:rPr>
        <w:t>R.K. </w:t>
      </w:r>
      <w:proofErr w:type="spellStart"/>
      <w:r w:rsidRPr="00F63763">
        <w:rPr>
          <w:sz w:val="24"/>
          <w:szCs w:val="24"/>
        </w:rPr>
        <w:t>Islamgaliev</w:t>
      </w:r>
      <w:proofErr w:type="spellEnd"/>
      <w:r w:rsidRPr="00F63763">
        <w:rPr>
          <w:sz w:val="24"/>
          <w:szCs w:val="24"/>
        </w:rPr>
        <w:t>, K.M. </w:t>
      </w:r>
      <w:proofErr w:type="spellStart"/>
      <w:r w:rsidRPr="00F63763">
        <w:rPr>
          <w:sz w:val="24"/>
          <w:szCs w:val="24"/>
        </w:rPr>
        <w:t>Nesterov</w:t>
      </w:r>
      <w:proofErr w:type="spellEnd"/>
      <w:r w:rsidRPr="00F63763">
        <w:rPr>
          <w:sz w:val="24"/>
          <w:szCs w:val="24"/>
        </w:rPr>
        <w:t>, R.Z. </w:t>
      </w:r>
      <w:proofErr w:type="spellStart"/>
      <w:r w:rsidRPr="00F63763">
        <w:rPr>
          <w:sz w:val="24"/>
          <w:szCs w:val="24"/>
        </w:rPr>
        <w:t>Valiev</w:t>
      </w:r>
      <w:proofErr w:type="spellEnd"/>
      <w:r w:rsidRPr="00F63763">
        <w:rPr>
          <w:sz w:val="24"/>
          <w:szCs w:val="24"/>
        </w:rPr>
        <w:t xml:space="preserve">, </w:t>
      </w:r>
      <w:proofErr w:type="spellStart"/>
      <w:r w:rsidRPr="00F63763">
        <w:rPr>
          <w:i/>
          <w:sz w:val="24"/>
          <w:szCs w:val="24"/>
        </w:rPr>
        <w:t>Vestnik</w:t>
      </w:r>
      <w:proofErr w:type="spellEnd"/>
      <w:r w:rsidRPr="00F63763">
        <w:rPr>
          <w:i/>
          <w:sz w:val="24"/>
          <w:szCs w:val="24"/>
        </w:rPr>
        <w:t xml:space="preserve"> UGATU</w:t>
      </w:r>
      <w:r w:rsidRPr="00F63763">
        <w:rPr>
          <w:sz w:val="24"/>
          <w:szCs w:val="24"/>
        </w:rPr>
        <w:t xml:space="preserve"> </w:t>
      </w:r>
      <w:r w:rsidRPr="00F63763">
        <w:rPr>
          <w:b/>
          <w:sz w:val="24"/>
          <w:szCs w:val="24"/>
        </w:rPr>
        <w:t>17</w:t>
      </w:r>
      <w:r w:rsidRPr="00F63763">
        <w:rPr>
          <w:sz w:val="24"/>
          <w:szCs w:val="24"/>
        </w:rPr>
        <w:t xml:space="preserve"> No4 (57), 81 (2013).</w:t>
      </w:r>
    </w:p>
    <w:p w:rsidR="00F50950" w:rsidRPr="00F63763" w:rsidRDefault="00F50950" w:rsidP="00F50950">
      <w:pPr>
        <w:pStyle w:val="NAPReferences"/>
        <w:ind w:left="717" w:hanging="360"/>
        <w:rPr>
          <w:sz w:val="24"/>
          <w:szCs w:val="24"/>
        </w:rPr>
      </w:pPr>
      <w:r w:rsidRPr="00F63763">
        <w:rPr>
          <w:sz w:val="24"/>
          <w:szCs w:val="24"/>
        </w:rPr>
        <w:t>I.G. </w:t>
      </w:r>
      <w:proofErr w:type="spellStart"/>
      <w:r w:rsidRPr="00F63763">
        <w:rPr>
          <w:sz w:val="24"/>
          <w:szCs w:val="24"/>
        </w:rPr>
        <w:t>Brodova</w:t>
      </w:r>
      <w:proofErr w:type="spellEnd"/>
      <w:r w:rsidRPr="00F63763">
        <w:rPr>
          <w:sz w:val="24"/>
          <w:szCs w:val="24"/>
        </w:rPr>
        <w:t xml:space="preserve">, </w:t>
      </w:r>
      <w:r w:rsidRPr="00F63763">
        <w:rPr>
          <w:i/>
          <w:sz w:val="24"/>
          <w:szCs w:val="24"/>
        </w:rPr>
        <w:t xml:space="preserve">Journal of </w:t>
      </w:r>
      <w:proofErr w:type="spellStart"/>
      <w:r w:rsidRPr="00F63763">
        <w:rPr>
          <w:i/>
          <w:sz w:val="24"/>
          <w:szCs w:val="24"/>
        </w:rPr>
        <w:t>SibFU</w:t>
      </w:r>
      <w:proofErr w:type="spellEnd"/>
      <w:r w:rsidRPr="00F63763">
        <w:rPr>
          <w:i/>
          <w:sz w:val="24"/>
          <w:szCs w:val="24"/>
        </w:rPr>
        <w:t>. Engineering and Technologies</w:t>
      </w:r>
      <w:r w:rsidRPr="00F63763">
        <w:rPr>
          <w:sz w:val="24"/>
          <w:szCs w:val="24"/>
        </w:rPr>
        <w:t xml:space="preserve"> </w:t>
      </w:r>
      <w:r w:rsidRPr="00F63763">
        <w:rPr>
          <w:b/>
          <w:sz w:val="24"/>
          <w:szCs w:val="24"/>
        </w:rPr>
        <w:t>8</w:t>
      </w:r>
      <w:r w:rsidRPr="00F63763">
        <w:rPr>
          <w:sz w:val="24"/>
          <w:szCs w:val="24"/>
        </w:rPr>
        <w:t xml:space="preserve"> No4, 519 (2015).</w:t>
      </w:r>
    </w:p>
    <w:p w:rsidR="00F50950" w:rsidRPr="00F63763" w:rsidRDefault="00F50950" w:rsidP="00F50950">
      <w:pPr>
        <w:pStyle w:val="NAPReferences"/>
        <w:ind w:left="717" w:hanging="360"/>
        <w:rPr>
          <w:sz w:val="24"/>
          <w:szCs w:val="24"/>
        </w:rPr>
      </w:pPr>
      <w:r w:rsidRPr="00F63763">
        <w:rPr>
          <w:sz w:val="24"/>
          <w:szCs w:val="24"/>
        </w:rPr>
        <w:t>A.A. </w:t>
      </w:r>
      <w:proofErr w:type="spellStart"/>
      <w:r w:rsidRPr="00F63763">
        <w:rPr>
          <w:sz w:val="24"/>
          <w:szCs w:val="24"/>
        </w:rPr>
        <w:t>Mazilkin</w:t>
      </w:r>
      <w:proofErr w:type="spellEnd"/>
      <w:r w:rsidRPr="00F63763">
        <w:rPr>
          <w:sz w:val="24"/>
          <w:szCs w:val="24"/>
        </w:rPr>
        <w:t>, B.B. </w:t>
      </w:r>
      <w:proofErr w:type="spellStart"/>
      <w:r w:rsidRPr="00F63763">
        <w:rPr>
          <w:sz w:val="24"/>
          <w:szCs w:val="24"/>
        </w:rPr>
        <w:t>Straumal</w:t>
      </w:r>
      <w:proofErr w:type="spellEnd"/>
      <w:r w:rsidRPr="00F63763">
        <w:rPr>
          <w:sz w:val="24"/>
          <w:szCs w:val="24"/>
        </w:rPr>
        <w:t>, S.G. </w:t>
      </w:r>
      <w:proofErr w:type="spellStart"/>
      <w:r w:rsidRPr="00F63763">
        <w:rPr>
          <w:sz w:val="24"/>
          <w:szCs w:val="24"/>
        </w:rPr>
        <w:t>Protasova</w:t>
      </w:r>
      <w:proofErr w:type="spellEnd"/>
      <w:r w:rsidRPr="00F63763">
        <w:rPr>
          <w:sz w:val="24"/>
          <w:szCs w:val="24"/>
        </w:rPr>
        <w:t>, O.A. </w:t>
      </w:r>
      <w:proofErr w:type="spellStart"/>
      <w:r w:rsidRPr="00F63763">
        <w:rPr>
          <w:sz w:val="24"/>
          <w:szCs w:val="24"/>
        </w:rPr>
        <w:t>Kogtenkova</w:t>
      </w:r>
      <w:proofErr w:type="spellEnd"/>
      <w:r w:rsidRPr="00F63763">
        <w:rPr>
          <w:sz w:val="24"/>
          <w:szCs w:val="24"/>
        </w:rPr>
        <w:t>, R.Z. </w:t>
      </w:r>
      <w:proofErr w:type="spellStart"/>
      <w:r w:rsidRPr="00F63763">
        <w:rPr>
          <w:sz w:val="24"/>
          <w:szCs w:val="24"/>
        </w:rPr>
        <w:t>Valiev</w:t>
      </w:r>
      <w:proofErr w:type="spellEnd"/>
      <w:r w:rsidRPr="00F63763">
        <w:rPr>
          <w:sz w:val="24"/>
          <w:szCs w:val="24"/>
        </w:rPr>
        <w:t xml:space="preserve">, </w:t>
      </w:r>
      <w:r w:rsidRPr="00F63763">
        <w:rPr>
          <w:i/>
          <w:sz w:val="24"/>
          <w:szCs w:val="24"/>
        </w:rPr>
        <w:t>Phys. Solid State</w:t>
      </w:r>
      <w:r w:rsidRPr="00F63763">
        <w:rPr>
          <w:sz w:val="24"/>
          <w:szCs w:val="24"/>
        </w:rPr>
        <w:t xml:space="preserve"> </w:t>
      </w:r>
      <w:r w:rsidRPr="00F63763">
        <w:rPr>
          <w:b/>
          <w:sz w:val="24"/>
          <w:szCs w:val="24"/>
        </w:rPr>
        <w:t>49</w:t>
      </w:r>
      <w:r w:rsidRPr="00F63763">
        <w:rPr>
          <w:sz w:val="24"/>
          <w:szCs w:val="24"/>
        </w:rPr>
        <w:t xml:space="preserve"> No5, 868 (2007).</w:t>
      </w:r>
    </w:p>
    <w:p w:rsidR="00F50950" w:rsidRPr="00F63763" w:rsidRDefault="00F50950" w:rsidP="00F50950">
      <w:pPr>
        <w:pStyle w:val="NAPReferences"/>
        <w:ind w:left="717" w:hanging="360"/>
        <w:rPr>
          <w:sz w:val="24"/>
          <w:szCs w:val="24"/>
        </w:rPr>
      </w:pPr>
      <w:r w:rsidRPr="00F63763">
        <w:rPr>
          <w:sz w:val="24"/>
          <w:szCs w:val="24"/>
        </w:rPr>
        <w:t>B.B. </w:t>
      </w:r>
      <w:proofErr w:type="spellStart"/>
      <w:r w:rsidRPr="00F63763">
        <w:rPr>
          <w:sz w:val="24"/>
          <w:szCs w:val="24"/>
        </w:rPr>
        <w:t>Straumal</w:t>
      </w:r>
      <w:proofErr w:type="spellEnd"/>
      <w:r w:rsidRPr="00F63763">
        <w:rPr>
          <w:sz w:val="24"/>
          <w:szCs w:val="24"/>
        </w:rPr>
        <w:t>, S.G. </w:t>
      </w:r>
      <w:proofErr w:type="spellStart"/>
      <w:r w:rsidRPr="00F63763">
        <w:rPr>
          <w:sz w:val="24"/>
          <w:szCs w:val="24"/>
        </w:rPr>
        <w:t>Protasova</w:t>
      </w:r>
      <w:proofErr w:type="spellEnd"/>
      <w:r w:rsidRPr="00F63763">
        <w:rPr>
          <w:sz w:val="24"/>
          <w:szCs w:val="24"/>
        </w:rPr>
        <w:t>, A.A. </w:t>
      </w:r>
      <w:proofErr w:type="spellStart"/>
      <w:r w:rsidRPr="00F63763">
        <w:rPr>
          <w:sz w:val="24"/>
          <w:szCs w:val="24"/>
        </w:rPr>
        <w:t>Mazilkin</w:t>
      </w:r>
      <w:proofErr w:type="spellEnd"/>
      <w:r w:rsidRPr="00F63763">
        <w:rPr>
          <w:sz w:val="24"/>
          <w:szCs w:val="24"/>
        </w:rPr>
        <w:t>, O.A. </w:t>
      </w:r>
      <w:proofErr w:type="spellStart"/>
      <w:r w:rsidRPr="00F63763">
        <w:rPr>
          <w:sz w:val="24"/>
          <w:szCs w:val="24"/>
        </w:rPr>
        <w:t>Kogtenkova</w:t>
      </w:r>
      <w:proofErr w:type="spellEnd"/>
      <w:r w:rsidRPr="00F63763">
        <w:rPr>
          <w:sz w:val="24"/>
          <w:szCs w:val="24"/>
        </w:rPr>
        <w:t>, L. </w:t>
      </w:r>
      <w:proofErr w:type="spellStart"/>
      <w:r w:rsidRPr="00F63763">
        <w:rPr>
          <w:sz w:val="24"/>
          <w:szCs w:val="24"/>
        </w:rPr>
        <w:t>Kurmanaeva</w:t>
      </w:r>
      <w:proofErr w:type="spellEnd"/>
      <w:r w:rsidRPr="00F63763">
        <w:rPr>
          <w:sz w:val="24"/>
          <w:szCs w:val="24"/>
        </w:rPr>
        <w:t xml:space="preserve">, B. </w:t>
      </w:r>
      <w:proofErr w:type="spellStart"/>
      <w:r w:rsidRPr="00F63763">
        <w:rPr>
          <w:sz w:val="24"/>
          <w:szCs w:val="24"/>
        </w:rPr>
        <w:t>Baretzky</w:t>
      </w:r>
      <w:proofErr w:type="spellEnd"/>
      <w:r w:rsidRPr="00F63763">
        <w:rPr>
          <w:sz w:val="24"/>
          <w:szCs w:val="24"/>
        </w:rPr>
        <w:t>, G. </w:t>
      </w:r>
      <w:proofErr w:type="spellStart"/>
      <w:r w:rsidRPr="00F63763">
        <w:rPr>
          <w:sz w:val="24"/>
          <w:szCs w:val="24"/>
        </w:rPr>
        <w:t>Schütz</w:t>
      </w:r>
      <w:proofErr w:type="spellEnd"/>
      <w:r w:rsidRPr="00F63763">
        <w:rPr>
          <w:sz w:val="24"/>
          <w:szCs w:val="24"/>
        </w:rPr>
        <w:t>, A. </w:t>
      </w:r>
      <w:proofErr w:type="spellStart"/>
      <w:r w:rsidRPr="00F63763">
        <w:rPr>
          <w:sz w:val="24"/>
          <w:szCs w:val="24"/>
        </w:rPr>
        <w:t>Korneva</w:t>
      </w:r>
      <w:proofErr w:type="spellEnd"/>
      <w:r w:rsidRPr="00F63763">
        <w:rPr>
          <w:sz w:val="24"/>
          <w:szCs w:val="24"/>
        </w:rPr>
        <w:t>, P. </w:t>
      </w:r>
      <w:proofErr w:type="spellStart"/>
      <w:r w:rsidRPr="00F63763">
        <w:rPr>
          <w:sz w:val="24"/>
          <w:szCs w:val="24"/>
        </w:rPr>
        <w:t>Zicęba</w:t>
      </w:r>
      <w:proofErr w:type="spellEnd"/>
      <w:r w:rsidRPr="00F63763">
        <w:rPr>
          <w:sz w:val="24"/>
          <w:szCs w:val="24"/>
        </w:rPr>
        <w:t xml:space="preserve">, </w:t>
      </w:r>
      <w:r w:rsidRPr="00F63763">
        <w:rPr>
          <w:i/>
          <w:sz w:val="24"/>
          <w:szCs w:val="24"/>
        </w:rPr>
        <w:t xml:space="preserve">Mater. </w:t>
      </w:r>
      <w:proofErr w:type="spellStart"/>
      <w:r w:rsidRPr="00F63763">
        <w:rPr>
          <w:i/>
          <w:sz w:val="24"/>
          <w:szCs w:val="24"/>
        </w:rPr>
        <w:t>Lett</w:t>
      </w:r>
      <w:proofErr w:type="spellEnd"/>
      <w:r w:rsidRPr="00F63763">
        <w:rPr>
          <w:i/>
          <w:sz w:val="24"/>
          <w:szCs w:val="24"/>
        </w:rPr>
        <w:t>.</w:t>
      </w:r>
      <w:r w:rsidRPr="00F63763">
        <w:rPr>
          <w:sz w:val="24"/>
          <w:szCs w:val="24"/>
        </w:rPr>
        <w:t xml:space="preserve"> </w:t>
      </w:r>
      <w:r w:rsidRPr="00F63763">
        <w:rPr>
          <w:b/>
          <w:sz w:val="24"/>
          <w:szCs w:val="24"/>
        </w:rPr>
        <w:t>98</w:t>
      </w:r>
      <w:r w:rsidRPr="00F63763">
        <w:rPr>
          <w:sz w:val="24"/>
          <w:szCs w:val="24"/>
        </w:rPr>
        <w:t>, 217 (2013).</w:t>
      </w:r>
    </w:p>
    <w:p w:rsidR="00F50950" w:rsidRPr="00F63763" w:rsidRDefault="00F50950" w:rsidP="00F50950">
      <w:pPr>
        <w:pStyle w:val="NAPReferences"/>
        <w:ind w:left="717" w:hanging="360"/>
        <w:rPr>
          <w:sz w:val="24"/>
          <w:szCs w:val="24"/>
        </w:rPr>
      </w:pPr>
      <w:r w:rsidRPr="00F63763">
        <w:rPr>
          <w:sz w:val="24"/>
          <w:szCs w:val="24"/>
        </w:rPr>
        <w:t>S.N. </w:t>
      </w:r>
      <w:proofErr w:type="spellStart"/>
      <w:r w:rsidRPr="00F63763">
        <w:rPr>
          <w:sz w:val="24"/>
          <w:szCs w:val="24"/>
        </w:rPr>
        <w:t>Sergeev</w:t>
      </w:r>
      <w:proofErr w:type="spellEnd"/>
      <w:r w:rsidRPr="00F63763">
        <w:rPr>
          <w:sz w:val="24"/>
          <w:szCs w:val="24"/>
        </w:rPr>
        <w:t>, I.M. </w:t>
      </w:r>
      <w:proofErr w:type="spellStart"/>
      <w:r w:rsidRPr="00F63763">
        <w:rPr>
          <w:sz w:val="24"/>
          <w:szCs w:val="24"/>
        </w:rPr>
        <w:t>Safarov</w:t>
      </w:r>
      <w:proofErr w:type="spellEnd"/>
      <w:r w:rsidRPr="00F63763">
        <w:rPr>
          <w:sz w:val="24"/>
          <w:szCs w:val="24"/>
        </w:rPr>
        <w:t>, A.V. </w:t>
      </w:r>
      <w:proofErr w:type="spellStart"/>
      <w:r w:rsidRPr="00F63763">
        <w:rPr>
          <w:sz w:val="24"/>
          <w:szCs w:val="24"/>
        </w:rPr>
        <w:t>Korznikov</w:t>
      </w:r>
      <w:proofErr w:type="spellEnd"/>
      <w:r w:rsidRPr="00F63763">
        <w:rPr>
          <w:sz w:val="24"/>
          <w:szCs w:val="24"/>
        </w:rPr>
        <w:t>, R.M. </w:t>
      </w:r>
      <w:proofErr w:type="spellStart"/>
      <w:r w:rsidRPr="00F63763">
        <w:rPr>
          <w:sz w:val="24"/>
          <w:szCs w:val="24"/>
        </w:rPr>
        <w:t>Galeyev</w:t>
      </w:r>
      <w:proofErr w:type="spellEnd"/>
      <w:r w:rsidRPr="00F63763">
        <w:rPr>
          <w:sz w:val="24"/>
          <w:szCs w:val="24"/>
        </w:rPr>
        <w:t>, S.V. </w:t>
      </w:r>
      <w:proofErr w:type="spellStart"/>
      <w:r w:rsidRPr="00F63763">
        <w:rPr>
          <w:sz w:val="24"/>
          <w:szCs w:val="24"/>
        </w:rPr>
        <w:t>Gladkovsky</w:t>
      </w:r>
      <w:proofErr w:type="spellEnd"/>
      <w:r w:rsidRPr="00F63763">
        <w:rPr>
          <w:sz w:val="24"/>
          <w:szCs w:val="24"/>
        </w:rPr>
        <w:t xml:space="preserve">, E.M. Borodin, </w:t>
      </w:r>
      <w:r w:rsidRPr="00F63763">
        <w:rPr>
          <w:i/>
          <w:sz w:val="24"/>
          <w:szCs w:val="24"/>
        </w:rPr>
        <w:t>Letters on Materials</w:t>
      </w:r>
      <w:r w:rsidRPr="00F63763">
        <w:rPr>
          <w:sz w:val="24"/>
          <w:szCs w:val="24"/>
        </w:rPr>
        <w:t xml:space="preserve"> </w:t>
      </w:r>
      <w:r w:rsidRPr="00F63763">
        <w:rPr>
          <w:b/>
          <w:sz w:val="24"/>
          <w:szCs w:val="24"/>
        </w:rPr>
        <w:t>2</w:t>
      </w:r>
      <w:r w:rsidRPr="00F63763">
        <w:rPr>
          <w:sz w:val="24"/>
          <w:szCs w:val="24"/>
        </w:rPr>
        <w:t xml:space="preserve"> No3, 117 (2012).</w:t>
      </w:r>
    </w:p>
    <w:p w:rsidR="00F50950" w:rsidRPr="00F63763" w:rsidRDefault="00F50950" w:rsidP="00F50950">
      <w:pPr>
        <w:pStyle w:val="NAPReferences"/>
        <w:ind w:left="717" w:hanging="360"/>
        <w:rPr>
          <w:sz w:val="24"/>
          <w:szCs w:val="24"/>
        </w:rPr>
      </w:pPr>
      <w:proofErr w:type="spellStart"/>
      <w:r w:rsidRPr="00F63763">
        <w:rPr>
          <w:sz w:val="24"/>
          <w:szCs w:val="24"/>
        </w:rPr>
        <w:t>Ya.E</w:t>
      </w:r>
      <w:proofErr w:type="spellEnd"/>
      <w:r w:rsidRPr="00F63763">
        <w:rPr>
          <w:sz w:val="24"/>
          <w:szCs w:val="24"/>
        </w:rPr>
        <w:t>. </w:t>
      </w:r>
      <w:proofErr w:type="spellStart"/>
      <w:r w:rsidRPr="00F63763">
        <w:rPr>
          <w:sz w:val="24"/>
          <w:szCs w:val="24"/>
        </w:rPr>
        <w:t>Beygelzimer</w:t>
      </w:r>
      <w:proofErr w:type="spellEnd"/>
      <w:r w:rsidRPr="00F63763">
        <w:rPr>
          <w:sz w:val="24"/>
          <w:szCs w:val="24"/>
        </w:rPr>
        <w:t>, V.N. </w:t>
      </w:r>
      <w:proofErr w:type="spellStart"/>
      <w:r w:rsidRPr="00F63763">
        <w:rPr>
          <w:sz w:val="24"/>
          <w:szCs w:val="24"/>
        </w:rPr>
        <w:t>Varyukhin</w:t>
      </w:r>
      <w:proofErr w:type="spellEnd"/>
      <w:r w:rsidRPr="00F63763">
        <w:rPr>
          <w:sz w:val="24"/>
          <w:szCs w:val="24"/>
        </w:rPr>
        <w:t>, D.V. </w:t>
      </w:r>
      <w:proofErr w:type="spellStart"/>
      <w:r w:rsidRPr="00F63763">
        <w:rPr>
          <w:sz w:val="24"/>
          <w:szCs w:val="24"/>
        </w:rPr>
        <w:t>Orlov</w:t>
      </w:r>
      <w:proofErr w:type="spellEnd"/>
      <w:r w:rsidRPr="00F63763">
        <w:rPr>
          <w:sz w:val="24"/>
          <w:szCs w:val="24"/>
        </w:rPr>
        <w:t>, S.G. </w:t>
      </w:r>
      <w:proofErr w:type="spellStart"/>
      <w:r w:rsidRPr="00F63763">
        <w:rPr>
          <w:sz w:val="24"/>
          <w:szCs w:val="24"/>
        </w:rPr>
        <w:t>Synkov</w:t>
      </w:r>
      <w:proofErr w:type="spellEnd"/>
      <w:r w:rsidRPr="00F63763">
        <w:rPr>
          <w:sz w:val="24"/>
          <w:szCs w:val="24"/>
        </w:rPr>
        <w:t xml:space="preserve">, </w:t>
      </w:r>
      <w:r w:rsidRPr="00F63763">
        <w:rPr>
          <w:i/>
          <w:sz w:val="24"/>
          <w:szCs w:val="24"/>
        </w:rPr>
        <w:t>Twist extrusion − process of deformation accumulation</w:t>
      </w:r>
      <w:r w:rsidRPr="00F63763">
        <w:rPr>
          <w:sz w:val="24"/>
          <w:szCs w:val="24"/>
        </w:rPr>
        <w:t xml:space="preserve"> (Donetsk: TEAN: 2003). </w:t>
      </w:r>
    </w:p>
    <w:p w:rsidR="00F50950" w:rsidRPr="00F63763" w:rsidRDefault="00F50950" w:rsidP="00F50950">
      <w:pPr>
        <w:pStyle w:val="NAPReferences"/>
        <w:ind w:left="717" w:hanging="360"/>
        <w:rPr>
          <w:sz w:val="24"/>
          <w:szCs w:val="24"/>
        </w:rPr>
      </w:pPr>
      <w:r w:rsidRPr="00F63763">
        <w:rPr>
          <w:sz w:val="24"/>
          <w:szCs w:val="24"/>
        </w:rPr>
        <w:t>A.V. </w:t>
      </w:r>
      <w:proofErr w:type="spellStart"/>
      <w:r w:rsidRPr="00F63763">
        <w:rPr>
          <w:sz w:val="24"/>
          <w:szCs w:val="24"/>
        </w:rPr>
        <w:t>Khomenko</w:t>
      </w:r>
      <w:proofErr w:type="spellEnd"/>
      <w:r w:rsidRPr="00F63763">
        <w:rPr>
          <w:sz w:val="24"/>
          <w:szCs w:val="24"/>
        </w:rPr>
        <w:t>, I.A. </w:t>
      </w:r>
      <w:proofErr w:type="spellStart"/>
      <w:r w:rsidRPr="00F63763">
        <w:rPr>
          <w:sz w:val="24"/>
          <w:szCs w:val="24"/>
        </w:rPr>
        <w:t>Lyashenko</w:t>
      </w:r>
      <w:proofErr w:type="spellEnd"/>
      <w:r w:rsidRPr="00F63763">
        <w:rPr>
          <w:sz w:val="24"/>
          <w:szCs w:val="24"/>
        </w:rPr>
        <w:t xml:space="preserve">, </w:t>
      </w:r>
      <w:r w:rsidRPr="00F63763">
        <w:rPr>
          <w:i/>
          <w:sz w:val="24"/>
          <w:szCs w:val="24"/>
        </w:rPr>
        <w:t>J. Phys. Stud.</w:t>
      </w:r>
      <w:r w:rsidRPr="00F63763">
        <w:rPr>
          <w:sz w:val="24"/>
          <w:szCs w:val="24"/>
        </w:rPr>
        <w:t xml:space="preserve"> </w:t>
      </w:r>
      <w:r w:rsidRPr="00F63763">
        <w:rPr>
          <w:b/>
          <w:sz w:val="24"/>
          <w:szCs w:val="24"/>
        </w:rPr>
        <w:t>11</w:t>
      </w:r>
      <w:r w:rsidRPr="00F63763">
        <w:rPr>
          <w:sz w:val="24"/>
          <w:szCs w:val="24"/>
        </w:rPr>
        <w:t xml:space="preserve"> No3, 268 (2007).</w:t>
      </w:r>
    </w:p>
    <w:p w:rsidR="00F50950" w:rsidRPr="00F63763" w:rsidRDefault="00F50950" w:rsidP="00F50950">
      <w:pPr>
        <w:pStyle w:val="NAPReferences"/>
        <w:ind w:left="717" w:hanging="360"/>
        <w:rPr>
          <w:sz w:val="24"/>
          <w:szCs w:val="24"/>
        </w:rPr>
      </w:pPr>
      <w:r w:rsidRPr="00F63763">
        <w:rPr>
          <w:sz w:val="24"/>
          <w:szCs w:val="24"/>
        </w:rPr>
        <w:t>A.V. </w:t>
      </w:r>
      <w:proofErr w:type="spellStart"/>
      <w:r w:rsidRPr="00F63763">
        <w:rPr>
          <w:sz w:val="24"/>
          <w:szCs w:val="24"/>
        </w:rPr>
        <w:t>Khomenko</w:t>
      </w:r>
      <w:proofErr w:type="spellEnd"/>
      <w:r w:rsidRPr="00F63763">
        <w:rPr>
          <w:sz w:val="24"/>
          <w:szCs w:val="24"/>
        </w:rPr>
        <w:t>, I.A. </w:t>
      </w:r>
      <w:proofErr w:type="spellStart"/>
      <w:r w:rsidRPr="00F63763">
        <w:rPr>
          <w:sz w:val="24"/>
          <w:szCs w:val="24"/>
        </w:rPr>
        <w:t>Lyashenko</w:t>
      </w:r>
      <w:proofErr w:type="spellEnd"/>
      <w:r w:rsidRPr="00F63763">
        <w:rPr>
          <w:sz w:val="24"/>
          <w:szCs w:val="24"/>
        </w:rPr>
        <w:t xml:space="preserve">, </w:t>
      </w:r>
      <w:r w:rsidRPr="00F63763">
        <w:rPr>
          <w:i/>
          <w:sz w:val="24"/>
          <w:szCs w:val="24"/>
        </w:rPr>
        <w:t>Tech. Phys</w:t>
      </w:r>
      <w:r w:rsidRPr="00F63763">
        <w:rPr>
          <w:sz w:val="24"/>
          <w:szCs w:val="24"/>
        </w:rPr>
        <w:t xml:space="preserve">. </w:t>
      </w:r>
      <w:r w:rsidRPr="00F63763">
        <w:rPr>
          <w:b/>
          <w:sz w:val="24"/>
          <w:szCs w:val="24"/>
        </w:rPr>
        <w:t>50</w:t>
      </w:r>
      <w:r w:rsidRPr="00F63763">
        <w:rPr>
          <w:sz w:val="24"/>
          <w:szCs w:val="24"/>
        </w:rPr>
        <w:t>, 1408 (2005).</w:t>
      </w:r>
    </w:p>
    <w:p w:rsidR="00F50950" w:rsidRPr="00F63763" w:rsidRDefault="00F50950" w:rsidP="00F50950">
      <w:pPr>
        <w:pStyle w:val="NAPReferences"/>
        <w:ind w:left="717" w:hanging="360"/>
        <w:rPr>
          <w:sz w:val="24"/>
          <w:szCs w:val="24"/>
        </w:rPr>
      </w:pPr>
      <w:r w:rsidRPr="00F63763">
        <w:rPr>
          <w:sz w:val="24"/>
          <w:szCs w:val="24"/>
        </w:rPr>
        <w:t>A.I. </w:t>
      </w:r>
      <w:proofErr w:type="spellStart"/>
      <w:r w:rsidRPr="00F63763">
        <w:rPr>
          <w:sz w:val="24"/>
          <w:szCs w:val="24"/>
        </w:rPr>
        <w:t>Olemskoi</w:t>
      </w:r>
      <w:proofErr w:type="spellEnd"/>
      <w:r w:rsidRPr="00F63763">
        <w:rPr>
          <w:sz w:val="24"/>
          <w:szCs w:val="24"/>
        </w:rPr>
        <w:t>, A.V. </w:t>
      </w:r>
      <w:proofErr w:type="spellStart"/>
      <w:r w:rsidRPr="00F63763">
        <w:rPr>
          <w:sz w:val="24"/>
          <w:szCs w:val="24"/>
        </w:rPr>
        <w:t>Khomenko</w:t>
      </w:r>
      <w:proofErr w:type="spellEnd"/>
      <w:r w:rsidRPr="00F63763">
        <w:rPr>
          <w:sz w:val="24"/>
          <w:szCs w:val="24"/>
        </w:rPr>
        <w:t xml:space="preserve">, </w:t>
      </w:r>
      <w:r w:rsidRPr="00F63763">
        <w:rPr>
          <w:i/>
          <w:sz w:val="24"/>
          <w:szCs w:val="24"/>
        </w:rPr>
        <w:t>Phys. Rev. E</w:t>
      </w:r>
      <w:r w:rsidRPr="00F63763">
        <w:rPr>
          <w:sz w:val="24"/>
          <w:szCs w:val="24"/>
        </w:rPr>
        <w:t xml:space="preserve"> </w:t>
      </w:r>
      <w:r w:rsidRPr="00F63763">
        <w:rPr>
          <w:b/>
          <w:sz w:val="24"/>
          <w:szCs w:val="24"/>
        </w:rPr>
        <w:t>63</w:t>
      </w:r>
      <w:r w:rsidRPr="00F63763">
        <w:rPr>
          <w:sz w:val="24"/>
          <w:szCs w:val="24"/>
        </w:rPr>
        <w:t>, 036116 (2001).</w:t>
      </w:r>
    </w:p>
    <w:p w:rsidR="00F50950" w:rsidRPr="00F63763" w:rsidRDefault="00F50950" w:rsidP="00F50950">
      <w:pPr>
        <w:pStyle w:val="NAPReferences"/>
        <w:ind w:left="717" w:hanging="360"/>
        <w:rPr>
          <w:sz w:val="24"/>
          <w:szCs w:val="24"/>
        </w:rPr>
      </w:pPr>
      <w:r w:rsidRPr="00F63763">
        <w:rPr>
          <w:sz w:val="24"/>
          <w:szCs w:val="24"/>
        </w:rPr>
        <w:t>A.V. </w:t>
      </w:r>
      <w:proofErr w:type="spellStart"/>
      <w:r w:rsidRPr="00F63763">
        <w:rPr>
          <w:sz w:val="24"/>
          <w:szCs w:val="24"/>
        </w:rPr>
        <w:t>Khomenko</w:t>
      </w:r>
      <w:proofErr w:type="spellEnd"/>
      <w:r w:rsidRPr="00F63763">
        <w:rPr>
          <w:sz w:val="24"/>
          <w:szCs w:val="24"/>
        </w:rPr>
        <w:t>, N.V. </w:t>
      </w:r>
      <w:proofErr w:type="spellStart"/>
      <w:r w:rsidRPr="00F63763">
        <w:rPr>
          <w:sz w:val="24"/>
          <w:szCs w:val="24"/>
        </w:rPr>
        <w:t>Prodanov</w:t>
      </w:r>
      <w:proofErr w:type="spellEnd"/>
      <w:r w:rsidRPr="00F63763">
        <w:rPr>
          <w:sz w:val="24"/>
          <w:szCs w:val="24"/>
        </w:rPr>
        <w:t xml:space="preserve">, </w:t>
      </w:r>
      <w:r w:rsidRPr="00F63763">
        <w:rPr>
          <w:i/>
          <w:sz w:val="24"/>
          <w:szCs w:val="24"/>
        </w:rPr>
        <w:t>Carbon</w:t>
      </w:r>
      <w:r w:rsidRPr="00F63763">
        <w:rPr>
          <w:sz w:val="24"/>
          <w:szCs w:val="24"/>
        </w:rPr>
        <w:t xml:space="preserve"> </w:t>
      </w:r>
      <w:r w:rsidRPr="00F63763">
        <w:rPr>
          <w:b/>
          <w:sz w:val="24"/>
          <w:szCs w:val="24"/>
        </w:rPr>
        <w:t>48</w:t>
      </w:r>
      <w:r w:rsidRPr="00F63763">
        <w:rPr>
          <w:sz w:val="24"/>
          <w:szCs w:val="24"/>
        </w:rPr>
        <w:t>, 1234 (2010).</w:t>
      </w:r>
    </w:p>
    <w:p w:rsidR="00F50950" w:rsidRPr="00F63763" w:rsidRDefault="00F50950" w:rsidP="00F50950">
      <w:pPr>
        <w:pStyle w:val="NAPReferences"/>
        <w:ind w:left="717" w:hanging="360"/>
        <w:rPr>
          <w:sz w:val="24"/>
          <w:szCs w:val="24"/>
        </w:rPr>
      </w:pPr>
      <w:r w:rsidRPr="00F63763">
        <w:rPr>
          <w:sz w:val="24"/>
          <w:szCs w:val="24"/>
        </w:rPr>
        <w:t>A.V. </w:t>
      </w:r>
      <w:proofErr w:type="spellStart"/>
      <w:r w:rsidRPr="00F63763">
        <w:rPr>
          <w:sz w:val="24"/>
          <w:szCs w:val="24"/>
        </w:rPr>
        <w:t>Khomenko</w:t>
      </w:r>
      <w:proofErr w:type="spellEnd"/>
      <w:r w:rsidRPr="00F63763">
        <w:rPr>
          <w:sz w:val="24"/>
          <w:szCs w:val="24"/>
        </w:rPr>
        <w:t>, I.A. </w:t>
      </w:r>
      <w:proofErr w:type="spellStart"/>
      <w:r w:rsidRPr="00F63763">
        <w:rPr>
          <w:sz w:val="24"/>
          <w:szCs w:val="24"/>
        </w:rPr>
        <w:t>Lyashenko</w:t>
      </w:r>
      <w:proofErr w:type="spellEnd"/>
      <w:r w:rsidRPr="00F63763">
        <w:rPr>
          <w:sz w:val="24"/>
          <w:szCs w:val="24"/>
        </w:rPr>
        <w:t xml:space="preserve">, </w:t>
      </w:r>
      <w:proofErr w:type="spellStart"/>
      <w:r w:rsidRPr="00F63763">
        <w:rPr>
          <w:i/>
          <w:sz w:val="24"/>
          <w:szCs w:val="24"/>
        </w:rPr>
        <w:t>Condens</w:t>
      </w:r>
      <w:proofErr w:type="spellEnd"/>
      <w:r w:rsidRPr="00F63763">
        <w:rPr>
          <w:i/>
          <w:sz w:val="24"/>
          <w:szCs w:val="24"/>
        </w:rPr>
        <w:t>. Matter Phys.</w:t>
      </w:r>
      <w:r w:rsidRPr="00F63763">
        <w:rPr>
          <w:sz w:val="24"/>
          <w:szCs w:val="24"/>
        </w:rPr>
        <w:t xml:space="preserve"> </w:t>
      </w:r>
      <w:r w:rsidRPr="00F63763">
        <w:rPr>
          <w:b/>
          <w:sz w:val="24"/>
          <w:szCs w:val="24"/>
        </w:rPr>
        <w:t>9</w:t>
      </w:r>
      <w:r w:rsidRPr="00F63763">
        <w:rPr>
          <w:sz w:val="24"/>
          <w:szCs w:val="24"/>
        </w:rPr>
        <w:t xml:space="preserve"> </w:t>
      </w:r>
      <w:proofErr w:type="gramStart"/>
      <w:r w:rsidRPr="00F63763">
        <w:rPr>
          <w:sz w:val="24"/>
          <w:szCs w:val="24"/>
        </w:rPr>
        <w:t>No4(</w:t>
      </w:r>
      <w:proofErr w:type="gramEnd"/>
      <w:r w:rsidRPr="00F63763">
        <w:rPr>
          <w:sz w:val="24"/>
          <w:szCs w:val="24"/>
        </w:rPr>
        <w:t>48), 695 (2006).</w:t>
      </w:r>
    </w:p>
    <w:p w:rsidR="00F50950" w:rsidRPr="00F63763" w:rsidRDefault="00F50950" w:rsidP="00F50950">
      <w:pPr>
        <w:pStyle w:val="NAPReferences"/>
        <w:ind w:left="717" w:hanging="360"/>
        <w:rPr>
          <w:sz w:val="24"/>
          <w:szCs w:val="24"/>
        </w:rPr>
      </w:pPr>
      <w:r w:rsidRPr="00F63763">
        <w:rPr>
          <w:sz w:val="24"/>
          <w:szCs w:val="24"/>
        </w:rPr>
        <w:t>L.S. </w:t>
      </w:r>
      <w:proofErr w:type="spellStart"/>
      <w:r w:rsidRPr="00F63763">
        <w:rPr>
          <w:sz w:val="24"/>
          <w:szCs w:val="24"/>
        </w:rPr>
        <w:t>Metlov</w:t>
      </w:r>
      <w:proofErr w:type="spellEnd"/>
      <w:r w:rsidRPr="00F63763">
        <w:rPr>
          <w:sz w:val="24"/>
          <w:szCs w:val="24"/>
        </w:rPr>
        <w:t xml:space="preserve">, </w:t>
      </w:r>
      <w:r w:rsidRPr="00F63763">
        <w:rPr>
          <w:i/>
          <w:sz w:val="24"/>
          <w:szCs w:val="24"/>
        </w:rPr>
        <w:t>Phys. Rev. E</w:t>
      </w:r>
      <w:r w:rsidRPr="00F63763">
        <w:rPr>
          <w:sz w:val="24"/>
          <w:szCs w:val="24"/>
        </w:rPr>
        <w:t xml:space="preserve"> </w:t>
      </w:r>
      <w:r w:rsidRPr="00F63763">
        <w:rPr>
          <w:b/>
          <w:sz w:val="24"/>
          <w:szCs w:val="24"/>
        </w:rPr>
        <w:t>90</w:t>
      </w:r>
      <w:r w:rsidRPr="00F63763">
        <w:rPr>
          <w:sz w:val="24"/>
          <w:szCs w:val="24"/>
        </w:rPr>
        <w:t xml:space="preserve">, 022124 (2014). </w:t>
      </w:r>
    </w:p>
    <w:p w:rsidR="00F50950" w:rsidRPr="00F63763" w:rsidRDefault="00F50950" w:rsidP="00F50950">
      <w:pPr>
        <w:pStyle w:val="NAPReferences"/>
        <w:ind w:left="717" w:hanging="360"/>
        <w:rPr>
          <w:sz w:val="24"/>
          <w:szCs w:val="24"/>
        </w:rPr>
      </w:pPr>
      <w:r w:rsidRPr="00F63763">
        <w:rPr>
          <w:sz w:val="24"/>
          <w:szCs w:val="24"/>
        </w:rPr>
        <w:t>L.S. </w:t>
      </w:r>
      <w:proofErr w:type="spellStart"/>
      <w:r w:rsidRPr="00F63763">
        <w:rPr>
          <w:sz w:val="24"/>
          <w:szCs w:val="24"/>
        </w:rPr>
        <w:t>Metlov</w:t>
      </w:r>
      <w:proofErr w:type="spellEnd"/>
      <w:r w:rsidRPr="00F63763">
        <w:rPr>
          <w:sz w:val="24"/>
          <w:szCs w:val="24"/>
        </w:rPr>
        <w:t xml:space="preserve">, </w:t>
      </w:r>
      <w:proofErr w:type="spellStart"/>
      <w:r w:rsidRPr="00F63763">
        <w:rPr>
          <w:i/>
          <w:sz w:val="24"/>
          <w:szCs w:val="24"/>
        </w:rPr>
        <w:t>Nonequilibrium</w:t>
      </w:r>
      <w:proofErr w:type="spellEnd"/>
      <w:r w:rsidRPr="00F63763">
        <w:rPr>
          <w:i/>
          <w:sz w:val="24"/>
          <w:szCs w:val="24"/>
        </w:rPr>
        <w:t xml:space="preserve"> evolution thermodynamics and its applications</w:t>
      </w:r>
      <w:r w:rsidRPr="00F63763">
        <w:rPr>
          <w:sz w:val="24"/>
          <w:szCs w:val="24"/>
        </w:rPr>
        <w:t xml:space="preserve"> (Donetsk: </w:t>
      </w:r>
      <w:proofErr w:type="spellStart"/>
      <w:r w:rsidRPr="00F63763">
        <w:rPr>
          <w:sz w:val="24"/>
          <w:szCs w:val="24"/>
        </w:rPr>
        <w:t>Noulidge</w:t>
      </w:r>
      <w:proofErr w:type="spellEnd"/>
      <w:r w:rsidRPr="00F63763">
        <w:rPr>
          <w:sz w:val="24"/>
          <w:szCs w:val="24"/>
        </w:rPr>
        <w:t>: 2014).</w:t>
      </w:r>
    </w:p>
    <w:p w:rsidR="00F50950" w:rsidRPr="00F63763" w:rsidRDefault="00F50950" w:rsidP="00F50950">
      <w:pPr>
        <w:pStyle w:val="NAPReferences"/>
        <w:ind w:left="717" w:hanging="360"/>
        <w:rPr>
          <w:sz w:val="24"/>
          <w:szCs w:val="24"/>
        </w:rPr>
      </w:pPr>
      <w:r w:rsidRPr="00F63763">
        <w:rPr>
          <w:sz w:val="24"/>
          <w:szCs w:val="24"/>
        </w:rPr>
        <w:t>A.V. </w:t>
      </w:r>
      <w:proofErr w:type="spellStart"/>
      <w:r w:rsidRPr="00F63763">
        <w:rPr>
          <w:sz w:val="24"/>
          <w:szCs w:val="24"/>
        </w:rPr>
        <w:t>Khomenko</w:t>
      </w:r>
      <w:proofErr w:type="spellEnd"/>
      <w:r w:rsidRPr="00F63763">
        <w:rPr>
          <w:sz w:val="24"/>
          <w:szCs w:val="24"/>
        </w:rPr>
        <w:t>, D.S. </w:t>
      </w:r>
      <w:proofErr w:type="spellStart"/>
      <w:r w:rsidRPr="00F63763">
        <w:rPr>
          <w:sz w:val="24"/>
          <w:szCs w:val="24"/>
        </w:rPr>
        <w:t>Troshchenko</w:t>
      </w:r>
      <w:proofErr w:type="spellEnd"/>
      <w:r w:rsidRPr="00F63763">
        <w:rPr>
          <w:sz w:val="24"/>
          <w:szCs w:val="24"/>
        </w:rPr>
        <w:t>, L.S. </w:t>
      </w:r>
      <w:proofErr w:type="spellStart"/>
      <w:r w:rsidRPr="00F63763">
        <w:rPr>
          <w:sz w:val="24"/>
          <w:szCs w:val="24"/>
        </w:rPr>
        <w:t>Metlov</w:t>
      </w:r>
      <w:proofErr w:type="spellEnd"/>
      <w:r w:rsidRPr="00F63763">
        <w:rPr>
          <w:sz w:val="24"/>
          <w:szCs w:val="24"/>
        </w:rPr>
        <w:t xml:space="preserve">, </w:t>
      </w:r>
      <w:proofErr w:type="spellStart"/>
      <w:r w:rsidRPr="00F63763">
        <w:rPr>
          <w:i/>
          <w:sz w:val="24"/>
          <w:szCs w:val="24"/>
        </w:rPr>
        <w:t>Condens</w:t>
      </w:r>
      <w:proofErr w:type="spellEnd"/>
      <w:r w:rsidRPr="00F63763">
        <w:rPr>
          <w:i/>
          <w:sz w:val="24"/>
          <w:szCs w:val="24"/>
        </w:rPr>
        <w:t>. Matt. Phys.</w:t>
      </w:r>
      <w:r w:rsidRPr="00F63763">
        <w:rPr>
          <w:sz w:val="24"/>
          <w:szCs w:val="24"/>
        </w:rPr>
        <w:t xml:space="preserve"> </w:t>
      </w:r>
      <w:r w:rsidRPr="00F63763">
        <w:rPr>
          <w:b/>
          <w:sz w:val="24"/>
          <w:szCs w:val="24"/>
        </w:rPr>
        <w:t>18</w:t>
      </w:r>
      <w:r w:rsidRPr="00F63763">
        <w:rPr>
          <w:sz w:val="24"/>
          <w:szCs w:val="24"/>
        </w:rPr>
        <w:t>, 33004 (2015).</w:t>
      </w:r>
    </w:p>
    <w:p w:rsidR="00F50950" w:rsidRPr="00F63763" w:rsidRDefault="00F50950" w:rsidP="00F50950">
      <w:pPr>
        <w:pStyle w:val="NAPReferences"/>
        <w:ind w:left="717" w:hanging="360"/>
        <w:rPr>
          <w:sz w:val="24"/>
          <w:szCs w:val="24"/>
        </w:rPr>
      </w:pPr>
      <w:r w:rsidRPr="00F63763">
        <w:rPr>
          <w:sz w:val="24"/>
          <w:szCs w:val="24"/>
        </w:rPr>
        <w:t>A.V. </w:t>
      </w:r>
      <w:proofErr w:type="spellStart"/>
      <w:r w:rsidRPr="00F63763">
        <w:rPr>
          <w:sz w:val="24"/>
          <w:szCs w:val="24"/>
        </w:rPr>
        <w:t>Khomenko</w:t>
      </w:r>
      <w:proofErr w:type="spellEnd"/>
      <w:r w:rsidRPr="00F63763">
        <w:rPr>
          <w:sz w:val="24"/>
          <w:szCs w:val="24"/>
        </w:rPr>
        <w:t>, D.S. </w:t>
      </w:r>
      <w:proofErr w:type="spellStart"/>
      <w:r w:rsidRPr="00F63763">
        <w:rPr>
          <w:sz w:val="24"/>
          <w:szCs w:val="24"/>
        </w:rPr>
        <w:t>Troshchenko</w:t>
      </w:r>
      <w:proofErr w:type="spellEnd"/>
      <w:r w:rsidRPr="00F63763">
        <w:rPr>
          <w:sz w:val="24"/>
          <w:szCs w:val="24"/>
        </w:rPr>
        <w:t>, D.V. </w:t>
      </w:r>
      <w:proofErr w:type="spellStart"/>
      <w:r w:rsidRPr="00F63763">
        <w:rPr>
          <w:sz w:val="24"/>
          <w:szCs w:val="24"/>
        </w:rPr>
        <w:t>Boyko</w:t>
      </w:r>
      <w:proofErr w:type="spellEnd"/>
      <w:r w:rsidRPr="00F63763">
        <w:rPr>
          <w:sz w:val="24"/>
          <w:szCs w:val="24"/>
        </w:rPr>
        <w:t>, M.V. </w:t>
      </w:r>
      <w:proofErr w:type="spellStart"/>
      <w:r w:rsidRPr="00F63763">
        <w:rPr>
          <w:sz w:val="24"/>
          <w:szCs w:val="24"/>
        </w:rPr>
        <w:t>Zaharov</w:t>
      </w:r>
      <w:proofErr w:type="spellEnd"/>
      <w:r w:rsidRPr="00F63763">
        <w:rPr>
          <w:sz w:val="24"/>
          <w:szCs w:val="24"/>
        </w:rPr>
        <w:t xml:space="preserve">, </w:t>
      </w:r>
      <w:r w:rsidRPr="00F63763">
        <w:rPr>
          <w:i/>
          <w:sz w:val="24"/>
          <w:szCs w:val="24"/>
        </w:rPr>
        <w:t xml:space="preserve">J. </w:t>
      </w:r>
      <w:proofErr w:type="spellStart"/>
      <w:r w:rsidRPr="00F63763">
        <w:rPr>
          <w:i/>
          <w:sz w:val="24"/>
          <w:szCs w:val="24"/>
        </w:rPr>
        <w:t>Nano</w:t>
      </w:r>
      <w:proofErr w:type="spellEnd"/>
      <w:r w:rsidRPr="00F63763">
        <w:rPr>
          <w:i/>
          <w:sz w:val="24"/>
          <w:szCs w:val="24"/>
        </w:rPr>
        <w:t>- Electron. Phys.</w:t>
      </w:r>
      <w:r w:rsidRPr="00F63763">
        <w:rPr>
          <w:sz w:val="24"/>
          <w:szCs w:val="24"/>
        </w:rPr>
        <w:t xml:space="preserve"> </w:t>
      </w:r>
      <w:r w:rsidRPr="00F63763">
        <w:rPr>
          <w:b/>
          <w:sz w:val="24"/>
          <w:szCs w:val="24"/>
        </w:rPr>
        <w:t>7</w:t>
      </w:r>
      <w:r w:rsidRPr="00F63763">
        <w:rPr>
          <w:sz w:val="24"/>
          <w:szCs w:val="24"/>
        </w:rPr>
        <w:t>, 01039 (2015).</w:t>
      </w:r>
    </w:p>
    <w:p w:rsidR="00F50950" w:rsidRPr="00F63763" w:rsidRDefault="00F50950" w:rsidP="00F50950">
      <w:pPr>
        <w:pStyle w:val="NAPReferences"/>
        <w:ind w:left="717" w:hanging="360"/>
        <w:rPr>
          <w:sz w:val="24"/>
          <w:szCs w:val="24"/>
        </w:rPr>
      </w:pPr>
      <w:r w:rsidRPr="00F63763">
        <w:rPr>
          <w:sz w:val="24"/>
          <w:szCs w:val="24"/>
        </w:rPr>
        <w:t>A.V. </w:t>
      </w:r>
      <w:proofErr w:type="spellStart"/>
      <w:r w:rsidRPr="00F63763">
        <w:rPr>
          <w:sz w:val="24"/>
          <w:szCs w:val="24"/>
        </w:rPr>
        <w:t>Khomenko</w:t>
      </w:r>
      <w:proofErr w:type="spellEnd"/>
      <w:r w:rsidRPr="00F63763">
        <w:rPr>
          <w:sz w:val="24"/>
          <w:szCs w:val="24"/>
        </w:rPr>
        <w:t>, N.V. </w:t>
      </w:r>
      <w:proofErr w:type="spellStart"/>
      <w:r w:rsidRPr="00F63763">
        <w:rPr>
          <w:sz w:val="24"/>
          <w:szCs w:val="24"/>
        </w:rPr>
        <w:t>Prodanov</w:t>
      </w:r>
      <w:proofErr w:type="spellEnd"/>
      <w:r w:rsidRPr="00F63763">
        <w:rPr>
          <w:sz w:val="24"/>
          <w:szCs w:val="24"/>
        </w:rPr>
        <w:t>, K.P. </w:t>
      </w:r>
      <w:proofErr w:type="spellStart"/>
      <w:r w:rsidRPr="00F63763">
        <w:rPr>
          <w:sz w:val="24"/>
          <w:szCs w:val="24"/>
        </w:rPr>
        <w:t>Khomenko</w:t>
      </w:r>
      <w:proofErr w:type="spellEnd"/>
      <w:r w:rsidRPr="00F63763">
        <w:rPr>
          <w:sz w:val="24"/>
          <w:szCs w:val="24"/>
        </w:rPr>
        <w:t xml:space="preserve">, D.S. </w:t>
      </w:r>
      <w:proofErr w:type="spellStart"/>
      <w:r w:rsidRPr="00F63763">
        <w:rPr>
          <w:sz w:val="24"/>
          <w:szCs w:val="24"/>
        </w:rPr>
        <w:t>Troshchenko</w:t>
      </w:r>
      <w:proofErr w:type="spellEnd"/>
      <w:r w:rsidRPr="00F63763">
        <w:rPr>
          <w:sz w:val="24"/>
          <w:szCs w:val="24"/>
        </w:rPr>
        <w:t xml:space="preserve">, </w:t>
      </w:r>
      <w:r w:rsidRPr="00F63763">
        <w:rPr>
          <w:i/>
          <w:sz w:val="24"/>
          <w:szCs w:val="24"/>
        </w:rPr>
        <w:t xml:space="preserve">J. </w:t>
      </w:r>
      <w:proofErr w:type="spellStart"/>
      <w:r w:rsidRPr="00F63763">
        <w:rPr>
          <w:i/>
          <w:sz w:val="24"/>
          <w:szCs w:val="24"/>
        </w:rPr>
        <w:t>Nano</w:t>
      </w:r>
      <w:proofErr w:type="spellEnd"/>
      <w:r w:rsidRPr="00F63763">
        <w:rPr>
          <w:i/>
          <w:sz w:val="24"/>
          <w:szCs w:val="24"/>
        </w:rPr>
        <w:t>- Electron. Phys.</w:t>
      </w:r>
      <w:r w:rsidRPr="00F63763">
        <w:rPr>
          <w:sz w:val="24"/>
          <w:szCs w:val="24"/>
        </w:rPr>
        <w:t xml:space="preserve"> </w:t>
      </w:r>
      <w:r w:rsidRPr="00F63763">
        <w:rPr>
          <w:b/>
          <w:sz w:val="24"/>
          <w:szCs w:val="24"/>
        </w:rPr>
        <w:t>6</w:t>
      </w:r>
      <w:r w:rsidRPr="00F63763">
        <w:rPr>
          <w:sz w:val="24"/>
          <w:szCs w:val="24"/>
        </w:rPr>
        <w:t xml:space="preserve"> No1, 01012 (2014).</w:t>
      </w:r>
    </w:p>
    <w:p w:rsidR="00F50950" w:rsidRPr="00F63763" w:rsidRDefault="00F50950" w:rsidP="00F50950">
      <w:pPr>
        <w:pStyle w:val="NAPReferences"/>
        <w:ind w:left="717" w:hanging="360"/>
        <w:rPr>
          <w:sz w:val="24"/>
          <w:szCs w:val="24"/>
        </w:rPr>
      </w:pPr>
      <w:r w:rsidRPr="00F63763">
        <w:rPr>
          <w:sz w:val="24"/>
          <w:szCs w:val="24"/>
        </w:rPr>
        <w:t>L.S. </w:t>
      </w:r>
      <w:proofErr w:type="spellStart"/>
      <w:r w:rsidRPr="00F63763">
        <w:rPr>
          <w:sz w:val="24"/>
          <w:szCs w:val="24"/>
        </w:rPr>
        <w:t>Metlov</w:t>
      </w:r>
      <w:proofErr w:type="spellEnd"/>
      <w:r w:rsidRPr="00F63763">
        <w:rPr>
          <w:sz w:val="24"/>
          <w:szCs w:val="24"/>
        </w:rPr>
        <w:t>, V.N. </w:t>
      </w:r>
      <w:proofErr w:type="spellStart"/>
      <w:r w:rsidRPr="00F63763">
        <w:rPr>
          <w:sz w:val="24"/>
          <w:szCs w:val="24"/>
        </w:rPr>
        <w:t>Varyukhin</w:t>
      </w:r>
      <w:proofErr w:type="spellEnd"/>
      <w:r w:rsidRPr="00F63763">
        <w:rPr>
          <w:sz w:val="24"/>
          <w:szCs w:val="24"/>
        </w:rPr>
        <w:t xml:space="preserve">, </w:t>
      </w:r>
      <w:proofErr w:type="spellStart"/>
      <w:r w:rsidRPr="00F63763">
        <w:rPr>
          <w:i/>
          <w:iCs/>
          <w:sz w:val="24"/>
          <w:szCs w:val="24"/>
        </w:rPr>
        <w:t>Fiz</w:t>
      </w:r>
      <w:proofErr w:type="spellEnd"/>
      <w:r w:rsidRPr="00F63763">
        <w:rPr>
          <w:i/>
          <w:iCs/>
          <w:sz w:val="24"/>
          <w:szCs w:val="24"/>
        </w:rPr>
        <w:t xml:space="preserve">. </w:t>
      </w:r>
      <w:proofErr w:type="spellStart"/>
      <w:r w:rsidRPr="00F63763">
        <w:rPr>
          <w:i/>
          <w:iCs/>
          <w:sz w:val="24"/>
          <w:szCs w:val="24"/>
        </w:rPr>
        <w:t>Tekh</w:t>
      </w:r>
      <w:proofErr w:type="spellEnd"/>
      <w:r w:rsidRPr="00F63763">
        <w:rPr>
          <w:i/>
          <w:iCs/>
          <w:sz w:val="24"/>
          <w:szCs w:val="24"/>
        </w:rPr>
        <w:t xml:space="preserve">. </w:t>
      </w:r>
      <w:proofErr w:type="spellStart"/>
      <w:r w:rsidRPr="00F63763">
        <w:rPr>
          <w:i/>
          <w:iCs/>
          <w:sz w:val="24"/>
          <w:szCs w:val="24"/>
        </w:rPr>
        <w:t>Vysok</w:t>
      </w:r>
      <w:proofErr w:type="spellEnd"/>
      <w:r w:rsidRPr="00F63763">
        <w:rPr>
          <w:i/>
          <w:iCs/>
          <w:sz w:val="24"/>
          <w:szCs w:val="24"/>
        </w:rPr>
        <w:t xml:space="preserve">. </w:t>
      </w:r>
      <w:proofErr w:type="spellStart"/>
      <w:r w:rsidRPr="00F63763">
        <w:rPr>
          <w:i/>
          <w:iCs/>
          <w:sz w:val="24"/>
          <w:szCs w:val="24"/>
        </w:rPr>
        <w:t>Davlenii</w:t>
      </w:r>
      <w:proofErr w:type="spellEnd"/>
      <w:r w:rsidRPr="00F63763">
        <w:rPr>
          <w:sz w:val="24"/>
          <w:szCs w:val="24"/>
        </w:rPr>
        <w:t xml:space="preserve"> </w:t>
      </w:r>
      <w:r w:rsidRPr="00F63763">
        <w:rPr>
          <w:b/>
          <w:sz w:val="24"/>
          <w:szCs w:val="24"/>
        </w:rPr>
        <w:t>20</w:t>
      </w:r>
      <w:r w:rsidRPr="00F63763">
        <w:rPr>
          <w:sz w:val="24"/>
          <w:szCs w:val="24"/>
        </w:rPr>
        <w:t>, 7 (2012).</w:t>
      </w:r>
    </w:p>
    <w:p w:rsidR="00F50950" w:rsidRPr="00F63763" w:rsidRDefault="00F50950" w:rsidP="00F50950">
      <w:pPr>
        <w:pStyle w:val="NAPReferences"/>
        <w:ind w:left="717" w:hanging="360"/>
        <w:rPr>
          <w:sz w:val="24"/>
          <w:szCs w:val="24"/>
        </w:rPr>
      </w:pPr>
      <w:r w:rsidRPr="00F63763">
        <w:rPr>
          <w:sz w:val="24"/>
          <w:szCs w:val="24"/>
        </w:rPr>
        <w:t>A.G. </w:t>
      </w:r>
      <w:proofErr w:type="spellStart"/>
      <w:r w:rsidRPr="00F63763">
        <w:rPr>
          <w:sz w:val="24"/>
          <w:szCs w:val="24"/>
        </w:rPr>
        <w:t>Gorshkov</w:t>
      </w:r>
      <w:proofErr w:type="spellEnd"/>
      <w:r w:rsidRPr="00F63763">
        <w:rPr>
          <w:sz w:val="24"/>
          <w:szCs w:val="24"/>
        </w:rPr>
        <w:t>, E.I. </w:t>
      </w:r>
      <w:proofErr w:type="spellStart"/>
      <w:r w:rsidRPr="00F63763">
        <w:rPr>
          <w:sz w:val="24"/>
          <w:szCs w:val="24"/>
        </w:rPr>
        <w:t>Starovoytov</w:t>
      </w:r>
      <w:proofErr w:type="spellEnd"/>
      <w:r w:rsidRPr="00F63763">
        <w:rPr>
          <w:sz w:val="24"/>
          <w:szCs w:val="24"/>
        </w:rPr>
        <w:t>, D.V. </w:t>
      </w:r>
      <w:proofErr w:type="spellStart"/>
      <w:r w:rsidRPr="00F63763">
        <w:rPr>
          <w:sz w:val="24"/>
          <w:szCs w:val="24"/>
        </w:rPr>
        <w:t>Tarlakovsky</w:t>
      </w:r>
      <w:proofErr w:type="spellEnd"/>
      <w:r w:rsidRPr="00F63763">
        <w:rPr>
          <w:sz w:val="24"/>
          <w:szCs w:val="24"/>
        </w:rPr>
        <w:t xml:space="preserve">, </w:t>
      </w:r>
      <w:r w:rsidRPr="00F63763">
        <w:rPr>
          <w:i/>
          <w:sz w:val="24"/>
          <w:szCs w:val="24"/>
        </w:rPr>
        <w:t xml:space="preserve">Theory of elasticity and plasticity </w:t>
      </w:r>
      <w:r w:rsidRPr="00F63763">
        <w:rPr>
          <w:sz w:val="24"/>
          <w:szCs w:val="24"/>
        </w:rPr>
        <w:t xml:space="preserve">(Moscow: </w:t>
      </w:r>
      <w:proofErr w:type="spellStart"/>
      <w:r w:rsidRPr="00F63763">
        <w:rPr>
          <w:sz w:val="24"/>
          <w:szCs w:val="24"/>
        </w:rPr>
        <w:t>Fizmatlit</w:t>
      </w:r>
      <w:proofErr w:type="spellEnd"/>
      <w:r w:rsidRPr="00F63763">
        <w:rPr>
          <w:sz w:val="24"/>
          <w:szCs w:val="24"/>
        </w:rPr>
        <w:t>: 2002).</w:t>
      </w:r>
    </w:p>
    <w:p w:rsidR="00F50950" w:rsidRPr="00F63763" w:rsidRDefault="00F50950" w:rsidP="00F50950">
      <w:pPr>
        <w:pStyle w:val="NAPReferences"/>
        <w:ind w:left="717" w:hanging="360"/>
        <w:rPr>
          <w:sz w:val="24"/>
          <w:szCs w:val="24"/>
        </w:rPr>
      </w:pPr>
      <w:proofErr w:type="spellStart"/>
      <w:r w:rsidRPr="00F63763">
        <w:rPr>
          <w:sz w:val="24"/>
          <w:szCs w:val="24"/>
        </w:rPr>
        <w:t>Yu.V</w:t>
      </w:r>
      <w:proofErr w:type="spellEnd"/>
      <w:r w:rsidRPr="00F63763">
        <w:rPr>
          <w:sz w:val="24"/>
          <w:szCs w:val="24"/>
        </w:rPr>
        <w:t>. </w:t>
      </w:r>
      <w:proofErr w:type="spellStart"/>
      <w:r w:rsidRPr="00F63763">
        <w:rPr>
          <w:sz w:val="24"/>
          <w:szCs w:val="24"/>
        </w:rPr>
        <w:t>Khlebnikova</w:t>
      </w:r>
      <w:proofErr w:type="spellEnd"/>
      <w:r w:rsidRPr="00F63763">
        <w:rPr>
          <w:sz w:val="24"/>
          <w:szCs w:val="24"/>
        </w:rPr>
        <w:t xml:space="preserve">, </w:t>
      </w:r>
      <w:proofErr w:type="spellStart"/>
      <w:r w:rsidRPr="00F63763">
        <w:rPr>
          <w:sz w:val="24"/>
          <w:szCs w:val="24"/>
        </w:rPr>
        <w:t>L.Yu</w:t>
      </w:r>
      <w:proofErr w:type="spellEnd"/>
      <w:r w:rsidRPr="00F63763">
        <w:rPr>
          <w:sz w:val="24"/>
          <w:szCs w:val="24"/>
        </w:rPr>
        <w:t>. </w:t>
      </w:r>
      <w:proofErr w:type="spellStart"/>
      <w:r w:rsidRPr="00F63763">
        <w:rPr>
          <w:sz w:val="24"/>
          <w:szCs w:val="24"/>
        </w:rPr>
        <w:t>Egorova</w:t>
      </w:r>
      <w:proofErr w:type="spellEnd"/>
      <w:r w:rsidRPr="00F63763">
        <w:rPr>
          <w:sz w:val="24"/>
          <w:szCs w:val="24"/>
        </w:rPr>
        <w:t>, V.P. </w:t>
      </w:r>
      <w:proofErr w:type="spellStart"/>
      <w:r w:rsidRPr="00F63763">
        <w:rPr>
          <w:sz w:val="24"/>
          <w:szCs w:val="24"/>
        </w:rPr>
        <w:t>Pilyugin</w:t>
      </w:r>
      <w:proofErr w:type="spellEnd"/>
      <w:r w:rsidRPr="00F63763">
        <w:rPr>
          <w:sz w:val="24"/>
          <w:szCs w:val="24"/>
        </w:rPr>
        <w:t>, T.R. </w:t>
      </w:r>
      <w:proofErr w:type="spellStart"/>
      <w:r w:rsidRPr="00F63763">
        <w:rPr>
          <w:sz w:val="24"/>
          <w:szCs w:val="24"/>
        </w:rPr>
        <w:t>Suaridze</w:t>
      </w:r>
      <w:proofErr w:type="spellEnd"/>
      <w:r w:rsidRPr="00F63763">
        <w:rPr>
          <w:sz w:val="24"/>
          <w:szCs w:val="24"/>
        </w:rPr>
        <w:t>, A.M. </w:t>
      </w:r>
      <w:proofErr w:type="spellStart"/>
      <w:r w:rsidRPr="00F63763">
        <w:rPr>
          <w:sz w:val="24"/>
          <w:szCs w:val="24"/>
        </w:rPr>
        <w:t>Patselov</w:t>
      </w:r>
      <w:proofErr w:type="spellEnd"/>
      <w:r w:rsidRPr="00F63763">
        <w:rPr>
          <w:sz w:val="24"/>
          <w:szCs w:val="24"/>
        </w:rPr>
        <w:t xml:space="preserve">, </w:t>
      </w:r>
      <w:r w:rsidRPr="00F63763">
        <w:rPr>
          <w:i/>
          <w:sz w:val="24"/>
          <w:szCs w:val="24"/>
        </w:rPr>
        <w:t>Tech. Phys.</w:t>
      </w:r>
      <w:r w:rsidRPr="00F63763">
        <w:rPr>
          <w:sz w:val="24"/>
          <w:szCs w:val="24"/>
        </w:rPr>
        <w:t xml:space="preserve"> </w:t>
      </w:r>
      <w:r w:rsidRPr="00F63763">
        <w:rPr>
          <w:b/>
          <w:sz w:val="24"/>
          <w:szCs w:val="24"/>
        </w:rPr>
        <w:t xml:space="preserve">60 </w:t>
      </w:r>
      <w:r w:rsidRPr="00F63763">
        <w:rPr>
          <w:sz w:val="24"/>
          <w:szCs w:val="24"/>
        </w:rPr>
        <w:t>No7, 1005 (2015).</w:t>
      </w:r>
    </w:p>
    <w:p w:rsidR="00F50950" w:rsidRPr="00F63763" w:rsidRDefault="00F50950" w:rsidP="00F50950">
      <w:pPr>
        <w:pStyle w:val="NAPReferences"/>
        <w:ind w:left="717" w:hanging="360"/>
        <w:rPr>
          <w:sz w:val="24"/>
          <w:szCs w:val="24"/>
        </w:rPr>
      </w:pPr>
      <w:r w:rsidRPr="00F63763">
        <w:rPr>
          <w:sz w:val="24"/>
          <w:szCs w:val="24"/>
        </w:rPr>
        <w:t>A.D. </w:t>
      </w:r>
      <w:proofErr w:type="spellStart"/>
      <w:r w:rsidRPr="00F63763">
        <w:rPr>
          <w:sz w:val="24"/>
          <w:szCs w:val="24"/>
        </w:rPr>
        <w:t>Pogrebnjak</w:t>
      </w:r>
      <w:proofErr w:type="spellEnd"/>
      <w:r w:rsidRPr="00F63763">
        <w:rPr>
          <w:sz w:val="24"/>
          <w:szCs w:val="24"/>
        </w:rPr>
        <w:t xml:space="preserve">, </w:t>
      </w:r>
      <w:r w:rsidRPr="00F63763">
        <w:rPr>
          <w:i/>
          <w:sz w:val="24"/>
          <w:szCs w:val="24"/>
        </w:rPr>
        <w:t xml:space="preserve">J. </w:t>
      </w:r>
      <w:proofErr w:type="spellStart"/>
      <w:r w:rsidRPr="00F63763">
        <w:rPr>
          <w:i/>
          <w:sz w:val="24"/>
          <w:szCs w:val="24"/>
        </w:rPr>
        <w:t>Nanomater</w:t>
      </w:r>
      <w:proofErr w:type="spellEnd"/>
      <w:r w:rsidRPr="00F63763">
        <w:rPr>
          <w:i/>
          <w:sz w:val="24"/>
          <w:szCs w:val="24"/>
        </w:rPr>
        <w:t>.</w:t>
      </w:r>
      <w:r w:rsidRPr="00F63763">
        <w:rPr>
          <w:sz w:val="24"/>
          <w:szCs w:val="24"/>
        </w:rPr>
        <w:t xml:space="preserve"> </w:t>
      </w:r>
      <w:r w:rsidRPr="00F63763">
        <w:rPr>
          <w:b/>
          <w:sz w:val="24"/>
          <w:szCs w:val="24"/>
        </w:rPr>
        <w:t>2013</w:t>
      </w:r>
      <w:r w:rsidRPr="00F63763">
        <w:rPr>
          <w:sz w:val="24"/>
          <w:szCs w:val="24"/>
        </w:rPr>
        <w:t>, 12 (2013).</w:t>
      </w:r>
    </w:p>
    <w:p w:rsidR="00F50950" w:rsidRPr="00F63763" w:rsidRDefault="00F50950" w:rsidP="00F50950">
      <w:pPr>
        <w:pStyle w:val="NAPReferences"/>
        <w:ind w:left="717" w:hanging="360"/>
        <w:rPr>
          <w:sz w:val="24"/>
          <w:szCs w:val="24"/>
        </w:rPr>
        <w:sectPr w:rsidR="00F50950" w:rsidRPr="00F63763" w:rsidSect="00F50950">
          <w:headerReference w:type="first" r:id="rId171"/>
          <w:footerReference w:type="first" r:id="rId172"/>
          <w:type w:val="continuous"/>
          <w:pgSz w:w="11906" w:h="16838" w:code="9"/>
          <w:pgMar w:top="1474" w:right="1134" w:bottom="1474" w:left="1134" w:header="851" w:footer="1046" w:gutter="0"/>
          <w:cols w:space="360"/>
          <w:titlePg/>
        </w:sectPr>
      </w:pPr>
      <w:r w:rsidRPr="00F63763">
        <w:rPr>
          <w:sz w:val="24"/>
          <w:szCs w:val="24"/>
        </w:rPr>
        <w:t>A.D. </w:t>
      </w:r>
      <w:proofErr w:type="spellStart"/>
      <w:r w:rsidRPr="00F63763">
        <w:rPr>
          <w:sz w:val="24"/>
          <w:szCs w:val="24"/>
        </w:rPr>
        <w:t>Pogrebnjak</w:t>
      </w:r>
      <w:proofErr w:type="spellEnd"/>
      <w:r w:rsidRPr="00F63763">
        <w:rPr>
          <w:sz w:val="24"/>
          <w:szCs w:val="24"/>
        </w:rPr>
        <w:t>, K.A. </w:t>
      </w:r>
      <w:proofErr w:type="spellStart"/>
      <w:r w:rsidRPr="00F63763">
        <w:rPr>
          <w:sz w:val="24"/>
          <w:szCs w:val="24"/>
        </w:rPr>
        <w:t>Dyadyura</w:t>
      </w:r>
      <w:proofErr w:type="spellEnd"/>
      <w:r w:rsidRPr="00F63763">
        <w:rPr>
          <w:sz w:val="24"/>
          <w:szCs w:val="24"/>
        </w:rPr>
        <w:t>, O.P. </w:t>
      </w:r>
      <w:proofErr w:type="spellStart"/>
      <w:r w:rsidRPr="00F63763">
        <w:rPr>
          <w:sz w:val="24"/>
          <w:szCs w:val="24"/>
        </w:rPr>
        <w:t>Gaponova</w:t>
      </w:r>
      <w:proofErr w:type="spellEnd"/>
      <w:r w:rsidRPr="00F63763">
        <w:rPr>
          <w:sz w:val="24"/>
          <w:szCs w:val="24"/>
        </w:rPr>
        <w:t xml:space="preserve">, </w:t>
      </w:r>
      <w:proofErr w:type="spellStart"/>
      <w:r w:rsidRPr="00F63763">
        <w:rPr>
          <w:i/>
          <w:sz w:val="24"/>
          <w:szCs w:val="24"/>
        </w:rPr>
        <w:t>Metallofiz</w:t>
      </w:r>
      <w:proofErr w:type="spellEnd"/>
      <w:r w:rsidRPr="00F63763">
        <w:rPr>
          <w:i/>
          <w:sz w:val="24"/>
          <w:szCs w:val="24"/>
        </w:rPr>
        <w:t xml:space="preserve">. </w:t>
      </w:r>
      <w:proofErr w:type="spellStart"/>
      <w:r w:rsidRPr="00F63763">
        <w:rPr>
          <w:i/>
          <w:sz w:val="24"/>
          <w:szCs w:val="24"/>
        </w:rPr>
        <w:t>Noveishie</w:t>
      </w:r>
      <w:proofErr w:type="spellEnd"/>
      <w:r w:rsidRPr="00F63763">
        <w:rPr>
          <w:i/>
          <w:sz w:val="24"/>
          <w:szCs w:val="24"/>
        </w:rPr>
        <w:t xml:space="preserve"> </w:t>
      </w:r>
      <w:proofErr w:type="spellStart"/>
      <w:r w:rsidRPr="00F63763">
        <w:rPr>
          <w:i/>
          <w:sz w:val="24"/>
          <w:szCs w:val="24"/>
        </w:rPr>
        <w:t>Tekhnol</w:t>
      </w:r>
      <w:proofErr w:type="spellEnd"/>
      <w:r w:rsidRPr="00F63763">
        <w:rPr>
          <w:sz w:val="24"/>
          <w:szCs w:val="24"/>
        </w:rPr>
        <w:t xml:space="preserve">. </w:t>
      </w:r>
      <w:r w:rsidRPr="00F63763">
        <w:rPr>
          <w:b/>
          <w:sz w:val="24"/>
          <w:szCs w:val="24"/>
        </w:rPr>
        <w:t>37</w:t>
      </w:r>
      <w:r w:rsidRPr="00F63763">
        <w:rPr>
          <w:sz w:val="24"/>
          <w:szCs w:val="24"/>
        </w:rPr>
        <w:t xml:space="preserve"> No7, 899 (2015).</w:t>
      </w:r>
    </w:p>
    <w:p w:rsidR="00F50950" w:rsidRPr="00F50950" w:rsidRDefault="00F50950" w:rsidP="00F50950">
      <w:pPr>
        <w:pStyle w:val="NAPReferences"/>
        <w:numPr>
          <w:ilvl w:val="0"/>
          <w:numId w:val="0"/>
        </w:numPr>
        <w:rPr>
          <w:sz w:val="28"/>
          <w:lang w:val="uk-UA"/>
        </w:rPr>
      </w:pPr>
      <w:r>
        <w:rPr>
          <w:sz w:val="28"/>
          <w:lang w:val="uk-UA"/>
        </w:rPr>
        <w:lastRenderedPageBreak/>
        <w:t>Коефіцієнти:</w:t>
      </w:r>
    </w:p>
    <w:p w:rsidR="00F50950" w:rsidRPr="00CF2853" w:rsidRDefault="00F50950" w:rsidP="00F50950">
      <w:pPr>
        <w:pStyle w:val="NAPReferences"/>
        <w:numPr>
          <w:ilvl w:val="0"/>
          <w:numId w:val="0"/>
        </w:numPr>
      </w:pPr>
      <w:r w:rsidRPr="00CF2853">
        <w:object w:dxaOrig="4200" w:dyaOrig="340">
          <v:shape id="_x0000_i1103" type="#_x0000_t75" style="width:421.3pt;height:35.1pt" o:ole="">
            <v:imagedata r:id="rId67" o:title=""/>
          </v:shape>
          <o:OLEObject Type="Embed" ProgID="Equation.DSMT4" ShapeID="_x0000_i1103" DrawAspect="Content" ObjectID="_1668894989" r:id="rId173"/>
        </w:object>
      </w:r>
    </w:p>
    <w:p w:rsidR="00C34DAE" w:rsidRDefault="00F50950" w:rsidP="00F50950">
      <w:pPr>
        <w:pStyle w:val="NAPReferences"/>
        <w:numPr>
          <w:ilvl w:val="0"/>
          <w:numId w:val="0"/>
        </w:numPr>
        <w:tabs>
          <w:tab w:val="clear" w:pos="284"/>
          <w:tab w:val="left" w:pos="0"/>
        </w:tabs>
        <w:jc w:val="left"/>
        <w:rPr>
          <w:lang w:val="uk-UA"/>
        </w:rPr>
      </w:pPr>
      <w:r w:rsidRPr="00CF2853">
        <w:object w:dxaOrig="4780" w:dyaOrig="340">
          <v:shape id="_x0000_i1104" type="#_x0000_t75" style="width:420.7pt;height:30.95pt" o:ole="">
            <v:imagedata r:id="rId69" o:title=""/>
          </v:shape>
          <o:OLEObject Type="Embed" ProgID="Equation.DSMT4" ShapeID="_x0000_i1104" DrawAspect="Content" ObjectID="_1668894990" r:id="rId174"/>
        </w:object>
      </w:r>
      <w:r w:rsidRPr="00CF2853">
        <w:object w:dxaOrig="4680" w:dyaOrig="340">
          <v:shape id="_x0000_i1105" type="#_x0000_t75" style="width:409.4pt;height:30.35pt" o:ole="">
            <v:imagedata r:id="rId71" o:title=""/>
          </v:shape>
          <o:OLEObject Type="Embed" ProgID="Equation.DSMT4" ShapeID="_x0000_i1105" DrawAspect="Content" ObjectID="_1668894991" r:id="rId175"/>
        </w:object>
      </w:r>
      <w:r w:rsidRPr="00CF2853">
        <w:rPr>
          <w:position w:val="-10"/>
        </w:rPr>
        <w:object w:dxaOrig="4680" w:dyaOrig="320">
          <v:shape id="_x0000_i1106" type="#_x0000_t75" style="width:430.8pt;height:28.55pt" o:ole="">
            <v:imagedata r:id="rId73" o:title=""/>
          </v:shape>
          <o:OLEObject Type="Embed" ProgID="Equation.DSMT4" ShapeID="_x0000_i1106" DrawAspect="Content" ObjectID="_1668894992" r:id="rId176"/>
        </w:object>
      </w:r>
      <w:r w:rsidRPr="00CF2853">
        <w:object w:dxaOrig="2740" w:dyaOrig="340">
          <v:shape id="_x0000_i1107" type="#_x0000_t75" style="width:241pt;height:30.95pt" o:ole="">
            <v:imagedata r:id="rId75" o:title=""/>
          </v:shape>
          <o:OLEObject Type="Embed" ProgID="Equation.DSMT4" ShapeID="_x0000_i1107" DrawAspect="Content" ObjectID="_1668894993" r:id="rId177"/>
        </w:object>
      </w:r>
    </w:p>
    <w:p w:rsidR="00770357" w:rsidRDefault="00770357" w:rsidP="00F50950">
      <w:pPr>
        <w:pStyle w:val="NAPReferences"/>
        <w:numPr>
          <w:ilvl w:val="0"/>
          <w:numId w:val="0"/>
        </w:numPr>
        <w:tabs>
          <w:tab w:val="clear" w:pos="284"/>
          <w:tab w:val="left" w:pos="0"/>
        </w:tabs>
        <w:jc w:val="left"/>
        <w:rPr>
          <w:lang w:val="uk-UA"/>
        </w:rPr>
      </w:pPr>
    </w:p>
    <w:p w:rsidR="00770357" w:rsidRDefault="00770357" w:rsidP="00F50950">
      <w:pPr>
        <w:pStyle w:val="NAPReferences"/>
        <w:numPr>
          <w:ilvl w:val="0"/>
          <w:numId w:val="0"/>
        </w:numPr>
        <w:tabs>
          <w:tab w:val="clear" w:pos="284"/>
          <w:tab w:val="left" w:pos="0"/>
        </w:tabs>
        <w:jc w:val="left"/>
        <w:rPr>
          <w:lang w:val="uk-UA"/>
        </w:rPr>
      </w:pPr>
    </w:p>
    <w:p w:rsidR="00770357" w:rsidRDefault="00770357" w:rsidP="00F50950">
      <w:pPr>
        <w:pStyle w:val="NAPReferences"/>
        <w:numPr>
          <w:ilvl w:val="0"/>
          <w:numId w:val="0"/>
        </w:numPr>
        <w:tabs>
          <w:tab w:val="clear" w:pos="284"/>
          <w:tab w:val="left" w:pos="0"/>
        </w:tabs>
        <w:jc w:val="left"/>
        <w:rPr>
          <w:lang w:val="uk-UA"/>
        </w:rPr>
      </w:pPr>
    </w:p>
    <w:p w:rsidR="00770357" w:rsidRDefault="00770357" w:rsidP="00F50950">
      <w:pPr>
        <w:pStyle w:val="NAPReferences"/>
        <w:numPr>
          <w:ilvl w:val="0"/>
          <w:numId w:val="0"/>
        </w:numPr>
        <w:tabs>
          <w:tab w:val="clear" w:pos="284"/>
          <w:tab w:val="left" w:pos="0"/>
        </w:tabs>
        <w:jc w:val="left"/>
        <w:rPr>
          <w:lang w:val="uk-UA"/>
        </w:rPr>
      </w:pPr>
    </w:p>
    <w:p w:rsidR="00770357" w:rsidRPr="00770357" w:rsidRDefault="00770357" w:rsidP="00F50950">
      <w:pPr>
        <w:pStyle w:val="NAPReferences"/>
        <w:numPr>
          <w:ilvl w:val="0"/>
          <w:numId w:val="0"/>
        </w:numPr>
        <w:tabs>
          <w:tab w:val="clear" w:pos="284"/>
          <w:tab w:val="left" w:pos="0"/>
        </w:tabs>
        <w:jc w:val="left"/>
        <w:rPr>
          <w:lang w:val="uk-UA"/>
        </w:rPr>
      </w:pPr>
    </w:p>
    <w:p w:rsidR="00F50950" w:rsidRPr="00F50950" w:rsidRDefault="00F50950" w:rsidP="00F50950">
      <w:pPr>
        <w:pStyle w:val="NAPReferences"/>
        <w:numPr>
          <w:ilvl w:val="0"/>
          <w:numId w:val="0"/>
        </w:numPr>
        <w:tabs>
          <w:tab w:val="clear" w:pos="284"/>
          <w:tab w:val="left" w:pos="0"/>
        </w:tabs>
        <w:jc w:val="left"/>
        <w:rPr>
          <w:lang w:val="uk-UA"/>
        </w:rPr>
      </w:pPr>
    </w:p>
    <w:p w:rsidR="00F50950" w:rsidRDefault="00F50950" w:rsidP="00F50950">
      <w:pPr>
        <w:pStyle w:val="NAPReferences"/>
        <w:numPr>
          <w:ilvl w:val="0"/>
          <w:numId w:val="0"/>
        </w:numPr>
        <w:tabs>
          <w:tab w:val="clear" w:pos="284"/>
          <w:tab w:val="left" w:pos="0"/>
        </w:tabs>
        <w:jc w:val="left"/>
        <w:rPr>
          <w:lang w:val="uk-UA"/>
        </w:rPr>
      </w:pPr>
    </w:p>
    <w:p w:rsidR="00F50950" w:rsidRDefault="00F50950" w:rsidP="00770357">
      <w:pPr>
        <w:pStyle w:val="NAPReferences"/>
        <w:numPr>
          <w:ilvl w:val="0"/>
          <w:numId w:val="0"/>
        </w:numPr>
        <w:tabs>
          <w:tab w:val="clear" w:pos="284"/>
          <w:tab w:val="left" w:pos="0"/>
        </w:tabs>
        <w:ind w:hanging="284"/>
        <w:jc w:val="center"/>
        <w:rPr>
          <w:lang w:val="uk-UA"/>
        </w:rPr>
      </w:pPr>
      <w:r>
        <w:rPr>
          <w:noProof/>
          <w:lang w:val="ru-RU"/>
        </w:rPr>
        <w:drawing>
          <wp:inline distT="0" distB="0" distL="0" distR="0">
            <wp:extent cx="6721807" cy="4740349"/>
            <wp:effectExtent l="19050" t="0" r="2843"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78" cstate="print"/>
                    <a:srcRect/>
                    <a:stretch>
                      <a:fillRect/>
                    </a:stretch>
                  </pic:blipFill>
                  <pic:spPr bwMode="auto">
                    <a:xfrm>
                      <a:off x="0" y="0"/>
                      <a:ext cx="6721807" cy="4740349"/>
                    </a:xfrm>
                    <a:prstGeom prst="rect">
                      <a:avLst/>
                    </a:prstGeom>
                    <a:noFill/>
                    <a:ln w="9525">
                      <a:noFill/>
                      <a:miter lim="800000"/>
                      <a:headEnd/>
                      <a:tailEnd/>
                    </a:ln>
                  </pic:spPr>
                </pic:pic>
              </a:graphicData>
            </a:graphic>
          </wp:inline>
        </w:drawing>
      </w:r>
    </w:p>
    <w:p w:rsidR="00770357" w:rsidRDefault="00770357" w:rsidP="00770357">
      <w:pPr>
        <w:pStyle w:val="NAPReferences"/>
        <w:numPr>
          <w:ilvl w:val="0"/>
          <w:numId w:val="0"/>
        </w:numPr>
        <w:tabs>
          <w:tab w:val="clear" w:pos="284"/>
          <w:tab w:val="left" w:pos="0"/>
        </w:tabs>
        <w:ind w:hanging="284"/>
        <w:jc w:val="center"/>
        <w:rPr>
          <w:lang w:val="uk-UA"/>
        </w:rPr>
      </w:pPr>
      <w:r>
        <w:rPr>
          <w:noProof/>
          <w:lang w:val="ru-RU"/>
        </w:rPr>
        <w:lastRenderedPageBreak/>
        <w:drawing>
          <wp:inline distT="0" distB="0" distL="0" distR="0">
            <wp:extent cx="4179142" cy="373997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9" cstate="print"/>
                    <a:srcRect/>
                    <a:stretch>
                      <a:fillRect/>
                    </a:stretch>
                  </pic:blipFill>
                  <pic:spPr bwMode="auto">
                    <a:xfrm>
                      <a:off x="0" y="0"/>
                      <a:ext cx="4176999" cy="3738060"/>
                    </a:xfrm>
                    <a:prstGeom prst="rect">
                      <a:avLst/>
                    </a:prstGeom>
                    <a:noFill/>
                  </pic:spPr>
                </pic:pic>
              </a:graphicData>
            </a:graphic>
          </wp:inline>
        </w:drawing>
      </w:r>
    </w:p>
    <w:p w:rsidR="00770357" w:rsidRDefault="00770357" w:rsidP="00770357">
      <w:pPr>
        <w:pStyle w:val="NAPReferences"/>
        <w:numPr>
          <w:ilvl w:val="0"/>
          <w:numId w:val="0"/>
        </w:numPr>
        <w:tabs>
          <w:tab w:val="clear" w:pos="284"/>
          <w:tab w:val="left" w:pos="0"/>
        </w:tabs>
        <w:ind w:hanging="284"/>
        <w:jc w:val="center"/>
        <w:rPr>
          <w:lang w:val="uk-UA"/>
        </w:rPr>
      </w:pPr>
    </w:p>
    <w:p w:rsidR="00770357" w:rsidRDefault="00770357" w:rsidP="00770357">
      <w:pPr>
        <w:pStyle w:val="NAPReferences"/>
        <w:numPr>
          <w:ilvl w:val="0"/>
          <w:numId w:val="0"/>
        </w:numPr>
        <w:tabs>
          <w:tab w:val="clear" w:pos="284"/>
          <w:tab w:val="left" w:pos="0"/>
        </w:tabs>
        <w:ind w:hanging="284"/>
        <w:jc w:val="center"/>
        <w:rPr>
          <w:lang w:val="uk-UA"/>
        </w:rPr>
      </w:pPr>
    </w:p>
    <w:p w:rsidR="00770357" w:rsidRDefault="00770357" w:rsidP="00770357">
      <w:pPr>
        <w:pStyle w:val="NAPReferences"/>
        <w:numPr>
          <w:ilvl w:val="0"/>
          <w:numId w:val="0"/>
        </w:numPr>
        <w:tabs>
          <w:tab w:val="clear" w:pos="284"/>
          <w:tab w:val="left" w:pos="0"/>
        </w:tabs>
        <w:ind w:hanging="284"/>
        <w:jc w:val="center"/>
        <w:rPr>
          <w:lang w:val="uk-UA"/>
        </w:rPr>
      </w:pPr>
      <w:r>
        <w:rPr>
          <w:noProof/>
          <w:lang w:val="ru-RU"/>
        </w:rPr>
        <w:drawing>
          <wp:inline distT="0" distB="0" distL="0" distR="0">
            <wp:extent cx="6265184" cy="5501611"/>
            <wp:effectExtent l="19050" t="0" r="2266" b="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80" cstate="print"/>
                    <a:srcRect/>
                    <a:stretch>
                      <a:fillRect/>
                    </a:stretch>
                  </pic:blipFill>
                  <pic:spPr bwMode="auto">
                    <a:xfrm>
                      <a:off x="0" y="0"/>
                      <a:ext cx="6267241" cy="5503417"/>
                    </a:xfrm>
                    <a:prstGeom prst="rect">
                      <a:avLst/>
                    </a:prstGeom>
                    <a:noFill/>
                    <a:ln w="9525">
                      <a:noFill/>
                      <a:miter lim="800000"/>
                      <a:headEnd/>
                      <a:tailEnd/>
                    </a:ln>
                  </pic:spPr>
                </pic:pic>
              </a:graphicData>
            </a:graphic>
          </wp:inline>
        </w:drawing>
      </w:r>
    </w:p>
    <w:p w:rsidR="00770357" w:rsidRDefault="00770357" w:rsidP="00DE2051">
      <w:pPr>
        <w:pStyle w:val="NAPReferences"/>
        <w:numPr>
          <w:ilvl w:val="0"/>
          <w:numId w:val="0"/>
        </w:numPr>
        <w:tabs>
          <w:tab w:val="clear" w:pos="284"/>
          <w:tab w:val="left" w:pos="0"/>
        </w:tabs>
        <w:spacing w:after="120"/>
        <w:ind w:hanging="284"/>
        <w:jc w:val="center"/>
        <w:rPr>
          <w:lang w:val="uk-UA"/>
        </w:rPr>
      </w:pPr>
      <w:r>
        <w:rPr>
          <w:noProof/>
          <w:lang w:val="ru-RU"/>
        </w:rPr>
        <w:lastRenderedPageBreak/>
        <w:drawing>
          <wp:inline distT="0" distB="0" distL="0" distR="0">
            <wp:extent cx="4440194" cy="3954953"/>
            <wp:effectExtent l="1905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81" cstate="print"/>
                    <a:srcRect/>
                    <a:stretch>
                      <a:fillRect/>
                    </a:stretch>
                  </pic:blipFill>
                  <pic:spPr bwMode="auto">
                    <a:xfrm>
                      <a:off x="0" y="0"/>
                      <a:ext cx="4439722" cy="3954532"/>
                    </a:xfrm>
                    <a:prstGeom prst="rect">
                      <a:avLst/>
                    </a:prstGeom>
                    <a:noFill/>
                    <a:ln w="9525">
                      <a:noFill/>
                      <a:miter lim="800000"/>
                      <a:headEnd/>
                      <a:tailEnd/>
                    </a:ln>
                  </pic:spPr>
                </pic:pic>
              </a:graphicData>
            </a:graphic>
          </wp:inline>
        </w:drawing>
      </w:r>
    </w:p>
    <w:p w:rsidR="00770357" w:rsidRDefault="00770357" w:rsidP="00770357">
      <w:pPr>
        <w:pStyle w:val="NAPReferences"/>
        <w:numPr>
          <w:ilvl w:val="0"/>
          <w:numId w:val="0"/>
        </w:numPr>
        <w:tabs>
          <w:tab w:val="clear" w:pos="284"/>
          <w:tab w:val="left" w:pos="0"/>
        </w:tabs>
        <w:ind w:hanging="284"/>
        <w:jc w:val="center"/>
        <w:rPr>
          <w:lang w:val="uk-UA"/>
        </w:rPr>
      </w:pPr>
      <w:r>
        <w:rPr>
          <w:noProof/>
          <w:lang w:val="ru-RU"/>
        </w:rPr>
        <w:drawing>
          <wp:inline distT="0" distB="0" distL="0" distR="0">
            <wp:extent cx="5911131" cy="5436973"/>
            <wp:effectExtent l="19050" t="0" r="0" b="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82" cstate="print"/>
                    <a:srcRect/>
                    <a:stretch>
                      <a:fillRect/>
                    </a:stretch>
                  </pic:blipFill>
                  <pic:spPr bwMode="auto">
                    <a:xfrm>
                      <a:off x="0" y="0"/>
                      <a:ext cx="5911582" cy="5437387"/>
                    </a:xfrm>
                    <a:prstGeom prst="rect">
                      <a:avLst/>
                    </a:prstGeom>
                    <a:noFill/>
                    <a:ln w="9525">
                      <a:noFill/>
                      <a:miter lim="800000"/>
                      <a:headEnd/>
                      <a:tailEnd/>
                    </a:ln>
                  </pic:spPr>
                </pic:pic>
              </a:graphicData>
            </a:graphic>
          </wp:inline>
        </w:drawing>
      </w:r>
    </w:p>
    <w:p w:rsidR="00E03530" w:rsidRPr="00F50950" w:rsidRDefault="00E03530" w:rsidP="00770357">
      <w:pPr>
        <w:pStyle w:val="NAPReferences"/>
        <w:numPr>
          <w:ilvl w:val="0"/>
          <w:numId w:val="0"/>
        </w:numPr>
        <w:tabs>
          <w:tab w:val="clear" w:pos="284"/>
          <w:tab w:val="left" w:pos="0"/>
        </w:tabs>
        <w:ind w:hanging="284"/>
        <w:jc w:val="center"/>
        <w:rPr>
          <w:lang w:val="uk-UA"/>
        </w:rPr>
      </w:pPr>
      <w:r>
        <w:rPr>
          <w:noProof/>
          <w:lang w:val="ru-RU"/>
        </w:rPr>
        <w:lastRenderedPageBreak/>
        <w:drawing>
          <wp:inline distT="0" distB="0" distL="0" distR="0">
            <wp:extent cx="4644915" cy="4135009"/>
            <wp:effectExtent l="19050" t="0" r="32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3" cstate="print"/>
                    <a:srcRect/>
                    <a:stretch>
                      <a:fillRect/>
                    </a:stretch>
                  </pic:blipFill>
                  <pic:spPr bwMode="auto">
                    <a:xfrm>
                      <a:off x="0" y="0"/>
                      <a:ext cx="4646054" cy="4136023"/>
                    </a:xfrm>
                    <a:prstGeom prst="rect">
                      <a:avLst/>
                    </a:prstGeom>
                    <a:noFill/>
                  </pic:spPr>
                </pic:pic>
              </a:graphicData>
            </a:graphic>
          </wp:inline>
        </w:drawing>
      </w:r>
    </w:p>
    <w:sectPr w:rsidR="00E03530" w:rsidRPr="00F50950" w:rsidSect="00770357">
      <w:pgSz w:w="11906" w:h="16838"/>
      <w:pgMar w:top="709" w:right="707" w:bottom="567"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DFC" w:rsidRDefault="00691DFC" w:rsidP="00F50950">
      <w:r>
        <w:separator/>
      </w:r>
    </w:p>
  </w:endnote>
  <w:endnote w:type="continuationSeparator" w:id="0">
    <w:p w:rsidR="00691DFC" w:rsidRDefault="00691DFC" w:rsidP="00F509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CC"/>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New Roman+FPEF">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50" w:rsidRDefault="00F50950" w:rsidP="00F50950">
    <w:pPr>
      <w:pStyle w:val="NAPNormal"/>
      <w:ind w:firstLine="0"/>
      <w:jc w:val="center"/>
      <w:rPr>
        <w:lang w:val="ru-RU"/>
      </w:rPr>
    </w:pPr>
  </w:p>
  <w:p w:rsidR="00F50950" w:rsidRPr="00C82CC9" w:rsidRDefault="00F50950" w:rsidP="00F50950">
    <w:pPr>
      <w:pStyle w:val="NAPNormal"/>
      <w:ind w:firstLine="0"/>
      <w:jc w:val="center"/>
    </w:pPr>
    <w:r>
      <w:fldChar w:fldCharType="begin"/>
    </w:r>
    <w:r>
      <w:instrText xml:space="preserve"> REF number \h </w:instrText>
    </w:r>
    <w:r>
      <w:fldChar w:fldCharType="separate"/>
    </w:r>
    <w:r w:rsidRPr="00283288">
      <w:rPr>
        <w:iCs/>
        <w:szCs w:val="18"/>
        <w:lang w:val="en-US"/>
      </w:rPr>
      <w:t>01001</w:t>
    </w:r>
    <w:r>
      <w:fldChar w:fldCharType="end"/>
    </w:r>
    <w:r w:rsidRPr="008071DC">
      <w:t>-</w:t>
    </w:r>
    <w:fldSimple w:instr=" PAGE ">
      <w:r>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50" w:rsidRPr="00C82CC9" w:rsidRDefault="00F50950" w:rsidP="00F50950">
    <w:pPr>
      <w:pStyle w:val="NAPNormal"/>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50" w:rsidRPr="007F1D77" w:rsidRDefault="00F50950" w:rsidP="00F50950">
    <w:pPr>
      <w:pStyle w:val="NAPNormal"/>
      <w:tabs>
        <w:tab w:val="center" w:pos="4820"/>
        <w:tab w:val="right" w:pos="9639"/>
      </w:tabs>
      <w:ind w:firstLine="0"/>
      <w:rPr>
        <w:lang w:val="en-US"/>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50" w:rsidRDefault="00F50950" w:rsidP="00F50950">
    <w:pPr>
      <w:pStyle w:val="NAPNormal"/>
      <w:ind w:firstLine="0"/>
      <w:jc w:val="center"/>
      <w:rPr>
        <w:lang w:val="ru-RU"/>
      </w:rPr>
    </w:pPr>
  </w:p>
  <w:p w:rsidR="00F50950" w:rsidRPr="00C82CC9" w:rsidRDefault="00F50950" w:rsidP="00F50950">
    <w:pPr>
      <w:pStyle w:val="NAPNormal"/>
      <w:ind w:firstLine="0"/>
      <w:jc w:val="center"/>
    </w:pPr>
    <w:r>
      <w:fldChar w:fldCharType="begin"/>
    </w:r>
    <w:r>
      <w:instrText xml:space="preserve"> REF number \h </w:instrText>
    </w:r>
    <w:r>
      <w:fldChar w:fldCharType="separate"/>
    </w:r>
    <w:r w:rsidRPr="00283288">
      <w:rPr>
        <w:iCs/>
        <w:szCs w:val="18"/>
        <w:lang w:val="en-US"/>
      </w:rPr>
      <w:t>01001</w:t>
    </w:r>
    <w:r>
      <w:fldChar w:fldCharType="end"/>
    </w:r>
    <w:r w:rsidRPr="008071DC">
      <w:t>-</w:t>
    </w:r>
    <w:fldSimple w:instr=" PAGE ">
      <w:r w:rsidR="00C7790E">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DFC" w:rsidRDefault="00691DFC" w:rsidP="00F50950">
      <w:r>
        <w:separator/>
      </w:r>
    </w:p>
  </w:footnote>
  <w:footnote w:type="continuationSeparator" w:id="0">
    <w:p w:rsidR="00691DFC" w:rsidRDefault="00691DFC" w:rsidP="00F50950">
      <w:r>
        <w:continuationSeparator/>
      </w:r>
    </w:p>
  </w:footnote>
  <w:footnote w:id="1">
    <w:p w:rsidR="00F50950" w:rsidRPr="00830BAE" w:rsidRDefault="00F50950" w:rsidP="00F50950">
      <w:pPr>
        <w:pStyle w:val="NAPAuthors"/>
        <w:jc w:val="left"/>
        <w:rPr>
          <w:lang w:val="en-US"/>
        </w:rPr>
      </w:pPr>
      <w:r>
        <w:rPr>
          <w:rStyle w:val="aa"/>
        </w:rPr>
        <w:footnoteRef/>
      </w:r>
      <w:r>
        <w:t xml:space="preserve"> </w:t>
      </w:r>
      <w:r w:rsidRPr="009A56BA">
        <w:rPr>
          <w:rStyle w:val="ad"/>
        </w:rPr>
        <w:t>o.khomenko@mss.sumdu.edu.ua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50" w:rsidRDefault="00F50950" w:rsidP="00F50950">
    <w:pPr>
      <w:pStyle w:val="NAPHeader"/>
    </w:pPr>
  </w:p>
  <w:p w:rsidR="00F50950" w:rsidRPr="00F1246A" w:rsidRDefault="00F50950" w:rsidP="00F50950">
    <w:pPr>
      <w:pStyle w:val="NAPHeader"/>
      <w:rPr>
        <w:lang w:val="en-GB"/>
      </w:rPr>
    </w:pPr>
    <w:r>
      <w:rPr>
        <w:smallCaps/>
        <w:lang w:val="en-US"/>
      </w:rPr>
      <w:t>A</w:t>
    </w:r>
    <w:r w:rsidRPr="007F1D77">
      <w:rPr>
        <w:smallCaps/>
      </w:rPr>
      <w:t>.</w:t>
    </w:r>
    <w:r w:rsidRPr="007F1D77">
      <w:rPr>
        <w:smallCaps/>
        <w:lang w:val="en-US"/>
      </w:rPr>
      <w:t>V</w:t>
    </w:r>
    <w:r w:rsidRPr="007F1D77">
      <w:rPr>
        <w:smallCaps/>
      </w:rPr>
      <w:t>. </w:t>
    </w:r>
    <w:proofErr w:type="spellStart"/>
    <w:r>
      <w:rPr>
        <w:smallCaps/>
        <w:lang w:val="en-US"/>
      </w:rPr>
      <w:t>Khomenko</w:t>
    </w:r>
    <w:proofErr w:type="spellEnd"/>
    <w:r w:rsidRPr="007F1D77">
      <w:rPr>
        <w:smallCaps/>
      </w:rPr>
      <w:t xml:space="preserve">, </w:t>
    </w:r>
    <w:r>
      <w:rPr>
        <w:smallCaps/>
        <w:lang w:val="en-US"/>
      </w:rPr>
      <w:t>D</w:t>
    </w:r>
    <w:r w:rsidRPr="007F1D77">
      <w:rPr>
        <w:smallCaps/>
      </w:rPr>
      <w:t>.</w:t>
    </w:r>
    <w:r>
      <w:rPr>
        <w:smallCaps/>
        <w:lang w:val="en-US"/>
      </w:rPr>
      <w:t>S</w:t>
    </w:r>
    <w:r w:rsidRPr="007F1D77">
      <w:rPr>
        <w:smallCaps/>
      </w:rPr>
      <w:t>. </w:t>
    </w:r>
    <w:proofErr w:type="spellStart"/>
    <w:r>
      <w:rPr>
        <w:smallCaps/>
        <w:lang w:val="en-US"/>
      </w:rPr>
      <w:t>Troshchenko</w:t>
    </w:r>
    <w:proofErr w:type="spellEnd"/>
    <w:r w:rsidRPr="00D826F9">
      <w:rPr>
        <w:smallCaps/>
      </w:rPr>
      <w:t xml:space="preserve">, </w:t>
    </w:r>
    <w:r>
      <w:rPr>
        <w:smallCaps/>
        <w:lang w:val="en-US"/>
      </w:rPr>
      <w:t>K</w:t>
    </w:r>
    <w:r w:rsidRPr="007F1D77">
      <w:rPr>
        <w:smallCaps/>
      </w:rPr>
      <w:t>.</w:t>
    </w:r>
    <w:r>
      <w:rPr>
        <w:smallCaps/>
        <w:lang w:val="en-US"/>
      </w:rPr>
      <w:t>P</w:t>
    </w:r>
    <w:r w:rsidRPr="007F1D77">
      <w:rPr>
        <w:smallCaps/>
      </w:rPr>
      <w:t>. </w:t>
    </w:r>
    <w:proofErr w:type="spellStart"/>
    <w:r>
      <w:rPr>
        <w:smallCaps/>
        <w:lang w:val="en-US"/>
      </w:rPr>
      <w:t>Khomenko</w:t>
    </w:r>
    <w:proofErr w:type="spellEnd"/>
    <w:r w:rsidRPr="007F1D77">
      <w:rPr>
        <w:smallCaps/>
      </w:rPr>
      <w:t xml:space="preserve">, </w:t>
    </w:r>
    <w:r>
      <w:rPr>
        <w:smallCaps/>
        <w:lang w:val="en-US"/>
      </w:rPr>
      <w:t>I</w:t>
    </w:r>
    <w:r w:rsidRPr="00D826F9">
      <w:rPr>
        <w:smallCaps/>
      </w:rPr>
      <w:t>.</w:t>
    </w:r>
    <w:r>
      <w:rPr>
        <w:smallCaps/>
        <w:lang w:val="en-US"/>
      </w:rPr>
      <w:t>O</w:t>
    </w:r>
    <w:r w:rsidRPr="00D826F9">
      <w:rPr>
        <w:smallCaps/>
      </w:rPr>
      <w:t>.</w:t>
    </w:r>
    <w:r>
      <w:rPr>
        <w:smallCaps/>
        <w:lang w:val="en-US"/>
      </w:rPr>
      <w:t> </w:t>
    </w:r>
    <w:proofErr w:type="spellStart"/>
    <w:r>
      <w:rPr>
        <w:smallCaps/>
        <w:lang w:val="en-US"/>
      </w:rPr>
      <w:t>Solonar</w:t>
    </w:r>
    <w:proofErr w:type="spellEnd"/>
    <w:r w:rsidRPr="00D826F9">
      <w:tab/>
    </w:r>
    <w:r w:rsidRPr="00F1246A">
      <w:rPr>
        <w:i/>
        <w:iCs/>
        <w:smallCaps/>
        <w:lang w:val="en-US"/>
      </w:rPr>
      <w:t>Proc</w:t>
    </w:r>
    <w:r w:rsidRPr="00D826F9">
      <w:rPr>
        <w:i/>
        <w:iCs/>
        <w:smallCaps/>
      </w:rPr>
      <w:t xml:space="preserve">. </w:t>
    </w:r>
    <w:r w:rsidRPr="00F1246A">
      <w:rPr>
        <w:i/>
        <w:iCs/>
        <w:smallCaps/>
        <w:lang w:val="en-US"/>
      </w:rPr>
      <w:t>NAP</w:t>
    </w:r>
    <w:r w:rsidRPr="00F1246A">
      <w:rPr>
        <w:i/>
        <w:iCs/>
        <w:caps/>
        <w:lang w:val="en-GB"/>
      </w:rPr>
      <w:t xml:space="preserve"> </w:t>
    </w:r>
    <w:r>
      <w:rPr>
        <w:b/>
        <w:lang w:val="en-GB"/>
      </w:rPr>
      <w:fldChar w:fldCharType="begin"/>
    </w:r>
    <w:r>
      <w:rPr>
        <w:i/>
        <w:iCs/>
        <w:caps/>
        <w:lang w:val="en-GB"/>
      </w:rPr>
      <w:instrText xml:space="preserve"> REF vol \h </w:instrText>
    </w:r>
    <w:r>
      <w:rPr>
        <w:b/>
        <w:lang w:val="en-GB"/>
      </w:rPr>
    </w:r>
    <w:r>
      <w:rPr>
        <w:b/>
        <w:lang w:val="en-GB"/>
      </w:rPr>
      <w:fldChar w:fldCharType="separate"/>
    </w:r>
    <w:r w:rsidRPr="00436FCC">
      <w:rPr>
        <w:b/>
        <w:szCs w:val="18"/>
        <w:lang w:val="en-US"/>
      </w:rPr>
      <w:t>5</w:t>
    </w:r>
    <w:r>
      <w:rPr>
        <w:b/>
        <w:lang w:val="en-GB"/>
      </w:rPr>
      <w:fldChar w:fldCharType="end"/>
    </w:r>
    <w:r w:rsidRPr="00F1246A">
      <w:rPr>
        <w:lang w:val="en-GB"/>
      </w:rPr>
      <w:t xml:space="preserve">, </w:t>
    </w:r>
    <w:r>
      <w:rPr>
        <w:iCs/>
        <w:lang w:val="en-GB"/>
      </w:rPr>
      <w:fldChar w:fldCharType="begin"/>
    </w:r>
    <w:r>
      <w:rPr>
        <w:lang w:val="en-GB"/>
      </w:rPr>
      <w:instrText xml:space="preserve"> REF number \h </w:instrText>
    </w:r>
    <w:r>
      <w:rPr>
        <w:iCs/>
        <w:lang w:val="en-GB"/>
      </w:rPr>
    </w:r>
    <w:r>
      <w:rPr>
        <w:iCs/>
        <w:lang w:val="en-GB"/>
      </w:rPr>
      <w:fldChar w:fldCharType="separate"/>
    </w:r>
    <w:r w:rsidRPr="00283288">
      <w:rPr>
        <w:iCs/>
        <w:szCs w:val="18"/>
        <w:lang w:val="en-US"/>
      </w:rPr>
      <w:t>01001</w:t>
    </w:r>
    <w:r>
      <w:rPr>
        <w:iCs/>
        <w:lang w:val="en-GB"/>
      </w:rPr>
      <w:fldChar w:fldCharType="end"/>
    </w:r>
    <w:r w:rsidRPr="00C53C60">
      <w:t xml:space="preserve"> (</w:t>
    </w:r>
    <w:r>
      <w:fldChar w:fldCharType="begin"/>
    </w:r>
    <w:r>
      <w:instrText xml:space="preserve"> REF year \h </w:instrText>
    </w:r>
    <w:r>
      <w:fldChar w:fldCharType="separate"/>
    </w:r>
    <w:r w:rsidRPr="00283288">
      <w:rPr>
        <w:szCs w:val="18"/>
      </w:rPr>
      <w:t>201</w:t>
    </w:r>
    <w:r>
      <w:rPr>
        <w:szCs w:val="18"/>
        <w:lang w:val="en-US"/>
      </w:rPr>
      <w:t>6</w:t>
    </w:r>
    <w:r>
      <w:fldChar w:fldCharType="end"/>
    </w:r>
    <w:r w:rsidRPr="00C53C60">
      <w:t>)</w:t>
    </w:r>
  </w:p>
  <w:p w:rsidR="00F50950" w:rsidRPr="00F1246A" w:rsidRDefault="00F50950" w:rsidP="00F50950">
    <w:pPr>
      <w:pStyle w:val="NAP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50" w:rsidRPr="00AE2520" w:rsidRDefault="00F50950" w:rsidP="00F50950">
    <w:pPr>
      <w:pStyle w:val="NAP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50" w:rsidRPr="00073475" w:rsidRDefault="00F50950" w:rsidP="00F50950">
    <w:pPr>
      <w:pStyle w:val="NAPHeader"/>
      <w:tabs>
        <w:tab w:val="right" w:pos="9978"/>
      </w:tabs>
      <w:jc w:val="center"/>
      <w:rPr>
        <w:szCs w:val="18"/>
        <w:lang w:val="en-U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50" w:rsidRDefault="00F50950" w:rsidP="00F50950">
    <w:pPr>
      <w:pStyle w:val="NAPHeader"/>
    </w:pPr>
  </w:p>
  <w:p w:rsidR="00F50950" w:rsidRPr="00F1246A" w:rsidRDefault="00F50950" w:rsidP="00F50950">
    <w:pPr>
      <w:pStyle w:val="NAPHeader"/>
      <w:rPr>
        <w:lang w:val="en-GB"/>
      </w:rPr>
    </w:pPr>
    <w:r>
      <w:rPr>
        <w:smallCaps/>
        <w:lang w:val="en-US"/>
      </w:rPr>
      <w:t>Manuscript Preparation Using the Template</w:t>
    </w:r>
    <w:r w:rsidRPr="007F1D77">
      <w:rPr>
        <w:smallCaps/>
        <w:lang w:val="en-US"/>
      </w:rPr>
      <w:t>…</w:t>
    </w:r>
    <w:r w:rsidRPr="007F1D77">
      <w:rPr>
        <w:lang w:val="en-US"/>
      </w:rPr>
      <w:tab/>
    </w:r>
    <w:r w:rsidRPr="00F1246A">
      <w:rPr>
        <w:i/>
        <w:iCs/>
        <w:smallCaps/>
        <w:lang w:val="en-US"/>
      </w:rPr>
      <w:t>Proc. NAP</w:t>
    </w:r>
    <w:r w:rsidRPr="00F1246A">
      <w:rPr>
        <w:i/>
        <w:iCs/>
        <w:caps/>
        <w:lang w:val="en-GB"/>
      </w:rPr>
      <w:t xml:space="preserve"> </w:t>
    </w:r>
    <w:r>
      <w:rPr>
        <w:b/>
        <w:lang w:val="en-GB"/>
      </w:rPr>
      <w:fldChar w:fldCharType="begin"/>
    </w:r>
    <w:r>
      <w:rPr>
        <w:i/>
        <w:iCs/>
        <w:caps/>
        <w:lang w:val="en-GB"/>
      </w:rPr>
      <w:instrText xml:space="preserve"> REF vol \h </w:instrText>
    </w:r>
    <w:r>
      <w:rPr>
        <w:b/>
        <w:lang w:val="en-GB"/>
      </w:rPr>
    </w:r>
    <w:r>
      <w:rPr>
        <w:b/>
        <w:lang w:val="en-GB"/>
      </w:rPr>
      <w:fldChar w:fldCharType="separate"/>
    </w:r>
    <w:r w:rsidRPr="00436FCC">
      <w:rPr>
        <w:b/>
        <w:szCs w:val="18"/>
        <w:lang w:val="en-US"/>
      </w:rPr>
      <w:t>5</w:t>
    </w:r>
    <w:r>
      <w:rPr>
        <w:b/>
        <w:lang w:val="en-GB"/>
      </w:rPr>
      <w:fldChar w:fldCharType="end"/>
    </w:r>
    <w:r w:rsidRPr="00F1246A">
      <w:rPr>
        <w:lang w:val="en-GB"/>
      </w:rPr>
      <w:t xml:space="preserve">, </w:t>
    </w:r>
    <w:r>
      <w:rPr>
        <w:iCs/>
        <w:lang w:val="en-GB"/>
      </w:rPr>
      <w:fldChar w:fldCharType="begin"/>
    </w:r>
    <w:r>
      <w:rPr>
        <w:lang w:val="en-GB"/>
      </w:rPr>
      <w:instrText xml:space="preserve"> REF number \h </w:instrText>
    </w:r>
    <w:r>
      <w:rPr>
        <w:iCs/>
        <w:lang w:val="en-GB"/>
      </w:rPr>
    </w:r>
    <w:r>
      <w:rPr>
        <w:iCs/>
        <w:lang w:val="en-GB"/>
      </w:rPr>
      <w:fldChar w:fldCharType="separate"/>
    </w:r>
    <w:r w:rsidRPr="00283288">
      <w:rPr>
        <w:iCs/>
        <w:szCs w:val="18"/>
        <w:lang w:val="en-US"/>
      </w:rPr>
      <w:t>01001</w:t>
    </w:r>
    <w:r>
      <w:rPr>
        <w:iCs/>
        <w:lang w:val="en-GB"/>
      </w:rPr>
      <w:fldChar w:fldCharType="end"/>
    </w:r>
    <w:r w:rsidRPr="00C53C60">
      <w:t xml:space="preserve"> (</w:t>
    </w:r>
    <w:r>
      <w:fldChar w:fldCharType="begin"/>
    </w:r>
    <w:r>
      <w:instrText xml:space="preserve"> REF year \h </w:instrText>
    </w:r>
    <w:r>
      <w:fldChar w:fldCharType="separate"/>
    </w:r>
    <w:r w:rsidRPr="00283288">
      <w:rPr>
        <w:szCs w:val="18"/>
      </w:rPr>
      <w:t>201</w:t>
    </w:r>
    <w:r>
      <w:rPr>
        <w:szCs w:val="18"/>
        <w:lang w:val="en-US"/>
      </w:rPr>
      <w:t>6</w:t>
    </w:r>
    <w:r>
      <w:fldChar w:fldCharType="end"/>
    </w:r>
    <w:r w:rsidRPr="00C53C60">
      <w:t>)</w:t>
    </w:r>
  </w:p>
  <w:p w:rsidR="00F50950" w:rsidRPr="00C966BB" w:rsidRDefault="00F50950" w:rsidP="00F50950">
    <w:pPr>
      <w:pStyle w:val="NAPHeader"/>
      <w:rPr>
        <w:lang w:val="ru-R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0544D"/>
    <w:multiLevelType w:val="hybridMultilevel"/>
    <w:tmpl w:val="CF86D3C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1A2E0393"/>
    <w:multiLevelType w:val="multilevel"/>
    <w:tmpl w:val="988219DE"/>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2">
    <w:nsid w:val="1BF36C9B"/>
    <w:multiLevelType w:val="hybridMultilevel"/>
    <w:tmpl w:val="6F0EE23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9322B9F"/>
    <w:multiLevelType w:val="multilevel"/>
    <w:tmpl w:val="1E642A78"/>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
    <w:nsid w:val="35640995"/>
    <w:multiLevelType w:val="hybridMultilevel"/>
    <w:tmpl w:val="4732E038"/>
    <w:lvl w:ilvl="0" w:tplc="0419000F">
      <w:start w:val="1"/>
      <w:numFmt w:val="decimal"/>
      <w:lvlText w:val="%1."/>
      <w:lvlJc w:val="left"/>
      <w:pPr>
        <w:tabs>
          <w:tab w:val="num" w:pos="284"/>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59E1FBA"/>
    <w:multiLevelType w:val="hybridMultilevel"/>
    <w:tmpl w:val="FF1EE8C0"/>
    <w:lvl w:ilvl="0" w:tplc="925C7B1A">
      <w:start w:val="1"/>
      <w:numFmt w:val="decimal"/>
      <w:lvlText w:val="%1."/>
      <w:lvlJc w:val="left"/>
      <w:pPr>
        <w:tabs>
          <w:tab w:val="num" w:pos="648"/>
        </w:tabs>
        <w:ind w:left="648" w:hanging="360"/>
      </w:pPr>
      <w:rPr>
        <w:rFonts w:hint="default"/>
      </w:rPr>
    </w:lvl>
    <w:lvl w:ilvl="1" w:tplc="04190019" w:tentative="1">
      <w:start w:val="1"/>
      <w:numFmt w:val="lowerLetter"/>
      <w:lvlText w:val="%2."/>
      <w:lvlJc w:val="left"/>
      <w:pPr>
        <w:tabs>
          <w:tab w:val="num" w:pos="1368"/>
        </w:tabs>
        <w:ind w:left="1368" w:hanging="360"/>
      </w:pPr>
    </w:lvl>
    <w:lvl w:ilvl="2" w:tplc="0419001B" w:tentative="1">
      <w:start w:val="1"/>
      <w:numFmt w:val="lowerRoman"/>
      <w:lvlText w:val="%3."/>
      <w:lvlJc w:val="right"/>
      <w:pPr>
        <w:tabs>
          <w:tab w:val="num" w:pos="2088"/>
        </w:tabs>
        <w:ind w:left="2088" w:hanging="180"/>
      </w:pPr>
    </w:lvl>
    <w:lvl w:ilvl="3" w:tplc="0419000F" w:tentative="1">
      <w:start w:val="1"/>
      <w:numFmt w:val="decimal"/>
      <w:lvlText w:val="%4."/>
      <w:lvlJc w:val="left"/>
      <w:pPr>
        <w:tabs>
          <w:tab w:val="num" w:pos="2808"/>
        </w:tabs>
        <w:ind w:left="2808" w:hanging="360"/>
      </w:pPr>
    </w:lvl>
    <w:lvl w:ilvl="4" w:tplc="04190019" w:tentative="1">
      <w:start w:val="1"/>
      <w:numFmt w:val="lowerLetter"/>
      <w:lvlText w:val="%5."/>
      <w:lvlJc w:val="left"/>
      <w:pPr>
        <w:tabs>
          <w:tab w:val="num" w:pos="3528"/>
        </w:tabs>
        <w:ind w:left="3528" w:hanging="360"/>
      </w:pPr>
    </w:lvl>
    <w:lvl w:ilvl="5" w:tplc="0419001B" w:tentative="1">
      <w:start w:val="1"/>
      <w:numFmt w:val="lowerRoman"/>
      <w:lvlText w:val="%6."/>
      <w:lvlJc w:val="right"/>
      <w:pPr>
        <w:tabs>
          <w:tab w:val="num" w:pos="4248"/>
        </w:tabs>
        <w:ind w:left="4248" w:hanging="180"/>
      </w:pPr>
    </w:lvl>
    <w:lvl w:ilvl="6" w:tplc="0419000F" w:tentative="1">
      <w:start w:val="1"/>
      <w:numFmt w:val="decimal"/>
      <w:lvlText w:val="%7."/>
      <w:lvlJc w:val="left"/>
      <w:pPr>
        <w:tabs>
          <w:tab w:val="num" w:pos="4968"/>
        </w:tabs>
        <w:ind w:left="4968" w:hanging="360"/>
      </w:pPr>
    </w:lvl>
    <w:lvl w:ilvl="7" w:tplc="04190019" w:tentative="1">
      <w:start w:val="1"/>
      <w:numFmt w:val="lowerLetter"/>
      <w:lvlText w:val="%8."/>
      <w:lvlJc w:val="left"/>
      <w:pPr>
        <w:tabs>
          <w:tab w:val="num" w:pos="5688"/>
        </w:tabs>
        <w:ind w:left="5688" w:hanging="360"/>
      </w:pPr>
    </w:lvl>
    <w:lvl w:ilvl="8" w:tplc="0419001B" w:tentative="1">
      <w:start w:val="1"/>
      <w:numFmt w:val="lowerRoman"/>
      <w:lvlText w:val="%9."/>
      <w:lvlJc w:val="right"/>
      <w:pPr>
        <w:tabs>
          <w:tab w:val="num" w:pos="6408"/>
        </w:tabs>
        <w:ind w:left="6408" w:hanging="180"/>
      </w:pPr>
    </w:lvl>
  </w:abstractNum>
  <w:abstractNum w:abstractNumId="6">
    <w:nsid w:val="48C575CA"/>
    <w:multiLevelType w:val="hybridMultilevel"/>
    <w:tmpl w:val="E6803BC6"/>
    <w:lvl w:ilvl="0" w:tplc="FDD2E5C2">
      <w:start w:val="1"/>
      <w:numFmt w:val="decimal"/>
      <w:pStyle w:val="NAPEquationlarge"/>
      <w:lvlText w:val="%1."/>
      <w:lvlJc w:val="left"/>
      <w:pPr>
        <w:ind w:left="71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BAF48F1"/>
    <w:multiLevelType w:val="hybridMultilevel"/>
    <w:tmpl w:val="EE3033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27E7170"/>
    <w:multiLevelType w:val="multilevel"/>
    <w:tmpl w:val="A282E7EA"/>
    <w:lvl w:ilvl="0">
      <w:start w:val="1"/>
      <w:numFmt w:val="decimal"/>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9">
    <w:nsid w:val="56205803"/>
    <w:multiLevelType w:val="multilevel"/>
    <w:tmpl w:val="E2A4706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nsid w:val="57A230EE"/>
    <w:multiLevelType w:val="hybridMultilevel"/>
    <w:tmpl w:val="C2C6E2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2">
    <w:nsid w:val="6379750E"/>
    <w:multiLevelType w:val="hybridMultilevel"/>
    <w:tmpl w:val="DD98B8FA"/>
    <w:lvl w:ilvl="0" w:tplc="925C7B1A">
      <w:start w:val="1"/>
      <w:numFmt w:val="decimal"/>
      <w:lvlText w:val="%1."/>
      <w:lvlJc w:val="left"/>
      <w:pPr>
        <w:tabs>
          <w:tab w:val="num" w:pos="846"/>
        </w:tabs>
        <w:ind w:left="846" w:hanging="360"/>
      </w:pPr>
      <w:rPr>
        <w:rFonts w:hint="default"/>
      </w:rPr>
    </w:lvl>
    <w:lvl w:ilvl="1" w:tplc="04190019" w:tentative="1">
      <w:start w:val="1"/>
      <w:numFmt w:val="lowerLetter"/>
      <w:lvlText w:val="%2."/>
      <w:lvlJc w:val="left"/>
      <w:pPr>
        <w:ind w:left="1638" w:hanging="360"/>
      </w:pPr>
    </w:lvl>
    <w:lvl w:ilvl="2" w:tplc="0419001B" w:tentative="1">
      <w:start w:val="1"/>
      <w:numFmt w:val="lowerRoman"/>
      <w:lvlText w:val="%3."/>
      <w:lvlJc w:val="right"/>
      <w:pPr>
        <w:ind w:left="2358" w:hanging="180"/>
      </w:pPr>
    </w:lvl>
    <w:lvl w:ilvl="3" w:tplc="0419000F" w:tentative="1">
      <w:start w:val="1"/>
      <w:numFmt w:val="decimal"/>
      <w:lvlText w:val="%4."/>
      <w:lvlJc w:val="left"/>
      <w:pPr>
        <w:ind w:left="3078" w:hanging="360"/>
      </w:pPr>
    </w:lvl>
    <w:lvl w:ilvl="4" w:tplc="04190019" w:tentative="1">
      <w:start w:val="1"/>
      <w:numFmt w:val="lowerLetter"/>
      <w:lvlText w:val="%5."/>
      <w:lvlJc w:val="left"/>
      <w:pPr>
        <w:ind w:left="3798" w:hanging="360"/>
      </w:pPr>
    </w:lvl>
    <w:lvl w:ilvl="5" w:tplc="0419001B" w:tentative="1">
      <w:start w:val="1"/>
      <w:numFmt w:val="lowerRoman"/>
      <w:lvlText w:val="%6."/>
      <w:lvlJc w:val="right"/>
      <w:pPr>
        <w:ind w:left="4518" w:hanging="180"/>
      </w:pPr>
    </w:lvl>
    <w:lvl w:ilvl="6" w:tplc="0419000F" w:tentative="1">
      <w:start w:val="1"/>
      <w:numFmt w:val="decimal"/>
      <w:lvlText w:val="%7."/>
      <w:lvlJc w:val="left"/>
      <w:pPr>
        <w:ind w:left="5238" w:hanging="360"/>
      </w:pPr>
    </w:lvl>
    <w:lvl w:ilvl="7" w:tplc="04190019" w:tentative="1">
      <w:start w:val="1"/>
      <w:numFmt w:val="lowerLetter"/>
      <w:lvlText w:val="%8."/>
      <w:lvlJc w:val="left"/>
      <w:pPr>
        <w:ind w:left="5958" w:hanging="360"/>
      </w:pPr>
    </w:lvl>
    <w:lvl w:ilvl="8" w:tplc="0419001B" w:tentative="1">
      <w:start w:val="1"/>
      <w:numFmt w:val="lowerRoman"/>
      <w:lvlText w:val="%9."/>
      <w:lvlJc w:val="right"/>
      <w:pPr>
        <w:ind w:left="6678" w:hanging="180"/>
      </w:pPr>
    </w:lvl>
  </w:abstractNum>
  <w:abstractNum w:abstractNumId="13">
    <w:nsid w:val="6CEE2789"/>
    <w:multiLevelType w:val="hybridMultilevel"/>
    <w:tmpl w:val="DA98B44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nsid w:val="706774A0"/>
    <w:multiLevelType w:val="multilevel"/>
    <w:tmpl w:val="731A35A0"/>
    <w:lvl w:ilvl="0">
      <w:start w:val="1"/>
      <w:numFmt w:val="decimal"/>
      <w:pStyle w:val="NAPHeader"/>
      <w:lvlText w:val="%1."/>
      <w:lvlJc w:val="left"/>
      <w:pPr>
        <w:tabs>
          <w:tab w:val="num" w:pos="360"/>
        </w:tabs>
        <w:ind w:left="352" w:hanging="352"/>
      </w:pPr>
      <w:rPr>
        <w:rFonts w:hint="default"/>
      </w:rPr>
    </w:lvl>
    <w:lvl w:ilvl="1">
      <w:start w:val="1"/>
      <w:numFmt w:val="decimal"/>
      <w:pStyle w:val="NAPEquation"/>
      <w:lvlText w:val="%1.%2"/>
      <w:lvlJc w:val="left"/>
      <w:pPr>
        <w:tabs>
          <w:tab w:val="num" w:pos="3241"/>
        </w:tabs>
        <w:ind w:left="3241" w:hanging="547"/>
      </w:pPr>
      <w:rPr>
        <w:rFonts w:hint="default"/>
      </w:rPr>
    </w:lvl>
    <w:lvl w:ilvl="2">
      <w:start w:val="1"/>
      <w:numFmt w:val="decimal"/>
      <w:lvlText w:val="%1.%2.%3"/>
      <w:lvlJc w:val="left"/>
      <w:pPr>
        <w:tabs>
          <w:tab w:val="num" w:pos="2268"/>
        </w:tabs>
        <w:ind w:left="2268" w:hanging="1559"/>
      </w:pPr>
      <w:rPr>
        <w:rFonts w:hint="default"/>
      </w:rPr>
    </w:lvl>
    <w:lvl w:ilvl="3">
      <w:start w:val="1"/>
      <w:numFmt w:val="decimal"/>
      <w:lvlText w:val="%1.%2.%3.%4"/>
      <w:lvlJc w:val="left"/>
      <w:pPr>
        <w:tabs>
          <w:tab w:val="num" w:pos="2835"/>
        </w:tabs>
        <w:ind w:left="2835" w:hanging="2126"/>
      </w:pPr>
      <w:rPr>
        <w:rFonts w:hint="default"/>
      </w:rPr>
    </w:lvl>
    <w:lvl w:ilvl="4">
      <w:start w:val="1"/>
      <w:numFmt w:val="decimal"/>
      <w:lvlText w:val="%1.%2.%3.%4.%5."/>
      <w:lvlJc w:val="left"/>
      <w:pPr>
        <w:tabs>
          <w:tab w:val="num" w:pos="3172"/>
        </w:tabs>
        <w:ind w:left="2524" w:hanging="792"/>
      </w:pPr>
      <w:rPr>
        <w:rFonts w:hint="default"/>
      </w:rPr>
    </w:lvl>
    <w:lvl w:ilvl="5">
      <w:start w:val="1"/>
      <w:numFmt w:val="decimal"/>
      <w:lvlText w:val="%1.%2.%3.%4.%5.%6."/>
      <w:lvlJc w:val="left"/>
      <w:pPr>
        <w:tabs>
          <w:tab w:val="num" w:pos="3532"/>
        </w:tabs>
        <w:ind w:left="3028" w:hanging="936"/>
      </w:pPr>
      <w:rPr>
        <w:rFonts w:hint="default"/>
      </w:rPr>
    </w:lvl>
    <w:lvl w:ilvl="6">
      <w:start w:val="1"/>
      <w:numFmt w:val="decimal"/>
      <w:lvlText w:val="%1.%2.%3.%4.%5.%6.%7."/>
      <w:lvlJc w:val="left"/>
      <w:pPr>
        <w:tabs>
          <w:tab w:val="num" w:pos="4252"/>
        </w:tabs>
        <w:ind w:left="3532" w:hanging="1080"/>
      </w:pPr>
      <w:rPr>
        <w:rFonts w:hint="default"/>
      </w:rPr>
    </w:lvl>
    <w:lvl w:ilvl="7">
      <w:start w:val="1"/>
      <w:numFmt w:val="decimal"/>
      <w:lvlText w:val="%1.%2.%3.%4.%5.%6.%7.%8."/>
      <w:lvlJc w:val="left"/>
      <w:pPr>
        <w:tabs>
          <w:tab w:val="num" w:pos="4612"/>
        </w:tabs>
        <w:ind w:left="4036" w:hanging="1224"/>
      </w:pPr>
      <w:rPr>
        <w:rFonts w:hint="default"/>
      </w:rPr>
    </w:lvl>
    <w:lvl w:ilvl="8">
      <w:start w:val="1"/>
      <w:numFmt w:val="decimal"/>
      <w:lvlText w:val="%1.%2.%3.%4.%5.%6.%7.%8.%9."/>
      <w:lvlJc w:val="left"/>
      <w:pPr>
        <w:tabs>
          <w:tab w:val="num" w:pos="5332"/>
        </w:tabs>
        <w:ind w:left="4612" w:hanging="1440"/>
      </w:pPr>
      <w:rPr>
        <w:rFonts w:hint="default"/>
      </w:rPr>
    </w:lvl>
  </w:abstractNum>
  <w:abstractNum w:abstractNumId="15">
    <w:nsid w:val="7D033A67"/>
    <w:multiLevelType w:val="hybridMultilevel"/>
    <w:tmpl w:val="697E61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8"/>
  </w:num>
  <w:num w:numId="5">
    <w:abstractNumId w:val="9"/>
  </w:num>
  <w:num w:numId="6">
    <w:abstractNumId w:val="14"/>
  </w:num>
  <w:num w:numId="7">
    <w:abstractNumId w:val="5"/>
  </w:num>
  <w:num w:numId="8">
    <w:abstractNumId w:val="10"/>
  </w:num>
  <w:num w:numId="9">
    <w:abstractNumId w:val="7"/>
  </w:num>
  <w:num w:numId="10">
    <w:abstractNumId w:val="4"/>
  </w:num>
  <w:num w:numId="11">
    <w:abstractNumId w:val="6"/>
  </w:num>
  <w:num w:numId="12">
    <w:abstractNumId w:val="2"/>
  </w:num>
  <w:num w:numId="13">
    <w:abstractNumId w:val="15"/>
  </w:num>
  <w:num w:numId="14">
    <w:abstractNumId w:val="12"/>
  </w:num>
  <w:num w:numId="15">
    <w:abstractNumId w:val="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08"/>
  <w:characterSpacingControl w:val="doNotCompress"/>
  <w:footnotePr>
    <w:numFmt w:val="chicago"/>
    <w:footnote w:id="-1"/>
    <w:footnote w:id="0"/>
  </w:footnotePr>
  <w:endnotePr>
    <w:endnote w:id="-1"/>
    <w:endnote w:id="0"/>
  </w:endnotePr>
  <w:compat/>
  <w:rsids>
    <w:rsidRoot w:val="00EB2830"/>
    <w:rsid w:val="00015071"/>
    <w:rsid w:val="00065872"/>
    <w:rsid w:val="00507453"/>
    <w:rsid w:val="00590CDF"/>
    <w:rsid w:val="006576BA"/>
    <w:rsid w:val="00691DFC"/>
    <w:rsid w:val="00751837"/>
    <w:rsid w:val="00770357"/>
    <w:rsid w:val="00806354"/>
    <w:rsid w:val="00A003A2"/>
    <w:rsid w:val="00A6429D"/>
    <w:rsid w:val="00AC74CB"/>
    <w:rsid w:val="00C34DAE"/>
    <w:rsid w:val="00C7790E"/>
    <w:rsid w:val="00DE2051"/>
    <w:rsid w:val="00E03530"/>
    <w:rsid w:val="00EB2830"/>
    <w:rsid w:val="00F50950"/>
    <w:rsid w:val="00F6376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6" w:uiPriority="0"/>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283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50950"/>
    <w:pPr>
      <w:keepNext/>
      <w:keepLines/>
      <w:spacing w:before="480" w:line="259" w:lineRule="auto"/>
      <w:outlineLvl w:val="0"/>
    </w:pPr>
    <w:rPr>
      <w:rFonts w:ascii="Cambria" w:hAnsi="Cambria"/>
      <w:b/>
      <w:bCs/>
      <w:color w:val="365F91"/>
      <w:sz w:val="28"/>
      <w:szCs w:val="28"/>
      <w:lang w:val="en-US" w:eastAsia="en-US" w:bidi="en-US"/>
    </w:rPr>
  </w:style>
  <w:style w:type="paragraph" w:styleId="2">
    <w:name w:val="heading 2"/>
    <w:basedOn w:val="a"/>
    <w:next w:val="a"/>
    <w:link w:val="20"/>
    <w:qFormat/>
    <w:rsid w:val="00F50950"/>
    <w:pPr>
      <w:keepNext/>
      <w:spacing w:before="240" w:after="60" w:line="200" w:lineRule="atLeast"/>
      <w:jc w:val="center"/>
      <w:outlineLvl w:val="1"/>
    </w:pPr>
    <w:rPr>
      <w:rFonts w:ascii="Arial" w:hAnsi="Arial" w:cs="Arial"/>
      <w:b/>
      <w:bCs/>
      <w:i/>
      <w:iCs/>
      <w:sz w:val="28"/>
      <w:szCs w:val="28"/>
      <w:lang w:val="en-GB" w:eastAsia="en-US"/>
    </w:rPr>
  </w:style>
  <w:style w:type="paragraph" w:styleId="3">
    <w:name w:val="heading 3"/>
    <w:basedOn w:val="a"/>
    <w:next w:val="a"/>
    <w:link w:val="30"/>
    <w:qFormat/>
    <w:rsid w:val="00F50950"/>
    <w:pPr>
      <w:keepNext/>
      <w:spacing w:before="240" w:after="60" w:line="200" w:lineRule="atLeast"/>
      <w:jc w:val="center"/>
      <w:outlineLvl w:val="2"/>
    </w:pPr>
    <w:rPr>
      <w:rFonts w:ascii="Arial" w:hAnsi="Arial" w:cs="Arial"/>
      <w:b/>
      <w:bCs/>
      <w:sz w:val="26"/>
      <w:szCs w:val="26"/>
      <w:lang w:val="en-GB" w:eastAsia="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50950"/>
    <w:rPr>
      <w:rFonts w:ascii="Cambria" w:eastAsia="Times New Roman" w:hAnsi="Cambria" w:cs="Times New Roman"/>
      <w:b/>
      <w:bCs/>
      <w:color w:val="365F91"/>
      <w:sz w:val="28"/>
      <w:szCs w:val="28"/>
      <w:lang w:val="en-US" w:bidi="en-US"/>
    </w:rPr>
  </w:style>
  <w:style w:type="character" w:customStyle="1" w:styleId="20">
    <w:name w:val="Заголовок 2 Знак"/>
    <w:basedOn w:val="a0"/>
    <w:link w:val="2"/>
    <w:rsid w:val="00F50950"/>
    <w:rPr>
      <w:rFonts w:ascii="Arial" w:eastAsia="Times New Roman" w:hAnsi="Arial" w:cs="Arial"/>
      <w:b/>
      <w:bCs/>
      <w:i/>
      <w:iCs/>
      <w:sz w:val="28"/>
      <w:szCs w:val="28"/>
      <w:lang w:val="en-GB"/>
    </w:rPr>
  </w:style>
  <w:style w:type="character" w:customStyle="1" w:styleId="30">
    <w:name w:val="Заголовок 3 Знак"/>
    <w:basedOn w:val="a0"/>
    <w:link w:val="3"/>
    <w:rsid w:val="00F50950"/>
    <w:rPr>
      <w:rFonts w:ascii="Arial" w:eastAsia="Times New Roman" w:hAnsi="Arial" w:cs="Arial"/>
      <w:b/>
      <w:bCs/>
      <w:sz w:val="26"/>
      <w:szCs w:val="26"/>
      <w:lang w:val="en-GB"/>
    </w:rPr>
  </w:style>
  <w:style w:type="paragraph" w:styleId="a3">
    <w:name w:val="caption"/>
    <w:basedOn w:val="a"/>
    <w:next w:val="a"/>
    <w:qFormat/>
    <w:rsid w:val="00F50950"/>
    <w:pPr>
      <w:keepLines/>
      <w:spacing w:before="200" w:after="240" w:line="200" w:lineRule="exact"/>
      <w:jc w:val="center"/>
    </w:pPr>
    <w:rPr>
      <w:sz w:val="16"/>
      <w:szCs w:val="20"/>
      <w:lang w:val="en-GB" w:eastAsia="en-US"/>
    </w:rPr>
  </w:style>
  <w:style w:type="paragraph" w:styleId="a4">
    <w:name w:val="Balloon Text"/>
    <w:basedOn w:val="a"/>
    <w:link w:val="a5"/>
    <w:semiHidden/>
    <w:unhideWhenUsed/>
    <w:rsid w:val="00F50950"/>
    <w:pPr>
      <w:spacing w:line="200" w:lineRule="atLeast"/>
      <w:jc w:val="center"/>
    </w:pPr>
    <w:rPr>
      <w:rFonts w:ascii="Tahoma" w:hAnsi="Tahoma" w:cs="Tahoma"/>
      <w:sz w:val="16"/>
      <w:szCs w:val="16"/>
      <w:lang w:val="en-GB" w:eastAsia="en-US"/>
    </w:rPr>
  </w:style>
  <w:style w:type="character" w:customStyle="1" w:styleId="a5">
    <w:name w:val="Текст выноски Знак"/>
    <w:basedOn w:val="a0"/>
    <w:link w:val="a4"/>
    <w:semiHidden/>
    <w:rsid w:val="00F50950"/>
    <w:rPr>
      <w:rFonts w:ascii="Tahoma" w:eastAsia="Times New Roman" w:hAnsi="Tahoma" w:cs="Tahoma"/>
      <w:sz w:val="16"/>
      <w:szCs w:val="16"/>
      <w:lang w:val="en-GB"/>
    </w:rPr>
  </w:style>
  <w:style w:type="character" w:customStyle="1" w:styleId="a6">
    <w:name w:val="Верхний колонтитул Знак"/>
    <w:basedOn w:val="a0"/>
    <w:link w:val="a7"/>
    <w:semiHidden/>
    <w:rsid w:val="00F50950"/>
    <w:rPr>
      <w:rFonts w:ascii="Times New Roman" w:eastAsia="Times New Roman" w:hAnsi="Times New Roman" w:cs="Times New Roman"/>
      <w:i/>
      <w:noProof/>
      <w:sz w:val="16"/>
      <w:szCs w:val="20"/>
      <w:lang w:val="en-US"/>
    </w:rPr>
  </w:style>
  <w:style w:type="paragraph" w:styleId="a7">
    <w:name w:val="header"/>
    <w:link w:val="a6"/>
    <w:semiHidden/>
    <w:rsid w:val="00F50950"/>
    <w:pPr>
      <w:tabs>
        <w:tab w:val="left" w:pos="0"/>
        <w:tab w:val="center" w:pos="5040"/>
        <w:tab w:val="right" w:pos="9120"/>
      </w:tabs>
      <w:spacing w:after="0" w:line="200" w:lineRule="atLeast"/>
      <w:jc w:val="center"/>
    </w:pPr>
    <w:rPr>
      <w:rFonts w:ascii="Times New Roman" w:eastAsia="Times New Roman" w:hAnsi="Times New Roman" w:cs="Times New Roman"/>
      <w:i/>
      <w:noProof/>
      <w:sz w:val="16"/>
      <w:szCs w:val="20"/>
      <w:lang w:val="en-US"/>
    </w:rPr>
  </w:style>
  <w:style w:type="character" w:customStyle="1" w:styleId="a8">
    <w:name w:val="Нижний колонтитул Знак"/>
    <w:basedOn w:val="a0"/>
    <w:link w:val="a9"/>
    <w:semiHidden/>
    <w:rsid w:val="00F50950"/>
    <w:rPr>
      <w:rFonts w:ascii="Times New Roman" w:eastAsia="Times New Roman" w:hAnsi="Times New Roman" w:cs="Times New Roman"/>
      <w:noProof/>
      <w:sz w:val="16"/>
      <w:szCs w:val="20"/>
      <w:lang w:val="en-US"/>
    </w:rPr>
  </w:style>
  <w:style w:type="paragraph" w:styleId="a9">
    <w:name w:val="footer"/>
    <w:basedOn w:val="a7"/>
    <w:link w:val="a8"/>
    <w:semiHidden/>
    <w:rsid w:val="00F50950"/>
    <w:pPr>
      <w:tabs>
        <w:tab w:val="clear" w:pos="0"/>
        <w:tab w:val="clear" w:pos="9120"/>
        <w:tab w:val="right" w:pos="10080"/>
      </w:tabs>
    </w:pPr>
    <w:rPr>
      <w:i w:val="0"/>
    </w:rPr>
  </w:style>
  <w:style w:type="character" w:styleId="aa">
    <w:name w:val="footnote reference"/>
    <w:semiHidden/>
    <w:rsid w:val="00F50950"/>
    <w:rPr>
      <w:vertAlign w:val="superscript"/>
    </w:rPr>
  </w:style>
  <w:style w:type="paragraph" w:styleId="ab">
    <w:name w:val="footnote text"/>
    <w:basedOn w:val="a"/>
    <w:link w:val="ac"/>
    <w:semiHidden/>
    <w:rsid w:val="00F50950"/>
    <w:pPr>
      <w:spacing w:line="200" w:lineRule="atLeast"/>
      <w:jc w:val="center"/>
    </w:pPr>
    <w:rPr>
      <w:rFonts w:ascii="Univers" w:hAnsi="Univers"/>
      <w:sz w:val="20"/>
      <w:szCs w:val="20"/>
      <w:lang w:val="en-GB" w:eastAsia="en-US"/>
    </w:rPr>
  </w:style>
  <w:style w:type="character" w:customStyle="1" w:styleId="ac">
    <w:name w:val="Текст сноски Знак"/>
    <w:basedOn w:val="a0"/>
    <w:link w:val="ab"/>
    <w:semiHidden/>
    <w:rsid w:val="00F50950"/>
    <w:rPr>
      <w:rFonts w:ascii="Univers" w:eastAsia="Times New Roman" w:hAnsi="Univers" w:cs="Times New Roman"/>
      <w:sz w:val="20"/>
      <w:szCs w:val="20"/>
      <w:lang w:val="en-GB"/>
    </w:rPr>
  </w:style>
  <w:style w:type="character" w:styleId="ad">
    <w:name w:val="Hyperlink"/>
    <w:rsid w:val="00F50950"/>
    <w:rPr>
      <w:color w:val="0000FF"/>
      <w:sz w:val="18"/>
      <w:u w:val="none"/>
    </w:rPr>
  </w:style>
  <w:style w:type="character" w:customStyle="1" w:styleId="MTEquationSection">
    <w:name w:val="MTEquationSection"/>
    <w:rsid w:val="00F50950"/>
    <w:rPr>
      <w:vanish/>
      <w:color w:val="FF0000"/>
    </w:rPr>
  </w:style>
  <w:style w:type="character" w:customStyle="1" w:styleId="ae">
    <w:name w:val="Текст Знак"/>
    <w:basedOn w:val="a0"/>
    <w:link w:val="af"/>
    <w:semiHidden/>
    <w:rsid w:val="00F50950"/>
    <w:rPr>
      <w:rFonts w:ascii="Courier New" w:eastAsia="Times New Roman" w:hAnsi="Courier New" w:cs="Courier New"/>
      <w:sz w:val="20"/>
      <w:szCs w:val="20"/>
      <w:lang w:val="en-US"/>
    </w:rPr>
  </w:style>
  <w:style w:type="paragraph" w:styleId="af">
    <w:name w:val="Plain Text"/>
    <w:basedOn w:val="a"/>
    <w:link w:val="ae"/>
    <w:semiHidden/>
    <w:rsid w:val="00F50950"/>
    <w:pPr>
      <w:spacing w:line="200" w:lineRule="atLeast"/>
      <w:jc w:val="center"/>
    </w:pPr>
    <w:rPr>
      <w:rFonts w:ascii="Courier New" w:hAnsi="Courier New" w:cs="Courier New"/>
      <w:sz w:val="20"/>
      <w:szCs w:val="20"/>
      <w:lang w:val="en-US" w:eastAsia="en-US"/>
    </w:rPr>
  </w:style>
  <w:style w:type="character" w:customStyle="1" w:styleId="af0">
    <w:name w:val="Схема документа Знак"/>
    <w:basedOn w:val="a0"/>
    <w:link w:val="af1"/>
    <w:semiHidden/>
    <w:rsid w:val="00F50950"/>
    <w:rPr>
      <w:rFonts w:ascii="Tahoma" w:eastAsia="Times New Roman" w:hAnsi="Tahoma" w:cs="Tahoma"/>
      <w:sz w:val="16"/>
      <w:szCs w:val="16"/>
      <w:lang w:val="en-GB"/>
    </w:rPr>
  </w:style>
  <w:style w:type="paragraph" w:styleId="af1">
    <w:name w:val="Document Map"/>
    <w:basedOn w:val="a"/>
    <w:link w:val="af0"/>
    <w:semiHidden/>
    <w:unhideWhenUsed/>
    <w:rsid w:val="00F50950"/>
    <w:pPr>
      <w:spacing w:line="200" w:lineRule="atLeast"/>
      <w:jc w:val="center"/>
    </w:pPr>
    <w:rPr>
      <w:rFonts w:ascii="Tahoma" w:hAnsi="Tahoma" w:cs="Tahoma"/>
      <w:sz w:val="16"/>
      <w:szCs w:val="16"/>
      <w:lang w:val="en-GB" w:eastAsia="en-US"/>
    </w:rPr>
  </w:style>
  <w:style w:type="paragraph" w:styleId="31">
    <w:name w:val="Body Text 3"/>
    <w:basedOn w:val="a"/>
    <w:link w:val="32"/>
    <w:semiHidden/>
    <w:rsid w:val="00F50950"/>
    <w:pPr>
      <w:tabs>
        <w:tab w:val="left" w:pos="4710"/>
      </w:tabs>
      <w:autoSpaceDE w:val="0"/>
      <w:autoSpaceDN w:val="0"/>
      <w:spacing w:line="480" w:lineRule="auto"/>
      <w:jc w:val="both"/>
    </w:pPr>
    <w:rPr>
      <w:rFonts w:eastAsia="SimSun"/>
      <w:sz w:val="22"/>
      <w:szCs w:val="20"/>
      <w:lang w:val="en-US" w:eastAsia="zh-CN"/>
    </w:rPr>
  </w:style>
  <w:style w:type="character" w:customStyle="1" w:styleId="32">
    <w:name w:val="Основной текст 3 Знак"/>
    <w:basedOn w:val="a0"/>
    <w:link w:val="31"/>
    <w:semiHidden/>
    <w:rsid w:val="00F50950"/>
    <w:rPr>
      <w:rFonts w:ascii="Times New Roman" w:eastAsia="SimSun" w:hAnsi="Times New Roman" w:cs="Times New Roman"/>
      <w:szCs w:val="20"/>
      <w:lang w:val="en-US" w:eastAsia="zh-CN"/>
    </w:rPr>
  </w:style>
  <w:style w:type="paragraph" w:customStyle="1" w:styleId="NAPTitle">
    <w:name w:val="NAP_Title"/>
    <w:basedOn w:val="NAPNormal"/>
    <w:rsid w:val="00F50950"/>
    <w:pPr>
      <w:ind w:firstLine="0"/>
      <w:jc w:val="center"/>
    </w:pPr>
    <w:rPr>
      <w:b/>
      <w:sz w:val="20"/>
    </w:rPr>
  </w:style>
  <w:style w:type="paragraph" w:customStyle="1" w:styleId="NAPNormal">
    <w:name w:val="NAP_Normal"/>
    <w:link w:val="NAPNormal0"/>
    <w:rsid w:val="00F50950"/>
    <w:pPr>
      <w:widowControl w:val="0"/>
      <w:spacing w:after="0" w:line="240" w:lineRule="auto"/>
      <w:ind w:firstLine="284"/>
      <w:jc w:val="both"/>
    </w:pPr>
    <w:rPr>
      <w:rFonts w:ascii="Century Schoolbook" w:eastAsia="Times New Roman" w:hAnsi="Century Schoolbook" w:cs="Times New Roman"/>
      <w:sz w:val="18"/>
      <w:szCs w:val="20"/>
      <w:lang w:val="uk-UA" w:eastAsia="ru-RU"/>
    </w:rPr>
  </w:style>
  <w:style w:type="character" w:customStyle="1" w:styleId="NAPNormal0">
    <w:name w:val="NAP_Normal Знак"/>
    <w:link w:val="NAPNormal"/>
    <w:rsid w:val="00F50950"/>
    <w:rPr>
      <w:rFonts w:ascii="Century Schoolbook" w:eastAsia="Times New Roman" w:hAnsi="Century Schoolbook" w:cs="Times New Roman"/>
      <w:sz w:val="18"/>
      <w:szCs w:val="20"/>
      <w:lang w:val="uk-UA" w:eastAsia="ru-RU"/>
    </w:rPr>
  </w:style>
  <w:style w:type="paragraph" w:customStyle="1" w:styleId="NAPAuthors">
    <w:name w:val="NAP_Authors"/>
    <w:basedOn w:val="NAPNormal"/>
    <w:rsid w:val="00F50950"/>
    <w:pPr>
      <w:ind w:firstLine="0"/>
      <w:jc w:val="center"/>
    </w:pPr>
    <w:rPr>
      <w:sz w:val="20"/>
    </w:rPr>
  </w:style>
  <w:style w:type="paragraph" w:customStyle="1" w:styleId="NAPSection">
    <w:name w:val="NAP_Section"/>
    <w:basedOn w:val="NAPNormal"/>
    <w:rsid w:val="00F50950"/>
    <w:pPr>
      <w:numPr>
        <w:numId w:val="6"/>
      </w:numPr>
      <w:tabs>
        <w:tab w:val="clear" w:pos="360"/>
        <w:tab w:val="num" w:pos="285"/>
      </w:tabs>
      <w:ind w:left="284" w:hanging="284"/>
      <w:jc w:val="left"/>
    </w:pPr>
    <w:rPr>
      <w:b/>
      <w:bCs/>
      <w:caps/>
    </w:rPr>
  </w:style>
  <w:style w:type="paragraph" w:customStyle="1" w:styleId="NAPSubsection">
    <w:name w:val="NAP_Subsection"/>
    <w:basedOn w:val="NAPNormal"/>
    <w:rsid w:val="00F50950"/>
    <w:pPr>
      <w:numPr>
        <w:ilvl w:val="1"/>
        <w:numId w:val="6"/>
      </w:numPr>
      <w:tabs>
        <w:tab w:val="clear" w:pos="3241"/>
        <w:tab w:val="left" w:pos="454"/>
      </w:tabs>
      <w:ind w:left="454" w:hanging="454"/>
    </w:pPr>
    <w:rPr>
      <w:b/>
    </w:rPr>
  </w:style>
  <w:style w:type="paragraph" w:customStyle="1" w:styleId="NAPAffiliations">
    <w:name w:val="NAP_Affiliations"/>
    <w:basedOn w:val="NAPNormal"/>
    <w:qFormat/>
    <w:rsid w:val="00F50950"/>
    <w:pPr>
      <w:tabs>
        <w:tab w:val="left" w:pos="142"/>
      </w:tabs>
      <w:ind w:firstLine="0"/>
      <w:jc w:val="center"/>
    </w:pPr>
    <w:rPr>
      <w:i/>
    </w:rPr>
  </w:style>
  <w:style w:type="paragraph" w:customStyle="1" w:styleId="NAPAbstract">
    <w:name w:val="NAP_Abstract"/>
    <w:basedOn w:val="NAPNormal"/>
    <w:rsid w:val="00F50950"/>
    <w:pPr>
      <w:ind w:left="851" w:right="851"/>
    </w:pPr>
    <w:rPr>
      <w:sz w:val="16"/>
    </w:rPr>
  </w:style>
  <w:style w:type="paragraph" w:customStyle="1" w:styleId="NAPEmptystring">
    <w:name w:val="NAP_Empty_string"/>
    <w:basedOn w:val="NAPNormal"/>
    <w:rsid w:val="00F50950"/>
    <w:rPr>
      <w:sz w:val="12"/>
    </w:rPr>
  </w:style>
  <w:style w:type="paragraph" w:customStyle="1" w:styleId="NAPHeader">
    <w:name w:val="NAP_Header"/>
    <w:basedOn w:val="NAPNormal"/>
    <w:rsid w:val="00F50950"/>
    <w:pPr>
      <w:tabs>
        <w:tab w:val="right" w:pos="9639"/>
      </w:tabs>
      <w:ind w:firstLine="0"/>
    </w:pPr>
    <w:rPr>
      <w:szCs w:val="16"/>
    </w:rPr>
  </w:style>
  <w:style w:type="paragraph" w:customStyle="1" w:styleId="NAPEquation">
    <w:name w:val="NAP_Equation"/>
    <w:basedOn w:val="NAPNormal"/>
    <w:rsid w:val="00F50950"/>
    <w:pPr>
      <w:tabs>
        <w:tab w:val="center" w:pos="2268"/>
        <w:tab w:val="right" w:pos="4536"/>
      </w:tabs>
    </w:pPr>
  </w:style>
  <w:style w:type="paragraph" w:customStyle="1" w:styleId="NAPReferences">
    <w:name w:val="NAP_References"/>
    <w:basedOn w:val="NAPNormal"/>
    <w:rsid w:val="00F50950"/>
    <w:pPr>
      <w:numPr>
        <w:numId w:val="11"/>
      </w:numPr>
      <w:tabs>
        <w:tab w:val="left" w:pos="284"/>
      </w:tabs>
      <w:ind w:left="284" w:hanging="284"/>
    </w:pPr>
    <w:rPr>
      <w:sz w:val="16"/>
      <w:szCs w:val="16"/>
      <w:lang w:val="en-US"/>
    </w:rPr>
  </w:style>
  <w:style w:type="paragraph" w:customStyle="1" w:styleId="NAPCaption">
    <w:name w:val="NAP_Caption"/>
    <w:basedOn w:val="NAPNormal"/>
    <w:link w:val="NAPCaption0"/>
    <w:rsid w:val="00F50950"/>
    <w:pPr>
      <w:ind w:firstLine="0"/>
    </w:pPr>
    <w:rPr>
      <w:sz w:val="16"/>
    </w:rPr>
  </w:style>
  <w:style w:type="character" w:customStyle="1" w:styleId="NAPCaption0">
    <w:name w:val="NAP_Caption Знак"/>
    <w:link w:val="NAPCaption"/>
    <w:rsid w:val="00F50950"/>
    <w:rPr>
      <w:rFonts w:ascii="Century Schoolbook" w:eastAsia="Times New Roman" w:hAnsi="Century Schoolbook" w:cs="Times New Roman"/>
      <w:sz w:val="16"/>
      <w:szCs w:val="20"/>
      <w:lang w:val="uk-UA" w:eastAsia="ru-RU"/>
    </w:rPr>
  </w:style>
  <w:style w:type="character" w:styleId="af2">
    <w:name w:val="FollowedHyperlink"/>
    <w:rsid w:val="00F50950"/>
    <w:rPr>
      <w:color w:val="800080"/>
      <w:u w:val="single"/>
    </w:rPr>
  </w:style>
  <w:style w:type="paragraph" w:customStyle="1" w:styleId="NAPSectionNonNum">
    <w:name w:val="NAP_Section_NonNum"/>
    <w:basedOn w:val="NAPSection"/>
    <w:qFormat/>
    <w:rsid w:val="00F50950"/>
    <w:pPr>
      <w:numPr>
        <w:numId w:val="0"/>
      </w:numPr>
      <w:tabs>
        <w:tab w:val="left" w:pos="570"/>
      </w:tabs>
      <w:ind w:firstLine="284"/>
    </w:pPr>
  </w:style>
  <w:style w:type="paragraph" w:customStyle="1" w:styleId="NAPEquationlarge">
    <w:name w:val="NAP_Equation_large"/>
    <w:basedOn w:val="NAPEquation"/>
    <w:qFormat/>
    <w:rsid w:val="00F50950"/>
    <w:pPr>
      <w:tabs>
        <w:tab w:val="clear" w:pos="2268"/>
        <w:tab w:val="clear" w:pos="4536"/>
        <w:tab w:val="center" w:pos="4820"/>
        <w:tab w:val="right" w:pos="9639"/>
      </w:tabs>
    </w:pPr>
  </w:style>
  <w:style w:type="character" w:styleId="af3">
    <w:name w:val="Emphasis"/>
    <w:uiPriority w:val="20"/>
    <w:qFormat/>
    <w:rsid w:val="00F50950"/>
    <w:rPr>
      <w:i/>
      <w:iCs/>
    </w:rPr>
  </w:style>
  <w:style w:type="paragraph" w:customStyle="1" w:styleId="tz">
    <w:name w:val="tz_Основной шрифт абзаца"/>
    <w:link w:val="tz0"/>
    <w:uiPriority w:val="99"/>
    <w:rsid w:val="00F50950"/>
    <w:pPr>
      <w:spacing w:after="0" w:line="240" w:lineRule="auto"/>
      <w:ind w:firstLine="284"/>
      <w:jc w:val="both"/>
    </w:pPr>
    <w:rPr>
      <w:rFonts w:ascii="Times New Roman" w:eastAsia="Times New Roman" w:hAnsi="Times New Roman" w:cs="Times New Roman"/>
      <w:szCs w:val="20"/>
      <w:lang w:eastAsia="ru-RU"/>
    </w:rPr>
  </w:style>
  <w:style w:type="character" w:customStyle="1" w:styleId="tz0">
    <w:name w:val="tz_Основной шрифт абзаца Знак"/>
    <w:link w:val="tz"/>
    <w:uiPriority w:val="99"/>
    <w:rsid w:val="00F50950"/>
    <w:rPr>
      <w:rFonts w:ascii="Times New Roman" w:eastAsia="Times New Roman" w:hAnsi="Times New Roman" w:cs="Times New Roman"/>
      <w:szCs w:val="20"/>
      <w:lang w:eastAsia="ru-RU"/>
    </w:rPr>
  </w:style>
  <w:style w:type="paragraph" w:customStyle="1" w:styleId="ICYS-LTPMain">
    <w:name w:val="ICYS-LTP: Main"/>
    <w:link w:val="ICYS-LTPMain0"/>
    <w:rsid w:val="00F50950"/>
    <w:pPr>
      <w:spacing w:after="0" w:line="240" w:lineRule="auto"/>
      <w:ind w:firstLine="567"/>
      <w:jc w:val="both"/>
    </w:pPr>
    <w:rPr>
      <w:rFonts w:ascii="Times New Roman" w:eastAsia="Times New Roman" w:hAnsi="Times New Roman" w:cs="Times New Roman"/>
      <w:sz w:val="24"/>
      <w:szCs w:val="24"/>
      <w:lang w:val="en-US" w:eastAsia="ru-RU"/>
    </w:rPr>
  </w:style>
  <w:style w:type="character" w:customStyle="1" w:styleId="ICYS-LTPMain0">
    <w:name w:val="ICYS-LTP: Main Знак Знак"/>
    <w:link w:val="ICYS-LTPMain"/>
    <w:rsid w:val="00F50950"/>
    <w:rPr>
      <w:rFonts w:ascii="Times New Roman" w:eastAsia="Times New Roman" w:hAnsi="Times New Roman" w:cs="Times New Roman"/>
      <w:sz w:val="24"/>
      <w:szCs w:val="24"/>
      <w:lang w:val="en-US" w:eastAsia="ru-RU"/>
    </w:rPr>
  </w:style>
  <w:style w:type="paragraph" w:styleId="6">
    <w:name w:val="index 6"/>
    <w:basedOn w:val="a"/>
    <w:next w:val="a"/>
    <w:autoRedefine/>
    <w:semiHidden/>
    <w:rsid w:val="00F50950"/>
    <w:pPr>
      <w:ind w:left="1440" w:hanging="240"/>
    </w:pPr>
    <w:rPr>
      <w:sz w:val="18"/>
      <w:szCs w:val="18"/>
    </w:rPr>
  </w:style>
  <w:style w:type="character" w:customStyle="1" w:styleId="translation-chunk">
    <w:name w:val="translation-chunk"/>
    <w:basedOn w:val="a0"/>
    <w:rsid w:val="00F50950"/>
  </w:style>
  <w:style w:type="character" w:customStyle="1" w:styleId="shorttext">
    <w:name w:val="short_text"/>
    <w:basedOn w:val="a0"/>
    <w:rsid w:val="00F50950"/>
  </w:style>
  <w:style w:type="character" w:customStyle="1" w:styleId="authorname">
    <w:name w:val="authorname"/>
    <w:basedOn w:val="a0"/>
    <w:rsid w:val="00F50950"/>
  </w:style>
  <w:style w:type="character" w:customStyle="1" w:styleId="contacticon">
    <w:name w:val="contacticon"/>
    <w:basedOn w:val="a0"/>
    <w:rsid w:val="00F50950"/>
  </w:style>
  <w:style w:type="paragraph" w:styleId="11">
    <w:name w:val="toc 1"/>
    <w:basedOn w:val="a"/>
    <w:next w:val="a"/>
    <w:autoRedefine/>
    <w:semiHidden/>
    <w:rsid w:val="00F50950"/>
    <w:pPr>
      <w:tabs>
        <w:tab w:val="left" w:pos="0"/>
        <w:tab w:val="left" w:pos="426"/>
        <w:tab w:val="right" w:leader="dot" w:pos="9923"/>
      </w:tabs>
      <w:spacing w:line="360" w:lineRule="auto"/>
      <w:jc w:val="both"/>
    </w:pPr>
    <w:rPr>
      <w:b/>
      <w:sz w:val="28"/>
      <w:szCs w:val="28"/>
      <w:lang w:val="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51.wmf"/><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5.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38.wmf"/><Relationship Id="rId112" Type="http://schemas.openxmlformats.org/officeDocument/2006/relationships/image" Target="media/image50.wmf"/><Relationship Id="rId133" Type="http://schemas.openxmlformats.org/officeDocument/2006/relationships/oleObject" Target="embeddings/oleObject64.bin"/><Relationship Id="rId138" Type="http://schemas.openxmlformats.org/officeDocument/2006/relationships/image" Target="media/image60.wmf"/><Relationship Id="rId154" Type="http://schemas.openxmlformats.org/officeDocument/2006/relationships/oleObject" Target="embeddings/oleObject75.bin"/><Relationship Id="rId159" Type="http://schemas.openxmlformats.org/officeDocument/2006/relationships/oleObject" Target="embeddings/oleObject78.bin"/><Relationship Id="rId175" Type="http://schemas.openxmlformats.org/officeDocument/2006/relationships/oleObject" Target="embeddings/oleObject87.bin"/><Relationship Id="rId170" Type="http://schemas.openxmlformats.org/officeDocument/2006/relationships/oleObject" Target="embeddings/oleObject84.bin"/><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header" Target="header3.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3.wmf"/><Relationship Id="rId102" Type="http://schemas.openxmlformats.org/officeDocument/2006/relationships/oleObject" Target="embeddings/oleObject46.bin"/><Relationship Id="rId123" Type="http://schemas.openxmlformats.org/officeDocument/2006/relationships/image" Target="media/image54.wmf"/><Relationship Id="rId128" Type="http://schemas.openxmlformats.org/officeDocument/2006/relationships/oleObject" Target="embeddings/oleObject61.bin"/><Relationship Id="rId144" Type="http://schemas.openxmlformats.org/officeDocument/2006/relationships/oleObject" Target="embeddings/oleObject70.bin"/><Relationship Id="rId149" Type="http://schemas.openxmlformats.org/officeDocument/2006/relationships/image" Target="media/image65.wmf"/><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1.wmf"/><Relationship Id="rId160" Type="http://schemas.openxmlformats.org/officeDocument/2006/relationships/image" Target="media/image70.wmf"/><Relationship Id="rId165" Type="http://schemas.openxmlformats.org/officeDocument/2006/relationships/image" Target="media/image72.wmf"/><Relationship Id="rId181" Type="http://schemas.openxmlformats.org/officeDocument/2006/relationships/image" Target="media/image78.png"/><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7.bin"/><Relationship Id="rId69" Type="http://schemas.openxmlformats.org/officeDocument/2006/relationships/image" Target="media/image28.wmf"/><Relationship Id="rId113" Type="http://schemas.openxmlformats.org/officeDocument/2006/relationships/oleObject" Target="embeddings/oleObject51.bin"/><Relationship Id="rId118" Type="http://schemas.openxmlformats.org/officeDocument/2006/relationships/oleObject" Target="embeddings/oleObject55.bin"/><Relationship Id="rId134" Type="http://schemas.openxmlformats.org/officeDocument/2006/relationships/image" Target="media/image58.wmf"/><Relationship Id="rId139" Type="http://schemas.openxmlformats.org/officeDocument/2006/relationships/oleObject" Target="embeddings/oleObject67.bin"/><Relationship Id="rId80" Type="http://schemas.openxmlformats.org/officeDocument/2006/relationships/oleObject" Target="embeddings/oleObject35.bin"/><Relationship Id="rId85" Type="http://schemas.openxmlformats.org/officeDocument/2006/relationships/image" Target="media/image36.wmf"/><Relationship Id="rId150" Type="http://schemas.openxmlformats.org/officeDocument/2006/relationships/oleObject" Target="embeddings/oleObject73.bin"/><Relationship Id="rId155" Type="http://schemas.openxmlformats.org/officeDocument/2006/relationships/image" Target="media/image68.wmf"/><Relationship Id="rId171" Type="http://schemas.openxmlformats.org/officeDocument/2006/relationships/header" Target="header4.xml"/><Relationship Id="rId176" Type="http://schemas.openxmlformats.org/officeDocument/2006/relationships/oleObject" Target="embeddings/oleObject88.bin"/><Relationship Id="rId12" Type="http://schemas.openxmlformats.org/officeDocument/2006/relationships/footer" Target="footer3.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3.wmf"/><Relationship Id="rId103" Type="http://schemas.openxmlformats.org/officeDocument/2006/relationships/image" Target="media/image45.jpeg"/><Relationship Id="rId108" Type="http://schemas.openxmlformats.org/officeDocument/2006/relationships/image" Target="media/image48.wmf"/><Relationship Id="rId124" Type="http://schemas.openxmlformats.org/officeDocument/2006/relationships/oleObject" Target="embeddings/oleObject58.bin"/><Relationship Id="rId129" Type="http://schemas.openxmlformats.org/officeDocument/2006/relationships/oleObject" Target="embeddings/oleObject62.bin"/><Relationship Id="rId54" Type="http://schemas.openxmlformats.org/officeDocument/2006/relationships/oleObject" Target="embeddings/oleObject21.bin"/><Relationship Id="rId70" Type="http://schemas.openxmlformats.org/officeDocument/2006/relationships/oleObject" Target="embeddings/oleObject30.bin"/><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oleObject" Target="embeddings/oleObject43.bin"/><Relationship Id="rId140" Type="http://schemas.openxmlformats.org/officeDocument/2006/relationships/oleObject" Target="embeddings/oleObject68.bin"/><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oleObject" Target="embeddings/oleObject82.bin"/><Relationship Id="rId182"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wmf"/><Relationship Id="rId28" Type="http://schemas.openxmlformats.org/officeDocument/2006/relationships/oleObject" Target="embeddings/oleObject8.bin"/><Relationship Id="rId49" Type="http://schemas.openxmlformats.org/officeDocument/2006/relationships/image" Target="media/image19.wmf"/><Relationship Id="rId114" Type="http://schemas.openxmlformats.org/officeDocument/2006/relationships/oleObject" Target="embeddings/oleObject52.bin"/><Relationship Id="rId119" Type="http://schemas.openxmlformats.org/officeDocument/2006/relationships/image" Target="media/image52.wmf"/><Relationship Id="rId44" Type="http://schemas.openxmlformats.org/officeDocument/2006/relationships/oleObject" Target="embeddings/oleObject16.bin"/><Relationship Id="rId60" Type="http://schemas.openxmlformats.org/officeDocument/2006/relationships/oleObject" Target="embeddings/oleObject25.bin"/><Relationship Id="rId65" Type="http://schemas.openxmlformats.org/officeDocument/2006/relationships/image" Target="media/image26.wmf"/><Relationship Id="rId81" Type="http://schemas.openxmlformats.org/officeDocument/2006/relationships/image" Target="media/image34.wmf"/><Relationship Id="rId86" Type="http://schemas.openxmlformats.org/officeDocument/2006/relationships/oleObject" Target="embeddings/oleObject38.bin"/><Relationship Id="rId130" Type="http://schemas.openxmlformats.org/officeDocument/2006/relationships/image" Target="media/image56.wmf"/><Relationship Id="rId135" Type="http://schemas.openxmlformats.org/officeDocument/2006/relationships/oleObject" Target="embeddings/oleObject65.bin"/><Relationship Id="rId151" Type="http://schemas.openxmlformats.org/officeDocument/2006/relationships/image" Target="media/image66.wmf"/><Relationship Id="rId156" Type="http://schemas.openxmlformats.org/officeDocument/2006/relationships/oleObject" Target="embeddings/oleObject76.bin"/><Relationship Id="rId177" Type="http://schemas.openxmlformats.org/officeDocument/2006/relationships/oleObject" Target="embeddings/oleObject89.bin"/><Relationship Id="rId4" Type="http://schemas.openxmlformats.org/officeDocument/2006/relationships/webSettings" Target="webSettings.xml"/><Relationship Id="rId9" Type="http://schemas.openxmlformats.org/officeDocument/2006/relationships/footer" Target="footer1.xml"/><Relationship Id="rId172" Type="http://schemas.openxmlformats.org/officeDocument/2006/relationships/footer" Target="footer4.xml"/><Relationship Id="rId180" Type="http://schemas.openxmlformats.org/officeDocument/2006/relationships/image" Target="media/image77.png"/><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oleObject" Target="embeddings/oleObject22.bin"/><Relationship Id="rId76" Type="http://schemas.openxmlformats.org/officeDocument/2006/relationships/oleObject" Target="embeddings/oleObject33.bin"/><Relationship Id="rId97" Type="http://schemas.openxmlformats.org/officeDocument/2006/relationships/image" Target="media/image42.wmf"/><Relationship Id="rId104" Type="http://schemas.openxmlformats.org/officeDocument/2006/relationships/image" Target="media/image46.wmf"/><Relationship Id="rId120" Type="http://schemas.openxmlformats.org/officeDocument/2006/relationships/oleObject" Target="embeddings/oleObject56.bin"/><Relationship Id="rId125" Type="http://schemas.openxmlformats.org/officeDocument/2006/relationships/oleObject" Target="embeddings/oleObject59.bin"/><Relationship Id="rId141" Type="http://schemas.openxmlformats.org/officeDocument/2006/relationships/image" Target="media/image61.wmf"/><Relationship Id="rId146" Type="http://schemas.openxmlformats.org/officeDocument/2006/relationships/oleObject" Target="embeddings/oleObject72.bin"/><Relationship Id="rId167" Type="http://schemas.openxmlformats.org/officeDocument/2006/relationships/image" Target="media/image73.wmf"/><Relationship Id="rId7" Type="http://schemas.openxmlformats.org/officeDocument/2006/relationships/header" Target="header1.xml"/><Relationship Id="rId71" Type="http://schemas.openxmlformats.org/officeDocument/2006/relationships/image" Target="media/image29.wmf"/><Relationship Id="rId92" Type="http://schemas.openxmlformats.org/officeDocument/2006/relationships/oleObject" Target="embeddings/oleObject41.bin"/><Relationship Id="rId162" Type="http://schemas.openxmlformats.org/officeDocument/2006/relationships/image" Target="media/image71.wmf"/><Relationship Id="rId183" Type="http://schemas.openxmlformats.org/officeDocument/2006/relationships/image" Target="media/image80.png"/><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8.bin"/><Relationship Id="rId87" Type="http://schemas.openxmlformats.org/officeDocument/2006/relationships/image" Target="media/image37.wmf"/><Relationship Id="rId110" Type="http://schemas.openxmlformats.org/officeDocument/2006/relationships/image" Target="media/image49.wmf"/><Relationship Id="rId115" Type="http://schemas.openxmlformats.org/officeDocument/2006/relationships/oleObject" Target="embeddings/oleObject53.bin"/><Relationship Id="rId131" Type="http://schemas.openxmlformats.org/officeDocument/2006/relationships/oleObject" Target="embeddings/oleObject63.bin"/><Relationship Id="rId136" Type="http://schemas.openxmlformats.org/officeDocument/2006/relationships/image" Target="media/image59.wmf"/><Relationship Id="rId157" Type="http://schemas.openxmlformats.org/officeDocument/2006/relationships/image" Target="media/image69.wmf"/><Relationship Id="rId178" Type="http://schemas.openxmlformats.org/officeDocument/2006/relationships/image" Target="media/image75.png"/><Relationship Id="rId61" Type="http://schemas.openxmlformats.org/officeDocument/2006/relationships/image" Target="media/image24.wmf"/><Relationship Id="rId82" Type="http://schemas.openxmlformats.org/officeDocument/2006/relationships/oleObject" Target="embeddings/oleObject36.bin"/><Relationship Id="rId152" Type="http://schemas.openxmlformats.org/officeDocument/2006/relationships/oleObject" Target="embeddings/oleObject74.bin"/><Relationship Id="rId173" Type="http://schemas.openxmlformats.org/officeDocument/2006/relationships/oleObject" Target="embeddings/oleObject85.bin"/><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3.bin"/><Relationship Id="rId77" Type="http://schemas.openxmlformats.org/officeDocument/2006/relationships/image" Target="media/image32.wmf"/><Relationship Id="rId100" Type="http://schemas.openxmlformats.org/officeDocument/2006/relationships/oleObject" Target="embeddings/oleObject45.bin"/><Relationship Id="rId105" Type="http://schemas.openxmlformats.org/officeDocument/2006/relationships/oleObject" Target="embeddings/oleObject47.bin"/><Relationship Id="rId126" Type="http://schemas.openxmlformats.org/officeDocument/2006/relationships/oleObject" Target="embeddings/oleObject60.bin"/><Relationship Id="rId147" Type="http://schemas.openxmlformats.org/officeDocument/2006/relationships/image" Target="media/image63.jpeg"/><Relationship Id="rId168" Type="http://schemas.openxmlformats.org/officeDocument/2006/relationships/oleObject" Target="embeddings/oleObject83.bin"/><Relationship Id="rId8" Type="http://schemas.openxmlformats.org/officeDocument/2006/relationships/header" Target="header2.xml"/><Relationship Id="rId51" Type="http://schemas.openxmlformats.org/officeDocument/2006/relationships/image" Target="media/image20.wmf"/><Relationship Id="rId72" Type="http://schemas.openxmlformats.org/officeDocument/2006/relationships/oleObject" Target="embeddings/oleObject31.bin"/><Relationship Id="rId93" Type="http://schemas.openxmlformats.org/officeDocument/2006/relationships/image" Target="media/image40.wmf"/><Relationship Id="rId98" Type="http://schemas.openxmlformats.org/officeDocument/2006/relationships/oleObject" Target="embeddings/oleObject44.bin"/><Relationship Id="rId121" Type="http://schemas.openxmlformats.org/officeDocument/2006/relationships/image" Target="media/image53.wmf"/><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image" Target="media/image27.wmf"/><Relationship Id="rId116" Type="http://schemas.openxmlformats.org/officeDocument/2006/relationships/oleObject" Target="embeddings/oleObject54.bin"/><Relationship Id="rId137" Type="http://schemas.openxmlformats.org/officeDocument/2006/relationships/oleObject" Target="embeddings/oleObject66.bin"/><Relationship Id="rId158" Type="http://schemas.openxmlformats.org/officeDocument/2006/relationships/oleObject" Target="embeddings/oleObject77.bin"/><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6.bin"/><Relationship Id="rId83" Type="http://schemas.openxmlformats.org/officeDocument/2006/relationships/image" Target="media/image35.wmf"/><Relationship Id="rId88" Type="http://schemas.openxmlformats.org/officeDocument/2006/relationships/oleObject" Target="embeddings/oleObject39.bin"/><Relationship Id="rId111" Type="http://schemas.openxmlformats.org/officeDocument/2006/relationships/oleObject" Target="embeddings/oleObject50.bin"/><Relationship Id="rId132" Type="http://schemas.openxmlformats.org/officeDocument/2006/relationships/image" Target="media/image57.wmf"/><Relationship Id="rId153" Type="http://schemas.openxmlformats.org/officeDocument/2006/relationships/image" Target="media/image67.wmf"/><Relationship Id="rId174" Type="http://schemas.openxmlformats.org/officeDocument/2006/relationships/oleObject" Target="embeddings/oleObject86.bin"/><Relationship Id="rId179" Type="http://schemas.openxmlformats.org/officeDocument/2006/relationships/image" Target="media/image76.png"/><Relationship Id="rId15" Type="http://schemas.openxmlformats.org/officeDocument/2006/relationships/image" Target="media/image2.wmf"/><Relationship Id="rId36" Type="http://schemas.openxmlformats.org/officeDocument/2006/relationships/oleObject" Target="embeddings/oleObject12.bin"/><Relationship Id="rId57" Type="http://schemas.openxmlformats.org/officeDocument/2006/relationships/image" Target="media/image22.wmf"/><Relationship Id="rId106" Type="http://schemas.openxmlformats.org/officeDocument/2006/relationships/image" Target="media/image47.wmf"/><Relationship Id="rId127" Type="http://schemas.openxmlformats.org/officeDocument/2006/relationships/image" Target="media/image55.wmf"/><Relationship Id="rId10" Type="http://schemas.openxmlformats.org/officeDocument/2006/relationships/footer" Target="footer2.xml"/><Relationship Id="rId31" Type="http://schemas.openxmlformats.org/officeDocument/2006/relationships/image" Target="media/image10.wmf"/><Relationship Id="rId52" Type="http://schemas.openxmlformats.org/officeDocument/2006/relationships/oleObject" Target="embeddings/oleObject20.bin"/><Relationship Id="rId73" Type="http://schemas.openxmlformats.org/officeDocument/2006/relationships/image" Target="media/image30.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7.bin"/><Relationship Id="rId143" Type="http://schemas.openxmlformats.org/officeDocument/2006/relationships/image" Target="media/image62.wmf"/><Relationship Id="rId148" Type="http://schemas.openxmlformats.org/officeDocument/2006/relationships/image" Target="media/image64.jpeg"/><Relationship Id="rId164" Type="http://schemas.openxmlformats.org/officeDocument/2006/relationships/oleObject" Target="embeddings/oleObject81.bin"/><Relationship Id="rId169" Type="http://schemas.openxmlformats.org/officeDocument/2006/relationships/image" Target="media/image74.wmf"/><Relationship Id="rId18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12</Pages>
  <Words>2786</Words>
  <Characters>15882</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17</cp:revision>
  <dcterms:created xsi:type="dcterms:W3CDTF">2020-12-07T14:51:00Z</dcterms:created>
  <dcterms:modified xsi:type="dcterms:W3CDTF">2020-12-07T22:51:00Z</dcterms:modified>
</cp:coreProperties>
</file>